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sz w:val="20"/>
          <w:szCs w:val="20"/>
        </w:rPr>
        <w:id w:val="-300548734"/>
        <w:docPartObj>
          <w:docPartGallery w:val="Cover Pages"/>
          <w:docPartUnique/>
        </w:docPartObj>
      </w:sdtPr>
      <w:sdtEndPr>
        <w:rPr>
          <w:noProof/>
          <w:color w:val="FFFFFF" w:themeColor="background1"/>
        </w:rPr>
      </w:sdtEndPr>
      <w:sdtContent>
        <w:p w14:paraId="2C045E3C" w14:textId="795CFEE4" w:rsidR="009B1512" w:rsidRPr="008C4B8F" w:rsidRDefault="00881BFE" w:rsidP="009B1512">
          <w:pPr>
            <w:rPr>
              <w:rFonts w:cstheme="minorHAnsi"/>
              <w:sz w:val="20"/>
              <w:szCs w:val="20"/>
            </w:rPr>
          </w:pPr>
          <w:r w:rsidRPr="008C4B8F">
            <w:rPr>
              <w:rFonts w:cstheme="minorHAnsi"/>
              <w:noProof/>
              <w:sz w:val="20"/>
              <w:szCs w:val="20"/>
              <w:lang w:eastAsia="fr-FR"/>
            </w:rPr>
            <w:drawing>
              <wp:anchor distT="0" distB="0" distL="114300" distR="114300" simplePos="0" relativeHeight="251657216" behindDoc="0" locked="0" layoutInCell="1" allowOverlap="1" wp14:anchorId="0B864A99" wp14:editId="5AD4B584">
                <wp:simplePos x="0" y="0"/>
                <wp:positionH relativeFrom="column">
                  <wp:posOffset>-899795</wp:posOffset>
                </wp:positionH>
                <wp:positionV relativeFrom="paragraph">
                  <wp:posOffset>-890270</wp:posOffset>
                </wp:positionV>
                <wp:extent cx="7542678" cy="1066800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0976" cy="10679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FDF4A" w14:textId="424951BF" w:rsidR="009B1512" w:rsidRPr="008C4B8F" w:rsidRDefault="009B1512" w:rsidP="009B1512">
          <w:pPr>
            <w:jc w:val="left"/>
            <w:rPr>
              <w:rFonts w:cstheme="minorHAnsi"/>
              <w:noProof/>
              <w:color w:val="FFFFFF" w:themeColor="background1"/>
              <w:sz w:val="20"/>
              <w:szCs w:val="20"/>
            </w:rPr>
          </w:pPr>
          <w:r w:rsidRPr="008C4B8F">
            <w:rPr>
              <w:rFonts w:cstheme="minorHAnsi"/>
              <w:noProof/>
              <w:color w:val="FFFFFF" w:themeColor="background1"/>
              <w:sz w:val="20"/>
              <w:szCs w:val="20"/>
            </w:rPr>
            <w:br w:type="page"/>
          </w:r>
        </w:p>
      </w:sdtContent>
    </w:sdt>
    <w:sdt>
      <w:sdtPr>
        <w:rPr>
          <w:rFonts w:asciiTheme="minorHAnsi" w:eastAsiaTheme="minorEastAsia" w:hAnsiTheme="minorHAnsi" w:cstheme="minorHAnsi"/>
          <w:color w:val="auto"/>
          <w:sz w:val="20"/>
          <w:szCs w:val="20"/>
        </w:rPr>
        <w:id w:val="-1169018813"/>
        <w:docPartObj>
          <w:docPartGallery w:val="Table of Contents"/>
          <w:docPartUnique/>
        </w:docPartObj>
      </w:sdtPr>
      <w:sdtEndPr>
        <w:rPr>
          <w:b/>
          <w:bCs/>
        </w:rPr>
      </w:sdtEndPr>
      <w:sdtContent>
        <w:p w14:paraId="1645FC44" w14:textId="77777777" w:rsidR="009B1512" w:rsidRPr="008C4B8F" w:rsidRDefault="009B1512" w:rsidP="009B1512">
          <w:pPr>
            <w:pStyle w:val="En-ttedetabledesmatires"/>
            <w:jc w:val="center"/>
            <w:rPr>
              <w:rFonts w:asciiTheme="minorHAnsi" w:hAnsiTheme="minorHAnsi" w:cstheme="minorHAnsi"/>
              <w:sz w:val="20"/>
              <w:szCs w:val="20"/>
            </w:rPr>
          </w:pPr>
          <w:r w:rsidRPr="008C4B8F">
            <w:rPr>
              <w:rFonts w:asciiTheme="minorHAnsi" w:hAnsiTheme="minorHAnsi" w:cstheme="minorHAnsi"/>
              <w:sz w:val="20"/>
              <w:szCs w:val="20"/>
            </w:rPr>
            <w:t>Table des matières</w:t>
          </w:r>
        </w:p>
        <w:p w14:paraId="6224ADF1" w14:textId="4236FF27" w:rsidR="00A63088" w:rsidRDefault="000B471A">
          <w:pPr>
            <w:pStyle w:val="TM1"/>
            <w:tabs>
              <w:tab w:val="right" w:leader="dot" w:pos="9062"/>
            </w:tabs>
            <w:rPr>
              <w:noProof/>
              <w:lang w:val="en-US" w:eastAsia="en-US"/>
            </w:rPr>
          </w:pPr>
          <w:r w:rsidRPr="008C4B8F">
            <w:rPr>
              <w:rFonts w:cstheme="minorHAnsi"/>
              <w:sz w:val="20"/>
              <w:szCs w:val="20"/>
            </w:rPr>
            <w:fldChar w:fldCharType="begin"/>
          </w:r>
          <w:r w:rsidR="009B1512" w:rsidRPr="008C4B8F">
            <w:rPr>
              <w:rFonts w:cstheme="minorHAnsi"/>
              <w:sz w:val="20"/>
              <w:szCs w:val="20"/>
            </w:rPr>
            <w:instrText xml:space="preserve"> TOC \o "1-3" \h \z \u </w:instrText>
          </w:r>
          <w:r w:rsidRPr="008C4B8F">
            <w:rPr>
              <w:rFonts w:cstheme="minorHAnsi"/>
              <w:sz w:val="20"/>
              <w:szCs w:val="20"/>
            </w:rPr>
            <w:fldChar w:fldCharType="separate"/>
          </w:r>
          <w:hyperlink w:anchor="_Toc63187450" w:history="1">
            <w:r w:rsidR="00A63088" w:rsidRPr="00DE4534">
              <w:rPr>
                <w:rStyle w:val="Lienhypertexte"/>
                <w:rFonts w:cstheme="minorHAnsi"/>
                <w:noProof/>
              </w:rPr>
              <w:t>Liste des acronymes</w:t>
            </w:r>
            <w:r w:rsidR="00A63088">
              <w:rPr>
                <w:noProof/>
                <w:webHidden/>
              </w:rPr>
              <w:tab/>
            </w:r>
            <w:r w:rsidR="00A63088">
              <w:rPr>
                <w:noProof/>
                <w:webHidden/>
              </w:rPr>
              <w:fldChar w:fldCharType="begin"/>
            </w:r>
            <w:r w:rsidR="00A63088">
              <w:rPr>
                <w:noProof/>
                <w:webHidden/>
              </w:rPr>
              <w:instrText xml:space="preserve"> PAGEREF _Toc63187450 \h </w:instrText>
            </w:r>
            <w:r w:rsidR="00A63088">
              <w:rPr>
                <w:noProof/>
                <w:webHidden/>
              </w:rPr>
            </w:r>
            <w:r w:rsidR="00A63088">
              <w:rPr>
                <w:noProof/>
                <w:webHidden/>
              </w:rPr>
              <w:fldChar w:fldCharType="separate"/>
            </w:r>
            <w:r w:rsidR="00A63088">
              <w:rPr>
                <w:noProof/>
                <w:webHidden/>
              </w:rPr>
              <w:t>2</w:t>
            </w:r>
            <w:r w:rsidR="00A63088">
              <w:rPr>
                <w:noProof/>
                <w:webHidden/>
              </w:rPr>
              <w:fldChar w:fldCharType="end"/>
            </w:r>
          </w:hyperlink>
        </w:p>
        <w:p w14:paraId="3431D1F7" w14:textId="4E98AC35" w:rsidR="00A63088" w:rsidRDefault="000F0D81">
          <w:pPr>
            <w:pStyle w:val="TM1"/>
            <w:tabs>
              <w:tab w:val="left" w:pos="440"/>
              <w:tab w:val="right" w:leader="dot" w:pos="9062"/>
            </w:tabs>
            <w:rPr>
              <w:noProof/>
              <w:lang w:val="en-US" w:eastAsia="en-US"/>
            </w:rPr>
          </w:pPr>
          <w:hyperlink w:anchor="_Toc63187451" w:history="1">
            <w:r w:rsidR="00A63088" w:rsidRPr="00DE4534">
              <w:rPr>
                <w:rStyle w:val="Lienhypertexte"/>
                <w:noProof/>
              </w:rPr>
              <w:t>1</w:t>
            </w:r>
            <w:r w:rsidR="00A63088">
              <w:rPr>
                <w:noProof/>
                <w:lang w:val="en-US" w:eastAsia="en-US"/>
              </w:rPr>
              <w:tab/>
            </w:r>
            <w:r w:rsidR="00A63088" w:rsidRPr="00DE4534">
              <w:rPr>
                <w:rStyle w:val="Lienhypertexte"/>
                <w:noProof/>
              </w:rPr>
              <w:t>Bilan des projets et des missions</w:t>
            </w:r>
            <w:r w:rsidR="00A63088">
              <w:rPr>
                <w:noProof/>
                <w:webHidden/>
              </w:rPr>
              <w:tab/>
            </w:r>
            <w:r w:rsidR="00A63088">
              <w:rPr>
                <w:noProof/>
                <w:webHidden/>
              </w:rPr>
              <w:fldChar w:fldCharType="begin"/>
            </w:r>
            <w:r w:rsidR="00A63088">
              <w:rPr>
                <w:noProof/>
                <w:webHidden/>
              </w:rPr>
              <w:instrText xml:space="preserve"> PAGEREF _Toc63187451 \h </w:instrText>
            </w:r>
            <w:r w:rsidR="00A63088">
              <w:rPr>
                <w:noProof/>
                <w:webHidden/>
              </w:rPr>
            </w:r>
            <w:r w:rsidR="00A63088">
              <w:rPr>
                <w:noProof/>
                <w:webHidden/>
              </w:rPr>
              <w:fldChar w:fldCharType="separate"/>
            </w:r>
            <w:r w:rsidR="00A63088">
              <w:rPr>
                <w:noProof/>
                <w:webHidden/>
              </w:rPr>
              <w:t>3</w:t>
            </w:r>
            <w:r w:rsidR="00A63088">
              <w:rPr>
                <w:noProof/>
                <w:webHidden/>
              </w:rPr>
              <w:fldChar w:fldCharType="end"/>
            </w:r>
          </w:hyperlink>
        </w:p>
        <w:p w14:paraId="7650BB48" w14:textId="0D5D8C22" w:rsidR="00A63088" w:rsidRDefault="000F0D81">
          <w:pPr>
            <w:pStyle w:val="TM2"/>
            <w:tabs>
              <w:tab w:val="left" w:pos="880"/>
              <w:tab w:val="right" w:leader="dot" w:pos="9062"/>
            </w:tabs>
            <w:rPr>
              <w:noProof/>
              <w:lang w:val="en-US" w:eastAsia="en-US"/>
            </w:rPr>
          </w:pPr>
          <w:hyperlink w:anchor="_Toc63187452" w:history="1">
            <w:r w:rsidR="00A63088" w:rsidRPr="00DE4534">
              <w:rPr>
                <w:rStyle w:val="Lienhypertexte"/>
                <w:rFonts w:cstheme="minorHAnsi"/>
                <w:noProof/>
              </w:rPr>
              <w:t>1.1</w:t>
            </w:r>
            <w:r w:rsidR="00A63088">
              <w:rPr>
                <w:noProof/>
                <w:lang w:val="en-US" w:eastAsia="en-US"/>
              </w:rPr>
              <w:tab/>
            </w:r>
            <w:r w:rsidR="00A63088" w:rsidRPr="00DE4534">
              <w:rPr>
                <w:rStyle w:val="Lienhypertexte"/>
                <w:rFonts w:cstheme="minorHAnsi"/>
                <w:noProof/>
              </w:rPr>
              <w:t>Projet 1 : Observation des élections – SAFIDY</w:t>
            </w:r>
            <w:r w:rsidR="00A63088">
              <w:rPr>
                <w:noProof/>
                <w:webHidden/>
              </w:rPr>
              <w:tab/>
            </w:r>
            <w:r w:rsidR="00A63088">
              <w:rPr>
                <w:noProof/>
                <w:webHidden/>
              </w:rPr>
              <w:fldChar w:fldCharType="begin"/>
            </w:r>
            <w:r w:rsidR="00A63088">
              <w:rPr>
                <w:noProof/>
                <w:webHidden/>
              </w:rPr>
              <w:instrText xml:space="preserve"> PAGEREF _Toc63187452 \h </w:instrText>
            </w:r>
            <w:r w:rsidR="00A63088">
              <w:rPr>
                <w:noProof/>
                <w:webHidden/>
              </w:rPr>
            </w:r>
            <w:r w:rsidR="00A63088">
              <w:rPr>
                <w:noProof/>
                <w:webHidden/>
              </w:rPr>
              <w:fldChar w:fldCharType="separate"/>
            </w:r>
            <w:r w:rsidR="00A63088">
              <w:rPr>
                <w:noProof/>
                <w:webHidden/>
              </w:rPr>
              <w:t>3</w:t>
            </w:r>
            <w:r w:rsidR="00A63088">
              <w:rPr>
                <w:noProof/>
                <w:webHidden/>
              </w:rPr>
              <w:fldChar w:fldCharType="end"/>
            </w:r>
          </w:hyperlink>
        </w:p>
        <w:p w14:paraId="122DAF19" w14:textId="274F79A4" w:rsidR="00A63088" w:rsidRDefault="000F0D81">
          <w:pPr>
            <w:pStyle w:val="TM2"/>
            <w:tabs>
              <w:tab w:val="left" w:pos="880"/>
              <w:tab w:val="right" w:leader="dot" w:pos="9062"/>
            </w:tabs>
            <w:rPr>
              <w:noProof/>
              <w:lang w:val="en-US" w:eastAsia="en-US"/>
            </w:rPr>
          </w:pPr>
          <w:hyperlink w:anchor="_Toc63187453" w:history="1">
            <w:r w:rsidR="00A63088" w:rsidRPr="00DE4534">
              <w:rPr>
                <w:rStyle w:val="Lienhypertexte"/>
                <w:rFonts w:cstheme="minorHAnsi"/>
                <w:noProof/>
              </w:rPr>
              <w:t>1.2</w:t>
            </w:r>
            <w:r w:rsidR="00A63088">
              <w:rPr>
                <w:noProof/>
                <w:lang w:val="en-US" w:eastAsia="en-US"/>
              </w:rPr>
              <w:tab/>
            </w:r>
            <w:r w:rsidR="00A63088" w:rsidRPr="00DE4534">
              <w:rPr>
                <w:rStyle w:val="Lienhypertexte"/>
                <w:rFonts w:cstheme="minorHAnsi"/>
                <w:noProof/>
              </w:rPr>
              <w:t>Projet 2 : Suivi de la Transparence et de l’Effectivité des fonds COVID19</w:t>
            </w:r>
            <w:r w:rsidR="00A63088">
              <w:rPr>
                <w:noProof/>
                <w:webHidden/>
              </w:rPr>
              <w:tab/>
            </w:r>
            <w:r w:rsidR="00A63088">
              <w:rPr>
                <w:noProof/>
                <w:webHidden/>
              </w:rPr>
              <w:fldChar w:fldCharType="begin"/>
            </w:r>
            <w:r w:rsidR="00A63088">
              <w:rPr>
                <w:noProof/>
                <w:webHidden/>
              </w:rPr>
              <w:instrText xml:space="preserve"> PAGEREF _Toc63187453 \h </w:instrText>
            </w:r>
            <w:r w:rsidR="00A63088">
              <w:rPr>
                <w:noProof/>
                <w:webHidden/>
              </w:rPr>
            </w:r>
            <w:r w:rsidR="00A63088">
              <w:rPr>
                <w:noProof/>
                <w:webHidden/>
              </w:rPr>
              <w:fldChar w:fldCharType="separate"/>
            </w:r>
            <w:r w:rsidR="00A63088">
              <w:rPr>
                <w:noProof/>
                <w:webHidden/>
              </w:rPr>
              <w:t>13</w:t>
            </w:r>
            <w:r w:rsidR="00A63088">
              <w:rPr>
                <w:noProof/>
                <w:webHidden/>
              </w:rPr>
              <w:fldChar w:fldCharType="end"/>
            </w:r>
          </w:hyperlink>
        </w:p>
        <w:p w14:paraId="7DA301F5" w14:textId="079022BC" w:rsidR="00A63088" w:rsidRDefault="000F0D81">
          <w:pPr>
            <w:pStyle w:val="TM2"/>
            <w:tabs>
              <w:tab w:val="left" w:pos="880"/>
              <w:tab w:val="right" w:leader="dot" w:pos="9062"/>
            </w:tabs>
            <w:rPr>
              <w:noProof/>
              <w:lang w:val="en-US" w:eastAsia="en-US"/>
            </w:rPr>
          </w:pPr>
          <w:hyperlink w:anchor="_Toc63187454" w:history="1">
            <w:r w:rsidR="00A63088" w:rsidRPr="00DE4534">
              <w:rPr>
                <w:rStyle w:val="Lienhypertexte"/>
                <w:rFonts w:cstheme="minorHAnsi"/>
                <w:noProof/>
              </w:rPr>
              <w:t>1.3</w:t>
            </w:r>
            <w:r w:rsidR="00A63088">
              <w:rPr>
                <w:noProof/>
                <w:lang w:val="en-US" w:eastAsia="en-US"/>
              </w:rPr>
              <w:tab/>
            </w:r>
            <w:r w:rsidR="00A63088" w:rsidRPr="00DE4534">
              <w:rPr>
                <w:rStyle w:val="Lienhypertexte"/>
                <w:rFonts w:cstheme="minorHAnsi"/>
                <w:noProof/>
              </w:rPr>
              <w:t>Projet 3 : MAFFA</w:t>
            </w:r>
            <w:r w:rsidR="00A63088">
              <w:rPr>
                <w:noProof/>
                <w:webHidden/>
              </w:rPr>
              <w:tab/>
            </w:r>
            <w:r w:rsidR="00A63088">
              <w:rPr>
                <w:noProof/>
                <w:webHidden/>
              </w:rPr>
              <w:fldChar w:fldCharType="begin"/>
            </w:r>
            <w:r w:rsidR="00A63088">
              <w:rPr>
                <w:noProof/>
                <w:webHidden/>
              </w:rPr>
              <w:instrText xml:space="preserve"> PAGEREF _Toc63187454 \h </w:instrText>
            </w:r>
            <w:r w:rsidR="00A63088">
              <w:rPr>
                <w:noProof/>
                <w:webHidden/>
              </w:rPr>
            </w:r>
            <w:r w:rsidR="00A63088">
              <w:rPr>
                <w:noProof/>
                <w:webHidden/>
              </w:rPr>
              <w:fldChar w:fldCharType="separate"/>
            </w:r>
            <w:r w:rsidR="00A63088">
              <w:rPr>
                <w:noProof/>
                <w:webHidden/>
              </w:rPr>
              <w:t>19</w:t>
            </w:r>
            <w:r w:rsidR="00A63088">
              <w:rPr>
                <w:noProof/>
                <w:webHidden/>
              </w:rPr>
              <w:fldChar w:fldCharType="end"/>
            </w:r>
          </w:hyperlink>
        </w:p>
        <w:p w14:paraId="718F16D3" w14:textId="63EEBAA4" w:rsidR="00A63088" w:rsidRDefault="000F0D81">
          <w:pPr>
            <w:pStyle w:val="TM2"/>
            <w:tabs>
              <w:tab w:val="left" w:pos="880"/>
              <w:tab w:val="right" w:leader="dot" w:pos="9062"/>
            </w:tabs>
            <w:rPr>
              <w:noProof/>
              <w:lang w:val="en-US" w:eastAsia="en-US"/>
            </w:rPr>
          </w:pPr>
          <w:hyperlink w:anchor="_Toc63187455" w:history="1">
            <w:r w:rsidR="00A63088" w:rsidRPr="00DE4534">
              <w:rPr>
                <w:rStyle w:val="Lienhypertexte"/>
                <w:rFonts w:cstheme="minorHAnsi"/>
                <w:noProof/>
                <w:lang w:val="en-US"/>
              </w:rPr>
              <w:t>1.4</w:t>
            </w:r>
            <w:r w:rsidR="00A63088">
              <w:rPr>
                <w:noProof/>
                <w:lang w:val="en-US" w:eastAsia="en-US"/>
              </w:rPr>
              <w:tab/>
            </w:r>
            <w:r w:rsidR="00A63088" w:rsidRPr="00DE4534">
              <w:rPr>
                <w:rStyle w:val="Lienhypertexte"/>
                <w:rFonts w:cstheme="minorHAnsi"/>
                <w:noProof/>
                <w:lang w:val="en-US"/>
              </w:rPr>
              <w:t>Projet 4 : Field App – Monitoring des CHU</w:t>
            </w:r>
            <w:r w:rsidR="00A63088">
              <w:rPr>
                <w:noProof/>
                <w:webHidden/>
              </w:rPr>
              <w:tab/>
            </w:r>
            <w:r w:rsidR="00A63088">
              <w:rPr>
                <w:noProof/>
                <w:webHidden/>
              </w:rPr>
              <w:fldChar w:fldCharType="begin"/>
            </w:r>
            <w:r w:rsidR="00A63088">
              <w:rPr>
                <w:noProof/>
                <w:webHidden/>
              </w:rPr>
              <w:instrText xml:space="preserve"> PAGEREF _Toc63187455 \h </w:instrText>
            </w:r>
            <w:r w:rsidR="00A63088">
              <w:rPr>
                <w:noProof/>
                <w:webHidden/>
              </w:rPr>
            </w:r>
            <w:r w:rsidR="00A63088">
              <w:rPr>
                <w:noProof/>
                <w:webHidden/>
              </w:rPr>
              <w:fldChar w:fldCharType="separate"/>
            </w:r>
            <w:r w:rsidR="00A63088">
              <w:rPr>
                <w:noProof/>
                <w:webHidden/>
              </w:rPr>
              <w:t>22</w:t>
            </w:r>
            <w:r w:rsidR="00A63088">
              <w:rPr>
                <w:noProof/>
                <w:webHidden/>
              </w:rPr>
              <w:fldChar w:fldCharType="end"/>
            </w:r>
          </w:hyperlink>
        </w:p>
        <w:p w14:paraId="196BA28D" w14:textId="3E1E657B" w:rsidR="00A63088" w:rsidRDefault="000F0D81">
          <w:pPr>
            <w:pStyle w:val="TM2"/>
            <w:tabs>
              <w:tab w:val="left" w:pos="880"/>
              <w:tab w:val="right" w:leader="dot" w:pos="9062"/>
            </w:tabs>
            <w:rPr>
              <w:noProof/>
              <w:lang w:val="en-US" w:eastAsia="en-US"/>
            </w:rPr>
          </w:pPr>
          <w:hyperlink w:anchor="_Toc63187456" w:history="1">
            <w:r w:rsidR="00A63088" w:rsidRPr="00DE4534">
              <w:rPr>
                <w:rStyle w:val="Lienhypertexte"/>
                <w:rFonts w:cstheme="minorHAnsi"/>
                <w:noProof/>
              </w:rPr>
              <w:t>1.5</w:t>
            </w:r>
            <w:r w:rsidR="00A63088">
              <w:rPr>
                <w:noProof/>
                <w:lang w:val="en-US" w:eastAsia="en-US"/>
              </w:rPr>
              <w:tab/>
            </w:r>
            <w:r w:rsidR="00A63088" w:rsidRPr="00DE4534">
              <w:rPr>
                <w:rStyle w:val="Lienhypertexte"/>
                <w:rFonts w:cstheme="minorHAnsi"/>
                <w:noProof/>
              </w:rPr>
              <w:t>Projet 5 : Miara-miombon’Antoka amin’ny Fiarovana eny amin’ny Fitsarana (MAFI)</w:t>
            </w:r>
            <w:r w:rsidR="00A63088">
              <w:rPr>
                <w:noProof/>
                <w:webHidden/>
              </w:rPr>
              <w:tab/>
            </w:r>
            <w:r w:rsidR="00A63088">
              <w:rPr>
                <w:noProof/>
                <w:webHidden/>
              </w:rPr>
              <w:fldChar w:fldCharType="begin"/>
            </w:r>
            <w:r w:rsidR="00A63088">
              <w:rPr>
                <w:noProof/>
                <w:webHidden/>
              </w:rPr>
              <w:instrText xml:space="preserve"> PAGEREF _Toc63187456 \h </w:instrText>
            </w:r>
            <w:r w:rsidR="00A63088">
              <w:rPr>
                <w:noProof/>
                <w:webHidden/>
              </w:rPr>
            </w:r>
            <w:r w:rsidR="00A63088">
              <w:rPr>
                <w:noProof/>
                <w:webHidden/>
              </w:rPr>
              <w:fldChar w:fldCharType="separate"/>
            </w:r>
            <w:r w:rsidR="00A63088">
              <w:rPr>
                <w:noProof/>
                <w:webHidden/>
              </w:rPr>
              <w:t>24</w:t>
            </w:r>
            <w:r w:rsidR="00A63088">
              <w:rPr>
                <w:noProof/>
                <w:webHidden/>
              </w:rPr>
              <w:fldChar w:fldCharType="end"/>
            </w:r>
          </w:hyperlink>
        </w:p>
        <w:p w14:paraId="5147C57A" w14:textId="436C030B" w:rsidR="00A63088" w:rsidRDefault="000F0D81">
          <w:pPr>
            <w:pStyle w:val="TM2"/>
            <w:tabs>
              <w:tab w:val="left" w:pos="880"/>
              <w:tab w:val="right" w:leader="dot" w:pos="9062"/>
            </w:tabs>
            <w:rPr>
              <w:noProof/>
              <w:lang w:val="en-US" w:eastAsia="en-US"/>
            </w:rPr>
          </w:pPr>
          <w:hyperlink w:anchor="_Toc63187457" w:history="1">
            <w:r w:rsidR="00A63088" w:rsidRPr="00DE4534">
              <w:rPr>
                <w:rStyle w:val="Lienhypertexte"/>
                <w:rFonts w:cstheme="minorHAnsi"/>
                <w:noProof/>
              </w:rPr>
              <w:t>1.6</w:t>
            </w:r>
            <w:r w:rsidR="00A63088">
              <w:rPr>
                <w:noProof/>
                <w:lang w:val="en-US" w:eastAsia="en-US"/>
              </w:rPr>
              <w:tab/>
            </w:r>
            <w:r w:rsidR="00A63088" w:rsidRPr="00DE4534">
              <w:rPr>
                <w:rStyle w:val="Lienhypertexte"/>
                <w:rFonts w:cstheme="minorHAnsi"/>
                <w:noProof/>
              </w:rPr>
              <w:t>Mission : Cartographie des risques de corruption dans la délivrance des droits de visa</w:t>
            </w:r>
            <w:r w:rsidR="00A63088">
              <w:rPr>
                <w:noProof/>
                <w:webHidden/>
              </w:rPr>
              <w:tab/>
            </w:r>
            <w:r w:rsidR="00A63088">
              <w:rPr>
                <w:noProof/>
                <w:webHidden/>
              </w:rPr>
              <w:fldChar w:fldCharType="begin"/>
            </w:r>
            <w:r w:rsidR="00A63088">
              <w:rPr>
                <w:noProof/>
                <w:webHidden/>
              </w:rPr>
              <w:instrText xml:space="preserve"> PAGEREF _Toc63187457 \h </w:instrText>
            </w:r>
            <w:r w:rsidR="00A63088">
              <w:rPr>
                <w:noProof/>
                <w:webHidden/>
              </w:rPr>
            </w:r>
            <w:r w:rsidR="00A63088">
              <w:rPr>
                <w:noProof/>
                <w:webHidden/>
              </w:rPr>
              <w:fldChar w:fldCharType="separate"/>
            </w:r>
            <w:r w:rsidR="00A63088">
              <w:rPr>
                <w:noProof/>
                <w:webHidden/>
              </w:rPr>
              <w:t>26</w:t>
            </w:r>
            <w:r w:rsidR="00A63088">
              <w:rPr>
                <w:noProof/>
                <w:webHidden/>
              </w:rPr>
              <w:fldChar w:fldCharType="end"/>
            </w:r>
          </w:hyperlink>
        </w:p>
        <w:p w14:paraId="496FB362" w14:textId="557EB9E3" w:rsidR="00A63088" w:rsidRDefault="000F0D81">
          <w:pPr>
            <w:pStyle w:val="TM1"/>
            <w:tabs>
              <w:tab w:val="left" w:pos="440"/>
              <w:tab w:val="right" w:leader="dot" w:pos="9062"/>
            </w:tabs>
            <w:rPr>
              <w:noProof/>
              <w:lang w:val="en-US" w:eastAsia="en-US"/>
            </w:rPr>
          </w:pPr>
          <w:hyperlink w:anchor="_Toc63187458" w:history="1">
            <w:r w:rsidR="00A63088" w:rsidRPr="00DE4534">
              <w:rPr>
                <w:rStyle w:val="Lienhypertexte"/>
                <w:rFonts w:cstheme="minorHAnsi"/>
                <w:noProof/>
              </w:rPr>
              <w:t>2</w:t>
            </w:r>
            <w:r w:rsidR="00A63088">
              <w:rPr>
                <w:noProof/>
                <w:lang w:val="en-US" w:eastAsia="en-US"/>
              </w:rPr>
              <w:tab/>
            </w:r>
            <w:r w:rsidR="00A63088" w:rsidRPr="00DE4534">
              <w:rPr>
                <w:rStyle w:val="Lienhypertexte"/>
                <w:rFonts w:cstheme="minorHAnsi"/>
                <w:noProof/>
              </w:rPr>
              <w:t>Bilan des actions de plaidoyer</w:t>
            </w:r>
            <w:r w:rsidR="00A63088">
              <w:rPr>
                <w:noProof/>
                <w:webHidden/>
              </w:rPr>
              <w:tab/>
            </w:r>
            <w:r w:rsidR="00A63088">
              <w:rPr>
                <w:noProof/>
                <w:webHidden/>
              </w:rPr>
              <w:fldChar w:fldCharType="begin"/>
            </w:r>
            <w:r w:rsidR="00A63088">
              <w:rPr>
                <w:noProof/>
                <w:webHidden/>
              </w:rPr>
              <w:instrText xml:space="preserve"> PAGEREF _Toc63187458 \h </w:instrText>
            </w:r>
            <w:r w:rsidR="00A63088">
              <w:rPr>
                <w:noProof/>
                <w:webHidden/>
              </w:rPr>
            </w:r>
            <w:r w:rsidR="00A63088">
              <w:rPr>
                <w:noProof/>
                <w:webHidden/>
              </w:rPr>
              <w:fldChar w:fldCharType="separate"/>
            </w:r>
            <w:r w:rsidR="00A63088">
              <w:rPr>
                <w:noProof/>
                <w:webHidden/>
              </w:rPr>
              <w:t>28</w:t>
            </w:r>
            <w:r w:rsidR="00A63088">
              <w:rPr>
                <w:noProof/>
                <w:webHidden/>
              </w:rPr>
              <w:fldChar w:fldCharType="end"/>
            </w:r>
          </w:hyperlink>
        </w:p>
        <w:p w14:paraId="5D419D2D" w14:textId="15061680" w:rsidR="00A63088" w:rsidRDefault="000F0D81">
          <w:pPr>
            <w:pStyle w:val="TM2"/>
            <w:tabs>
              <w:tab w:val="left" w:pos="880"/>
              <w:tab w:val="right" w:leader="dot" w:pos="9062"/>
            </w:tabs>
            <w:rPr>
              <w:noProof/>
              <w:lang w:val="en-US" w:eastAsia="en-US"/>
            </w:rPr>
          </w:pPr>
          <w:hyperlink w:anchor="_Toc63187459" w:history="1">
            <w:r w:rsidR="00A63088" w:rsidRPr="00DE4534">
              <w:rPr>
                <w:rStyle w:val="Lienhypertexte"/>
                <w:rFonts w:cstheme="minorHAnsi"/>
                <w:noProof/>
              </w:rPr>
              <w:t>2.1</w:t>
            </w:r>
            <w:r w:rsidR="00A63088">
              <w:rPr>
                <w:noProof/>
                <w:lang w:val="en-US" w:eastAsia="en-US"/>
              </w:rPr>
              <w:tab/>
            </w:r>
            <w:r w:rsidR="00A63088" w:rsidRPr="00DE4534">
              <w:rPr>
                <w:rStyle w:val="Lienhypertexte"/>
                <w:rFonts w:cstheme="minorHAnsi"/>
                <w:noProof/>
              </w:rPr>
              <w:t>Justice</w:t>
            </w:r>
            <w:r w:rsidR="00A63088">
              <w:rPr>
                <w:noProof/>
                <w:webHidden/>
              </w:rPr>
              <w:tab/>
            </w:r>
            <w:r w:rsidR="00A63088">
              <w:rPr>
                <w:noProof/>
                <w:webHidden/>
              </w:rPr>
              <w:fldChar w:fldCharType="begin"/>
            </w:r>
            <w:r w:rsidR="00A63088">
              <w:rPr>
                <w:noProof/>
                <w:webHidden/>
              </w:rPr>
              <w:instrText xml:space="preserve"> PAGEREF _Toc63187459 \h </w:instrText>
            </w:r>
            <w:r w:rsidR="00A63088">
              <w:rPr>
                <w:noProof/>
                <w:webHidden/>
              </w:rPr>
            </w:r>
            <w:r w:rsidR="00A63088">
              <w:rPr>
                <w:noProof/>
                <w:webHidden/>
              </w:rPr>
              <w:fldChar w:fldCharType="separate"/>
            </w:r>
            <w:r w:rsidR="00A63088">
              <w:rPr>
                <w:noProof/>
                <w:webHidden/>
              </w:rPr>
              <w:t>28</w:t>
            </w:r>
            <w:r w:rsidR="00A63088">
              <w:rPr>
                <w:noProof/>
                <w:webHidden/>
              </w:rPr>
              <w:fldChar w:fldCharType="end"/>
            </w:r>
          </w:hyperlink>
        </w:p>
        <w:p w14:paraId="3937BABD" w14:textId="595C67CB" w:rsidR="00A63088" w:rsidRDefault="000F0D81">
          <w:pPr>
            <w:pStyle w:val="TM3"/>
            <w:tabs>
              <w:tab w:val="left" w:pos="1320"/>
              <w:tab w:val="right" w:leader="dot" w:pos="9062"/>
            </w:tabs>
            <w:rPr>
              <w:noProof/>
              <w:lang w:val="en-US" w:eastAsia="en-US"/>
            </w:rPr>
          </w:pPr>
          <w:hyperlink w:anchor="_Toc63187460" w:history="1">
            <w:r w:rsidR="00A63088" w:rsidRPr="00DE4534">
              <w:rPr>
                <w:rStyle w:val="Lienhypertexte"/>
                <w:noProof/>
              </w:rPr>
              <w:t>2.1.1</w:t>
            </w:r>
            <w:r w:rsidR="00A63088">
              <w:rPr>
                <w:noProof/>
                <w:lang w:val="en-US" w:eastAsia="en-US"/>
              </w:rPr>
              <w:tab/>
            </w:r>
            <w:r w:rsidR="00A63088" w:rsidRPr="00DE4534">
              <w:rPr>
                <w:rStyle w:val="Lienhypertexte"/>
                <w:noProof/>
              </w:rPr>
              <w:t>Plaidoyers pour l’adhésion des candidats à la Charte de bonne conduite et d’intégrité dans le cadre des élections au Conseil Supérieur de la magistrature.</w:t>
            </w:r>
            <w:r w:rsidR="00A63088">
              <w:rPr>
                <w:noProof/>
                <w:webHidden/>
              </w:rPr>
              <w:tab/>
            </w:r>
            <w:r w:rsidR="00A63088">
              <w:rPr>
                <w:noProof/>
                <w:webHidden/>
              </w:rPr>
              <w:fldChar w:fldCharType="begin"/>
            </w:r>
            <w:r w:rsidR="00A63088">
              <w:rPr>
                <w:noProof/>
                <w:webHidden/>
              </w:rPr>
              <w:instrText xml:space="preserve"> PAGEREF _Toc63187460 \h </w:instrText>
            </w:r>
            <w:r w:rsidR="00A63088">
              <w:rPr>
                <w:noProof/>
                <w:webHidden/>
              </w:rPr>
            </w:r>
            <w:r w:rsidR="00A63088">
              <w:rPr>
                <w:noProof/>
                <w:webHidden/>
              </w:rPr>
              <w:fldChar w:fldCharType="separate"/>
            </w:r>
            <w:r w:rsidR="00A63088">
              <w:rPr>
                <w:noProof/>
                <w:webHidden/>
              </w:rPr>
              <w:t>28</w:t>
            </w:r>
            <w:r w:rsidR="00A63088">
              <w:rPr>
                <w:noProof/>
                <w:webHidden/>
              </w:rPr>
              <w:fldChar w:fldCharType="end"/>
            </w:r>
          </w:hyperlink>
        </w:p>
        <w:p w14:paraId="2A03B403" w14:textId="6647AE84" w:rsidR="00A63088" w:rsidRDefault="000F0D81">
          <w:pPr>
            <w:pStyle w:val="TM3"/>
            <w:tabs>
              <w:tab w:val="left" w:pos="1320"/>
              <w:tab w:val="right" w:leader="dot" w:pos="9062"/>
            </w:tabs>
            <w:rPr>
              <w:noProof/>
              <w:lang w:val="en-US" w:eastAsia="en-US"/>
            </w:rPr>
          </w:pPr>
          <w:hyperlink w:anchor="_Toc63187461" w:history="1">
            <w:r w:rsidR="00A63088" w:rsidRPr="00DE4534">
              <w:rPr>
                <w:rStyle w:val="Lienhypertexte"/>
                <w:noProof/>
              </w:rPr>
              <w:t>2.1.2</w:t>
            </w:r>
            <w:r w:rsidR="00A63088">
              <w:rPr>
                <w:noProof/>
                <w:lang w:val="en-US" w:eastAsia="en-US"/>
              </w:rPr>
              <w:tab/>
            </w:r>
            <w:r w:rsidR="00A63088" w:rsidRPr="00DE4534">
              <w:rPr>
                <w:rStyle w:val="Lienhypertexte"/>
                <w:noProof/>
              </w:rPr>
              <w:t>Organisation débat des candidats pour les élections au Conseil Supérieur de la Magistrature</w:t>
            </w:r>
            <w:r w:rsidR="00A63088">
              <w:rPr>
                <w:noProof/>
                <w:webHidden/>
              </w:rPr>
              <w:tab/>
            </w:r>
            <w:r w:rsidR="00A63088">
              <w:rPr>
                <w:noProof/>
                <w:webHidden/>
              </w:rPr>
              <w:fldChar w:fldCharType="begin"/>
            </w:r>
            <w:r w:rsidR="00A63088">
              <w:rPr>
                <w:noProof/>
                <w:webHidden/>
              </w:rPr>
              <w:instrText xml:space="preserve"> PAGEREF _Toc63187461 \h </w:instrText>
            </w:r>
            <w:r w:rsidR="00A63088">
              <w:rPr>
                <w:noProof/>
                <w:webHidden/>
              </w:rPr>
            </w:r>
            <w:r w:rsidR="00A63088">
              <w:rPr>
                <w:noProof/>
                <w:webHidden/>
              </w:rPr>
              <w:fldChar w:fldCharType="separate"/>
            </w:r>
            <w:r w:rsidR="00A63088">
              <w:rPr>
                <w:noProof/>
                <w:webHidden/>
              </w:rPr>
              <w:t>29</w:t>
            </w:r>
            <w:r w:rsidR="00A63088">
              <w:rPr>
                <w:noProof/>
                <w:webHidden/>
              </w:rPr>
              <w:fldChar w:fldCharType="end"/>
            </w:r>
          </w:hyperlink>
        </w:p>
        <w:p w14:paraId="6B1D9846" w14:textId="36B93D70" w:rsidR="00A63088" w:rsidRDefault="000F0D81">
          <w:pPr>
            <w:pStyle w:val="TM2"/>
            <w:tabs>
              <w:tab w:val="left" w:pos="880"/>
              <w:tab w:val="right" w:leader="dot" w:pos="9062"/>
            </w:tabs>
            <w:rPr>
              <w:noProof/>
              <w:lang w:val="en-US" w:eastAsia="en-US"/>
            </w:rPr>
          </w:pPr>
          <w:hyperlink w:anchor="_Toc63187462" w:history="1">
            <w:r w:rsidR="00A63088" w:rsidRPr="00DE4534">
              <w:rPr>
                <w:rStyle w:val="Lienhypertexte"/>
                <w:rFonts w:cstheme="minorHAnsi"/>
                <w:noProof/>
              </w:rPr>
              <w:t>2.2</w:t>
            </w:r>
            <w:r w:rsidR="00A63088">
              <w:rPr>
                <w:noProof/>
                <w:lang w:val="en-US" w:eastAsia="en-US"/>
              </w:rPr>
              <w:tab/>
            </w:r>
            <w:r w:rsidR="00A63088" w:rsidRPr="00DE4534">
              <w:rPr>
                <w:rStyle w:val="Lienhypertexte"/>
                <w:rFonts w:cstheme="minorHAnsi"/>
                <w:noProof/>
              </w:rPr>
              <w:t>Lutte contre la corruption</w:t>
            </w:r>
            <w:r w:rsidR="00A63088">
              <w:rPr>
                <w:noProof/>
                <w:webHidden/>
              </w:rPr>
              <w:tab/>
            </w:r>
            <w:r w:rsidR="00A63088">
              <w:rPr>
                <w:noProof/>
                <w:webHidden/>
              </w:rPr>
              <w:fldChar w:fldCharType="begin"/>
            </w:r>
            <w:r w:rsidR="00A63088">
              <w:rPr>
                <w:noProof/>
                <w:webHidden/>
              </w:rPr>
              <w:instrText xml:space="preserve"> PAGEREF _Toc63187462 \h </w:instrText>
            </w:r>
            <w:r w:rsidR="00A63088">
              <w:rPr>
                <w:noProof/>
                <w:webHidden/>
              </w:rPr>
            </w:r>
            <w:r w:rsidR="00A63088">
              <w:rPr>
                <w:noProof/>
                <w:webHidden/>
              </w:rPr>
              <w:fldChar w:fldCharType="separate"/>
            </w:r>
            <w:r w:rsidR="00A63088">
              <w:rPr>
                <w:noProof/>
                <w:webHidden/>
              </w:rPr>
              <w:t>30</w:t>
            </w:r>
            <w:r w:rsidR="00A63088">
              <w:rPr>
                <w:noProof/>
                <w:webHidden/>
              </w:rPr>
              <w:fldChar w:fldCharType="end"/>
            </w:r>
          </w:hyperlink>
        </w:p>
        <w:p w14:paraId="6967B6AE" w14:textId="4E204E3C" w:rsidR="00A63088" w:rsidRDefault="000F0D81">
          <w:pPr>
            <w:pStyle w:val="TM2"/>
            <w:tabs>
              <w:tab w:val="left" w:pos="880"/>
              <w:tab w:val="right" w:leader="dot" w:pos="9062"/>
            </w:tabs>
            <w:rPr>
              <w:noProof/>
              <w:lang w:val="en-US" w:eastAsia="en-US"/>
            </w:rPr>
          </w:pPr>
          <w:hyperlink w:anchor="_Toc63187463" w:history="1">
            <w:r w:rsidR="00A63088" w:rsidRPr="00DE4534">
              <w:rPr>
                <w:rStyle w:val="Lienhypertexte"/>
                <w:rFonts w:cstheme="minorHAnsi"/>
                <w:noProof/>
              </w:rPr>
              <w:t>2.3</w:t>
            </w:r>
            <w:r w:rsidR="00A63088">
              <w:rPr>
                <w:noProof/>
                <w:lang w:val="en-US" w:eastAsia="en-US"/>
              </w:rPr>
              <w:tab/>
            </w:r>
            <w:r w:rsidR="00A63088" w:rsidRPr="00DE4534">
              <w:rPr>
                <w:rStyle w:val="Lienhypertexte"/>
                <w:rFonts w:cstheme="minorHAnsi"/>
                <w:noProof/>
              </w:rPr>
              <w:t>Éducation</w:t>
            </w:r>
            <w:r w:rsidR="00A63088">
              <w:rPr>
                <w:noProof/>
                <w:webHidden/>
              </w:rPr>
              <w:tab/>
            </w:r>
            <w:r w:rsidR="00A63088">
              <w:rPr>
                <w:noProof/>
                <w:webHidden/>
              </w:rPr>
              <w:fldChar w:fldCharType="begin"/>
            </w:r>
            <w:r w:rsidR="00A63088">
              <w:rPr>
                <w:noProof/>
                <w:webHidden/>
              </w:rPr>
              <w:instrText xml:space="preserve"> PAGEREF _Toc63187463 \h </w:instrText>
            </w:r>
            <w:r w:rsidR="00A63088">
              <w:rPr>
                <w:noProof/>
                <w:webHidden/>
              </w:rPr>
            </w:r>
            <w:r w:rsidR="00A63088">
              <w:rPr>
                <w:noProof/>
                <w:webHidden/>
              </w:rPr>
              <w:fldChar w:fldCharType="separate"/>
            </w:r>
            <w:r w:rsidR="00A63088">
              <w:rPr>
                <w:noProof/>
                <w:webHidden/>
              </w:rPr>
              <w:t>31</w:t>
            </w:r>
            <w:r w:rsidR="00A63088">
              <w:rPr>
                <w:noProof/>
                <w:webHidden/>
              </w:rPr>
              <w:fldChar w:fldCharType="end"/>
            </w:r>
          </w:hyperlink>
        </w:p>
        <w:p w14:paraId="4AD817CA" w14:textId="76B4AB62" w:rsidR="00A63088" w:rsidRDefault="000F0D81">
          <w:pPr>
            <w:pStyle w:val="TM1"/>
            <w:tabs>
              <w:tab w:val="left" w:pos="440"/>
              <w:tab w:val="right" w:leader="dot" w:pos="9062"/>
            </w:tabs>
            <w:rPr>
              <w:noProof/>
              <w:lang w:val="en-US" w:eastAsia="en-US"/>
            </w:rPr>
          </w:pPr>
          <w:hyperlink w:anchor="_Toc63187464" w:history="1">
            <w:r w:rsidR="00A63088" w:rsidRPr="00DE4534">
              <w:rPr>
                <w:rStyle w:val="Lienhypertexte"/>
                <w:rFonts w:cstheme="minorHAnsi"/>
                <w:noProof/>
              </w:rPr>
              <w:t>3</w:t>
            </w:r>
            <w:r w:rsidR="00A63088">
              <w:rPr>
                <w:noProof/>
                <w:lang w:val="en-US" w:eastAsia="en-US"/>
              </w:rPr>
              <w:tab/>
            </w:r>
            <w:r w:rsidR="00A63088" w:rsidRPr="00DE4534">
              <w:rPr>
                <w:rStyle w:val="Lienhypertexte"/>
                <w:rFonts w:cstheme="minorHAnsi"/>
                <w:noProof/>
              </w:rPr>
              <w:t>Perspectives pour 2021</w:t>
            </w:r>
            <w:r w:rsidR="00A63088">
              <w:rPr>
                <w:noProof/>
                <w:webHidden/>
              </w:rPr>
              <w:tab/>
            </w:r>
            <w:r w:rsidR="00A63088">
              <w:rPr>
                <w:noProof/>
                <w:webHidden/>
              </w:rPr>
              <w:fldChar w:fldCharType="begin"/>
            </w:r>
            <w:r w:rsidR="00A63088">
              <w:rPr>
                <w:noProof/>
                <w:webHidden/>
              </w:rPr>
              <w:instrText xml:space="preserve"> PAGEREF _Toc63187464 \h </w:instrText>
            </w:r>
            <w:r w:rsidR="00A63088">
              <w:rPr>
                <w:noProof/>
                <w:webHidden/>
              </w:rPr>
            </w:r>
            <w:r w:rsidR="00A63088">
              <w:rPr>
                <w:noProof/>
                <w:webHidden/>
              </w:rPr>
              <w:fldChar w:fldCharType="separate"/>
            </w:r>
            <w:r w:rsidR="00A63088">
              <w:rPr>
                <w:noProof/>
                <w:webHidden/>
              </w:rPr>
              <w:t>33</w:t>
            </w:r>
            <w:r w:rsidR="00A63088">
              <w:rPr>
                <w:noProof/>
                <w:webHidden/>
              </w:rPr>
              <w:fldChar w:fldCharType="end"/>
            </w:r>
          </w:hyperlink>
        </w:p>
        <w:p w14:paraId="5F156D68" w14:textId="770D76FD" w:rsidR="00A63088" w:rsidRDefault="000F0D81">
          <w:pPr>
            <w:pStyle w:val="TM1"/>
            <w:tabs>
              <w:tab w:val="left" w:pos="440"/>
              <w:tab w:val="right" w:leader="dot" w:pos="9062"/>
            </w:tabs>
            <w:rPr>
              <w:noProof/>
              <w:lang w:val="en-US" w:eastAsia="en-US"/>
            </w:rPr>
          </w:pPr>
          <w:hyperlink w:anchor="_Toc63187465" w:history="1">
            <w:r w:rsidR="00A63088" w:rsidRPr="00DE4534">
              <w:rPr>
                <w:rStyle w:val="Lienhypertexte"/>
                <w:rFonts w:cstheme="minorHAnsi"/>
                <w:noProof/>
              </w:rPr>
              <w:t>4</w:t>
            </w:r>
            <w:r w:rsidR="00A63088">
              <w:rPr>
                <w:noProof/>
                <w:lang w:val="en-US" w:eastAsia="en-US"/>
              </w:rPr>
              <w:tab/>
            </w:r>
            <w:r w:rsidR="00A63088" w:rsidRPr="00DE4534">
              <w:rPr>
                <w:rStyle w:val="Lienhypertexte"/>
                <w:rFonts w:cstheme="minorHAnsi"/>
                <w:noProof/>
              </w:rPr>
              <w:t>Rapport financier</w:t>
            </w:r>
            <w:r w:rsidR="00A63088">
              <w:rPr>
                <w:noProof/>
                <w:webHidden/>
              </w:rPr>
              <w:tab/>
            </w:r>
            <w:r w:rsidR="00A63088">
              <w:rPr>
                <w:noProof/>
                <w:webHidden/>
              </w:rPr>
              <w:fldChar w:fldCharType="begin"/>
            </w:r>
            <w:r w:rsidR="00A63088">
              <w:rPr>
                <w:noProof/>
                <w:webHidden/>
              </w:rPr>
              <w:instrText xml:space="preserve"> PAGEREF _Toc63187465 \h </w:instrText>
            </w:r>
            <w:r w:rsidR="00A63088">
              <w:rPr>
                <w:noProof/>
                <w:webHidden/>
              </w:rPr>
            </w:r>
            <w:r w:rsidR="00A63088">
              <w:rPr>
                <w:noProof/>
                <w:webHidden/>
              </w:rPr>
              <w:fldChar w:fldCharType="separate"/>
            </w:r>
            <w:r w:rsidR="00A63088">
              <w:rPr>
                <w:noProof/>
                <w:webHidden/>
              </w:rPr>
              <w:t>0</w:t>
            </w:r>
            <w:r w:rsidR="00A63088">
              <w:rPr>
                <w:noProof/>
                <w:webHidden/>
              </w:rPr>
              <w:fldChar w:fldCharType="end"/>
            </w:r>
          </w:hyperlink>
        </w:p>
        <w:p w14:paraId="5413247E" w14:textId="24DAB9F1" w:rsidR="00A63088" w:rsidRDefault="000F0D81">
          <w:pPr>
            <w:pStyle w:val="TM2"/>
            <w:tabs>
              <w:tab w:val="left" w:pos="880"/>
              <w:tab w:val="right" w:leader="dot" w:pos="9062"/>
            </w:tabs>
            <w:rPr>
              <w:noProof/>
              <w:lang w:val="en-US" w:eastAsia="en-US"/>
            </w:rPr>
          </w:pPr>
          <w:hyperlink w:anchor="_Toc63187466" w:history="1">
            <w:r w:rsidR="00A63088" w:rsidRPr="00DE4534">
              <w:rPr>
                <w:rStyle w:val="Lienhypertexte"/>
                <w:noProof/>
              </w:rPr>
              <w:t>4.1</w:t>
            </w:r>
            <w:r w:rsidR="00A63088">
              <w:rPr>
                <w:noProof/>
                <w:lang w:val="en-US" w:eastAsia="en-US"/>
              </w:rPr>
              <w:tab/>
            </w:r>
            <w:r w:rsidR="00A63088" w:rsidRPr="00DE4534">
              <w:rPr>
                <w:rStyle w:val="Lienhypertexte"/>
                <w:noProof/>
              </w:rPr>
              <w:t>Compte analytique</w:t>
            </w:r>
            <w:r w:rsidR="00A63088">
              <w:rPr>
                <w:noProof/>
                <w:webHidden/>
              </w:rPr>
              <w:tab/>
            </w:r>
            <w:r w:rsidR="00A63088">
              <w:rPr>
                <w:noProof/>
                <w:webHidden/>
              </w:rPr>
              <w:fldChar w:fldCharType="begin"/>
            </w:r>
            <w:r w:rsidR="00A63088">
              <w:rPr>
                <w:noProof/>
                <w:webHidden/>
              </w:rPr>
              <w:instrText xml:space="preserve"> PAGEREF _Toc63187466 \h </w:instrText>
            </w:r>
            <w:r w:rsidR="00A63088">
              <w:rPr>
                <w:noProof/>
                <w:webHidden/>
              </w:rPr>
            </w:r>
            <w:r w:rsidR="00A63088">
              <w:rPr>
                <w:noProof/>
                <w:webHidden/>
              </w:rPr>
              <w:fldChar w:fldCharType="separate"/>
            </w:r>
            <w:r w:rsidR="00A63088">
              <w:rPr>
                <w:noProof/>
                <w:webHidden/>
              </w:rPr>
              <w:t>0</w:t>
            </w:r>
            <w:r w:rsidR="00A63088">
              <w:rPr>
                <w:noProof/>
                <w:webHidden/>
              </w:rPr>
              <w:fldChar w:fldCharType="end"/>
            </w:r>
          </w:hyperlink>
        </w:p>
        <w:p w14:paraId="7D6BDD52" w14:textId="588E50E8" w:rsidR="00A63088" w:rsidRDefault="000F0D81">
          <w:pPr>
            <w:pStyle w:val="TM3"/>
            <w:tabs>
              <w:tab w:val="left" w:pos="1320"/>
              <w:tab w:val="right" w:leader="dot" w:pos="9062"/>
            </w:tabs>
            <w:rPr>
              <w:noProof/>
              <w:lang w:val="en-US" w:eastAsia="en-US"/>
            </w:rPr>
          </w:pPr>
          <w:hyperlink w:anchor="_Toc63187467" w:history="1">
            <w:r w:rsidR="00A63088" w:rsidRPr="00DE4534">
              <w:rPr>
                <w:rStyle w:val="Lienhypertexte"/>
                <w:noProof/>
              </w:rPr>
              <w:t>4.1.1</w:t>
            </w:r>
            <w:r w:rsidR="00A63088">
              <w:rPr>
                <w:noProof/>
                <w:lang w:val="en-US" w:eastAsia="en-US"/>
              </w:rPr>
              <w:tab/>
            </w:r>
            <w:r w:rsidR="00A63088" w:rsidRPr="00DE4534">
              <w:rPr>
                <w:rStyle w:val="Lienhypertexte"/>
                <w:noProof/>
              </w:rPr>
              <w:t>Fonds propres IVORARY :</w:t>
            </w:r>
            <w:r w:rsidR="00A63088">
              <w:rPr>
                <w:noProof/>
                <w:webHidden/>
              </w:rPr>
              <w:tab/>
            </w:r>
            <w:r w:rsidR="00A63088">
              <w:rPr>
                <w:noProof/>
                <w:webHidden/>
              </w:rPr>
              <w:fldChar w:fldCharType="begin"/>
            </w:r>
            <w:r w:rsidR="00A63088">
              <w:rPr>
                <w:noProof/>
                <w:webHidden/>
              </w:rPr>
              <w:instrText xml:space="preserve"> PAGEREF _Toc63187467 \h </w:instrText>
            </w:r>
            <w:r w:rsidR="00A63088">
              <w:rPr>
                <w:noProof/>
                <w:webHidden/>
              </w:rPr>
            </w:r>
            <w:r w:rsidR="00A63088">
              <w:rPr>
                <w:noProof/>
                <w:webHidden/>
              </w:rPr>
              <w:fldChar w:fldCharType="separate"/>
            </w:r>
            <w:r w:rsidR="00A63088">
              <w:rPr>
                <w:noProof/>
                <w:webHidden/>
              </w:rPr>
              <w:t>0</w:t>
            </w:r>
            <w:r w:rsidR="00A63088">
              <w:rPr>
                <w:noProof/>
                <w:webHidden/>
              </w:rPr>
              <w:fldChar w:fldCharType="end"/>
            </w:r>
          </w:hyperlink>
        </w:p>
        <w:p w14:paraId="2E16940B" w14:textId="6CA10C68" w:rsidR="00A63088" w:rsidRDefault="000F0D81">
          <w:pPr>
            <w:pStyle w:val="TM3"/>
            <w:tabs>
              <w:tab w:val="left" w:pos="1320"/>
              <w:tab w:val="right" w:leader="dot" w:pos="9062"/>
            </w:tabs>
            <w:rPr>
              <w:noProof/>
              <w:lang w:val="en-US" w:eastAsia="en-US"/>
            </w:rPr>
          </w:pPr>
          <w:hyperlink w:anchor="_Toc63187468" w:history="1">
            <w:r w:rsidR="00A63088" w:rsidRPr="00DE4534">
              <w:rPr>
                <w:rStyle w:val="Lienhypertexte"/>
                <w:noProof/>
              </w:rPr>
              <w:t>4.1.2</w:t>
            </w:r>
            <w:r w:rsidR="00A63088">
              <w:rPr>
                <w:noProof/>
                <w:lang w:val="en-US" w:eastAsia="en-US"/>
              </w:rPr>
              <w:tab/>
            </w:r>
            <w:r w:rsidR="00A63088" w:rsidRPr="00DE4534">
              <w:rPr>
                <w:rStyle w:val="Lienhypertexte"/>
                <w:noProof/>
              </w:rPr>
              <w:t>Projet MAFI</w:t>
            </w:r>
            <w:r w:rsidR="00A63088">
              <w:rPr>
                <w:noProof/>
                <w:webHidden/>
              </w:rPr>
              <w:tab/>
            </w:r>
            <w:r w:rsidR="00A63088">
              <w:rPr>
                <w:noProof/>
                <w:webHidden/>
              </w:rPr>
              <w:fldChar w:fldCharType="begin"/>
            </w:r>
            <w:r w:rsidR="00A63088">
              <w:rPr>
                <w:noProof/>
                <w:webHidden/>
              </w:rPr>
              <w:instrText xml:space="preserve"> PAGEREF _Toc63187468 \h </w:instrText>
            </w:r>
            <w:r w:rsidR="00A63088">
              <w:rPr>
                <w:noProof/>
                <w:webHidden/>
              </w:rPr>
            </w:r>
            <w:r w:rsidR="00A63088">
              <w:rPr>
                <w:noProof/>
                <w:webHidden/>
              </w:rPr>
              <w:fldChar w:fldCharType="separate"/>
            </w:r>
            <w:r w:rsidR="00A63088">
              <w:rPr>
                <w:noProof/>
                <w:webHidden/>
              </w:rPr>
              <w:t>2</w:t>
            </w:r>
            <w:r w:rsidR="00A63088">
              <w:rPr>
                <w:noProof/>
                <w:webHidden/>
              </w:rPr>
              <w:fldChar w:fldCharType="end"/>
            </w:r>
          </w:hyperlink>
        </w:p>
        <w:p w14:paraId="333A2A36" w14:textId="2F122C62" w:rsidR="00A63088" w:rsidRDefault="000F0D81">
          <w:pPr>
            <w:pStyle w:val="TM3"/>
            <w:tabs>
              <w:tab w:val="left" w:pos="1320"/>
              <w:tab w:val="right" w:leader="dot" w:pos="9062"/>
            </w:tabs>
            <w:rPr>
              <w:noProof/>
              <w:lang w:val="en-US" w:eastAsia="en-US"/>
            </w:rPr>
          </w:pPr>
          <w:hyperlink w:anchor="_Toc63187469" w:history="1">
            <w:r w:rsidR="00A63088" w:rsidRPr="00DE4534">
              <w:rPr>
                <w:rStyle w:val="Lienhypertexte"/>
                <w:noProof/>
              </w:rPr>
              <w:t>4.1.3</w:t>
            </w:r>
            <w:r w:rsidR="00A63088">
              <w:rPr>
                <w:noProof/>
                <w:lang w:val="en-US" w:eastAsia="en-US"/>
              </w:rPr>
              <w:tab/>
            </w:r>
            <w:r w:rsidR="00A63088" w:rsidRPr="00DE4534">
              <w:rPr>
                <w:rStyle w:val="Lienhypertexte"/>
                <w:noProof/>
              </w:rPr>
              <w:t>Projet MAFFA</w:t>
            </w:r>
            <w:r w:rsidR="00A63088">
              <w:rPr>
                <w:noProof/>
                <w:webHidden/>
              </w:rPr>
              <w:tab/>
            </w:r>
            <w:r w:rsidR="00A63088">
              <w:rPr>
                <w:noProof/>
                <w:webHidden/>
              </w:rPr>
              <w:fldChar w:fldCharType="begin"/>
            </w:r>
            <w:r w:rsidR="00A63088">
              <w:rPr>
                <w:noProof/>
                <w:webHidden/>
              </w:rPr>
              <w:instrText xml:space="preserve"> PAGEREF _Toc63187469 \h </w:instrText>
            </w:r>
            <w:r w:rsidR="00A63088">
              <w:rPr>
                <w:noProof/>
                <w:webHidden/>
              </w:rPr>
            </w:r>
            <w:r w:rsidR="00A63088">
              <w:rPr>
                <w:noProof/>
                <w:webHidden/>
              </w:rPr>
              <w:fldChar w:fldCharType="separate"/>
            </w:r>
            <w:r w:rsidR="00A63088">
              <w:rPr>
                <w:noProof/>
                <w:webHidden/>
              </w:rPr>
              <w:t>3</w:t>
            </w:r>
            <w:r w:rsidR="00A63088">
              <w:rPr>
                <w:noProof/>
                <w:webHidden/>
              </w:rPr>
              <w:fldChar w:fldCharType="end"/>
            </w:r>
          </w:hyperlink>
        </w:p>
        <w:p w14:paraId="597226A4" w14:textId="3B6EDAEE" w:rsidR="00A63088" w:rsidRDefault="000F0D81">
          <w:pPr>
            <w:pStyle w:val="TM2"/>
            <w:tabs>
              <w:tab w:val="left" w:pos="880"/>
              <w:tab w:val="right" w:leader="dot" w:pos="9062"/>
            </w:tabs>
            <w:rPr>
              <w:noProof/>
              <w:lang w:val="en-US" w:eastAsia="en-US"/>
            </w:rPr>
          </w:pPr>
          <w:hyperlink w:anchor="_Toc63187470" w:history="1">
            <w:r w:rsidR="00A63088" w:rsidRPr="00DE4534">
              <w:rPr>
                <w:rStyle w:val="Lienhypertexte"/>
                <w:noProof/>
              </w:rPr>
              <w:t>4.2</w:t>
            </w:r>
            <w:r w:rsidR="00A63088">
              <w:rPr>
                <w:noProof/>
                <w:lang w:val="en-US" w:eastAsia="en-US"/>
              </w:rPr>
              <w:tab/>
            </w:r>
            <w:r w:rsidR="00A63088" w:rsidRPr="00DE4534">
              <w:rPr>
                <w:rStyle w:val="Lienhypertexte"/>
                <w:noProof/>
              </w:rPr>
              <w:t>Etats financiers</w:t>
            </w:r>
            <w:r w:rsidR="00A63088">
              <w:rPr>
                <w:noProof/>
                <w:webHidden/>
              </w:rPr>
              <w:tab/>
            </w:r>
            <w:r w:rsidR="00A63088">
              <w:rPr>
                <w:noProof/>
                <w:webHidden/>
              </w:rPr>
              <w:fldChar w:fldCharType="begin"/>
            </w:r>
            <w:r w:rsidR="00A63088">
              <w:rPr>
                <w:noProof/>
                <w:webHidden/>
              </w:rPr>
              <w:instrText xml:space="preserve"> PAGEREF _Toc63187470 \h </w:instrText>
            </w:r>
            <w:r w:rsidR="00A63088">
              <w:rPr>
                <w:noProof/>
                <w:webHidden/>
              </w:rPr>
            </w:r>
            <w:r w:rsidR="00A63088">
              <w:rPr>
                <w:noProof/>
                <w:webHidden/>
              </w:rPr>
              <w:fldChar w:fldCharType="separate"/>
            </w:r>
            <w:r w:rsidR="00A63088">
              <w:rPr>
                <w:noProof/>
                <w:webHidden/>
              </w:rPr>
              <w:t>4</w:t>
            </w:r>
            <w:r w:rsidR="00A63088">
              <w:rPr>
                <w:noProof/>
                <w:webHidden/>
              </w:rPr>
              <w:fldChar w:fldCharType="end"/>
            </w:r>
          </w:hyperlink>
        </w:p>
        <w:p w14:paraId="0B41574B" w14:textId="733419FB" w:rsidR="00A63088" w:rsidRDefault="000F0D81">
          <w:pPr>
            <w:pStyle w:val="TM2"/>
            <w:tabs>
              <w:tab w:val="left" w:pos="880"/>
              <w:tab w:val="right" w:leader="dot" w:pos="9062"/>
            </w:tabs>
            <w:rPr>
              <w:noProof/>
              <w:lang w:val="en-US" w:eastAsia="en-US"/>
            </w:rPr>
          </w:pPr>
          <w:hyperlink w:anchor="_Toc63187471" w:history="1">
            <w:r w:rsidR="00A63088" w:rsidRPr="00DE4534">
              <w:rPr>
                <w:rStyle w:val="Lienhypertexte"/>
                <w:noProof/>
              </w:rPr>
              <w:t>4.3</w:t>
            </w:r>
            <w:r w:rsidR="00A63088">
              <w:rPr>
                <w:noProof/>
                <w:lang w:val="en-US" w:eastAsia="en-US"/>
              </w:rPr>
              <w:tab/>
            </w:r>
            <w:r w:rsidR="00A63088" w:rsidRPr="00DE4534">
              <w:rPr>
                <w:rStyle w:val="Lienhypertexte"/>
                <w:noProof/>
              </w:rPr>
              <w:t>Liste des matériels et immobilisations</w:t>
            </w:r>
            <w:r w:rsidR="00A63088">
              <w:rPr>
                <w:noProof/>
                <w:webHidden/>
              </w:rPr>
              <w:tab/>
            </w:r>
            <w:r w:rsidR="00A63088">
              <w:rPr>
                <w:noProof/>
                <w:webHidden/>
              </w:rPr>
              <w:fldChar w:fldCharType="begin"/>
            </w:r>
            <w:r w:rsidR="00A63088">
              <w:rPr>
                <w:noProof/>
                <w:webHidden/>
              </w:rPr>
              <w:instrText xml:space="preserve"> PAGEREF _Toc63187471 \h </w:instrText>
            </w:r>
            <w:r w:rsidR="00A63088">
              <w:rPr>
                <w:noProof/>
                <w:webHidden/>
              </w:rPr>
            </w:r>
            <w:r w:rsidR="00A63088">
              <w:rPr>
                <w:noProof/>
                <w:webHidden/>
              </w:rPr>
              <w:fldChar w:fldCharType="separate"/>
            </w:r>
            <w:r w:rsidR="00A63088">
              <w:rPr>
                <w:noProof/>
                <w:webHidden/>
              </w:rPr>
              <w:t>5</w:t>
            </w:r>
            <w:r w:rsidR="00A63088">
              <w:rPr>
                <w:noProof/>
                <w:webHidden/>
              </w:rPr>
              <w:fldChar w:fldCharType="end"/>
            </w:r>
          </w:hyperlink>
        </w:p>
        <w:p w14:paraId="16591B84" w14:textId="64BE996F" w:rsidR="009B1512" w:rsidRPr="008C4B8F" w:rsidRDefault="000B471A" w:rsidP="009B1512">
          <w:pPr>
            <w:rPr>
              <w:rFonts w:cstheme="minorHAnsi"/>
              <w:sz w:val="20"/>
              <w:szCs w:val="20"/>
            </w:rPr>
          </w:pPr>
          <w:r w:rsidRPr="008C4B8F">
            <w:rPr>
              <w:rFonts w:cstheme="minorHAnsi"/>
              <w:b/>
              <w:bCs/>
              <w:sz w:val="20"/>
              <w:szCs w:val="20"/>
            </w:rPr>
            <w:fldChar w:fldCharType="end"/>
          </w:r>
        </w:p>
      </w:sdtContent>
    </w:sdt>
    <w:p w14:paraId="0547A34E" w14:textId="2850986A" w:rsidR="00671A63" w:rsidRDefault="00671A63" w:rsidP="00671A63"/>
    <w:p w14:paraId="36F3F360" w14:textId="47CC6DAF" w:rsidR="00671A63" w:rsidRDefault="00671A63">
      <w:pPr>
        <w:spacing w:after="160"/>
        <w:jc w:val="left"/>
      </w:pPr>
      <w:r>
        <w:br w:type="page"/>
      </w:r>
    </w:p>
    <w:p w14:paraId="4153782B" w14:textId="508123CF" w:rsidR="00995A75" w:rsidRPr="008C4B8F" w:rsidRDefault="00995A75" w:rsidP="00A0075B">
      <w:pPr>
        <w:pStyle w:val="Titre1"/>
        <w:numPr>
          <w:ilvl w:val="0"/>
          <w:numId w:val="0"/>
        </w:numPr>
        <w:ind w:left="432" w:hanging="432"/>
        <w:rPr>
          <w:rFonts w:asciiTheme="minorHAnsi" w:hAnsiTheme="minorHAnsi" w:cstheme="minorHAnsi"/>
          <w:sz w:val="20"/>
          <w:szCs w:val="20"/>
        </w:rPr>
      </w:pPr>
      <w:bookmarkStart w:id="0" w:name="_Toc63187450"/>
      <w:r w:rsidRPr="008C4B8F">
        <w:rPr>
          <w:rFonts w:asciiTheme="minorHAnsi" w:hAnsiTheme="minorHAnsi" w:cstheme="minorHAnsi"/>
          <w:sz w:val="20"/>
          <w:szCs w:val="20"/>
        </w:rPr>
        <w:lastRenderedPageBreak/>
        <w:t>Liste des acronymes</w:t>
      </w:r>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A0075B" w:rsidRPr="003F0F35" w14:paraId="111CCE27" w14:textId="77777777" w:rsidTr="00995A75">
        <w:tc>
          <w:tcPr>
            <w:tcW w:w="1413" w:type="dxa"/>
            <w:shd w:val="clear" w:color="auto" w:fill="BDD6EE" w:themeFill="accent1" w:themeFillTint="66"/>
          </w:tcPr>
          <w:p w14:paraId="3A35E675" w14:textId="234F1BF7" w:rsidR="00A0075B" w:rsidRPr="008C4B8F" w:rsidRDefault="00925583" w:rsidP="002F239E">
            <w:pPr>
              <w:jc w:val="center"/>
              <w:rPr>
                <w:rFonts w:cstheme="minorHAnsi"/>
                <w:sz w:val="20"/>
                <w:szCs w:val="20"/>
              </w:rPr>
            </w:pPr>
            <w:r>
              <w:rPr>
                <w:rFonts w:cstheme="minorHAnsi"/>
                <w:sz w:val="20"/>
                <w:szCs w:val="20"/>
              </w:rPr>
              <w:t>SAFIDY</w:t>
            </w:r>
          </w:p>
        </w:tc>
        <w:tc>
          <w:tcPr>
            <w:tcW w:w="7649" w:type="dxa"/>
          </w:tcPr>
          <w:p w14:paraId="40D6F25E" w14:textId="71D04DA8" w:rsidR="00A0075B" w:rsidRPr="008C4B8F" w:rsidRDefault="00925583" w:rsidP="00995A75">
            <w:pPr>
              <w:rPr>
                <w:rFonts w:cstheme="minorHAnsi"/>
                <w:sz w:val="20"/>
                <w:szCs w:val="20"/>
              </w:rPr>
            </w:pPr>
            <w:proofErr w:type="spellStart"/>
            <w:r>
              <w:rPr>
                <w:rFonts w:cstheme="minorHAnsi"/>
                <w:sz w:val="20"/>
                <w:szCs w:val="20"/>
              </w:rPr>
              <w:t>Sampana</w:t>
            </w:r>
            <w:proofErr w:type="spellEnd"/>
            <w:r>
              <w:rPr>
                <w:rFonts w:cstheme="minorHAnsi"/>
                <w:sz w:val="20"/>
                <w:szCs w:val="20"/>
              </w:rPr>
              <w:t xml:space="preserve"> </w:t>
            </w:r>
            <w:proofErr w:type="spellStart"/>
            <w:r>
              <w:rPr>
                <w:rFonts w:cstheme="minorHAnsi"/>
                <w:sz w:val="20"/>
                <w:szCs w:val="20"/>
              </w:rPr>
              <w:t>Anarahamaso</w:t>
            </w:r>
            <w:proofErr w:type="spellEnd"/>
            <w:r>
              <w:rPr>
                <w:rFonts w:cstheme="minorHAnsi"/>
                <w:sz w:val="20"/>
                <w:szCs w:val="20"/>
              </w:rPr>
              <w:t xml:space="preserve"> </w:t>
            </w:r>
            <w:proofErr w:type="spellStart"/>
            <w:r>
              <w:rPr>
                <w:rFonts w:cstheme="minorHAnsi"/>
                <w:sz w:val="20"/>
                <w:szCs w:val="20"/>
              </w:rPr>
              <w:t>ny</w:t>
            </w:r>
            <w:proofErr w:type="spellEnd"/>
            <w:r>
              <w:rPr>
                <w:rFonts w:cstheme="minorHAnsi"/>
                <w:sz w:val="20"/>
                <w:szCs w:val="20"/>
              </w:rPr>
              <w:t xml:space="preserve"> </w:t>
            </w:r>
            <w:proofErr w:type="spellStart"/>
            <w:r>
              <w:rPr>
                <w:rFonts w:cstheme="minorHAnsi"/>
                <w:sz w:val="20"/>
                <w:szCs w:val="20"/>
              </w:rPr>
              <w:t>Fifidianana</w:t>
            </w:r>
            <w:proofErr w:type="spellEnd"/>
            <w:r>
              <w:rPr>
                <w:rFonts w:cstheme="minorHAnsi"/>
                <w:sz w:val="20"/>
                <w:szCs w:val="20"/>
              </w:rPr>
              <w:t xml:space="preserve"> </w:t>
            </w:r>
            <w:proofErr w:type="spellStart"/>
            <w:r>
              <w:rPr>
                <w:rFonts w:cstheme="minorHAnsi"/>
                <w:sz w:val="20"/>
                <w:szCs w:val="20"/>
              </w:rPr>
              <w:t>Ivon’ny</w:t>
            </w:r>
            <w:proofErr w:type="spellEnd"/>
            <w:r>
              <w:rPr>
                <w:rFonts w:cstheme="minorHAnsi"/>
                <w:sz w:val="20"/>
                <w:szCs w:val="20"/>
              </w:rPr>
              <w:t xml:space="preserve"> </w:t>
            </w:r>
            <w:proofErr w:type="spellStart"/>
            <w:r>
              <w:rPr>
                <w:rFonts w:cstheme="minorHAnsi"/>
                <w:sz w:val="20"/>
                <w:szCs w:val="20"/>
              </w:rPr>
              <w:t>Demokrasia</w:t>
            </w:r>
            <w:proofErr w:type="spellEnd"/>
            <w:r>
              <w:rPr>
                <w:rFonts w:cstheme="minorHAnsi"/>
                <w:sz w:val="20"/>
                <w:szCs w:val="20"/>
              </w:rPr>
              <w:t xml:space="preserve"> </w:t>
            </w:r>
            <w:proofErr w:type="spellStart"/>
            <w:r>
              <w:rPr>
                <w:rFonts w:cstheme="minorHAnsi"/>
                <w:sz w:val="20"/>
                <w:szCs w:val="20"/>
              </w:rPr>
              <w:t>Ifarimbonana</w:t>
            </w:r>
            <w:proofErr w:type="spellEnd"/>
          </w:p>
        </w:tc>
      </w:tr>
      <w:tr w:rsidR="00A0075B" w:rsidRPr="00925583" w14:paraId="3478A581" w14:textId="77777777" w:rsidTr="00995A75">
        <w:tc>
          <w:tcPr>
            <w:tcW w:w="1413" w:type="dxa"/>
            <w:shd w:val="clear" w:color="auto" w:fill="BDD6EE" w:themeFill="accent1" w:themeFillTint="66"/>
          </w:tcPr>
          <w:p w14:paraId="191D6505" w14:textId="0F6B0563" w:rsidR="00A0075B" w:rsidRPr="008C4B8F" w:rsidRDefault="00925583" w:rsidP="002F239E">
            <w:pPr>
              <w:jc w:val="center"/>
              <w:rPr>
                <w:rFonts w:cstheme="minorHAnsi"/>
                <w:sz w:val="20"/>
                <w:szCs w:val="20"/>
              </w:rPr>
            </w:pPr>
            <w:r>
              <w:rPr>
                <w:rFonts w:cstheme="minorHAnsi"/>
                <w:sz w:val="20"/>
                <w:szCs w:val="20"/>
              </w:rPr>
              <w:t>HCC</w:t>
            </w:r>
          </w:p>
        </w:tc>
        <w:tc>
          <w:tcPr>
            <w:tcW w:w="7649" w:type="dxa"/>
          </w:tcPr>
          <w:p w14:paraId="17B922CC" w14:textId="4EF0BDDD" w:rsidR="00A0075B" w:rsidRPr="008C4B8F" w:rsidRDefault="00925583" w:rsidP="00995A75">
            <w:pPr>
              <w:rPr>
                <w:rFonts w:cstheme="minorHAnsi"/>
                <w:sz w:val="20"/>
                <w:szCs w:val="20"/>
              </w:rPr>
            </w:pPr>
            <w:r>
              <w:rPr>
                <w:rFonts w:cstheme="minorHAnsi"/>
                <w:sz w:val="20"/>
                <w:szCs w:val="20"/>
              </w:rPr>
              <w:t xml:space="preserve">Haute </w:t>
            </w:r>
            <w:proofErr w:type="spellStart"/>
            <w:r>
              <w:rPr>
                <w:rFonts w:cstheme="minorHAnsi"/>
                <w:sz w:val="20"/>
                <w:szCs w:val="20"/>
              </w:rPr>
              <w:t>Cour</w:t>
            </w:r>
            <w:proofErr w:type="spellEnd"/>
            <w:r>
              <w:rPr>
                <w:rFonts w:cstheme="minorHAnsi"/>
                <w:sz w:val="20"/>
                <w:szCs w:val="20"/>
              </w:rPr>
              <w:t xml:space="preserve"> </w:t>
            </w:r>
            <w:proofErr w:type="spellStart"/>
            <w:r>
              <w:rPr>
                <w:rFonts w:cstheme="minorHAnsi"/>
                <w:sz w:val="20"/>
                <w:szCs w:val="20"/>
              </w:rPr>
              <w:t>Constitutionnelle</w:t>
            </w:r>
            <w:proofErr w:type="spellEnd"/>
          </w:p>
        </w:tc>
      </w:tr>
      <w:tr w:rsidR="00A0075B" w:rsidRPr="00925583" w14:paraId="2E64498D" w14:textId="77777777" w:rsidTr="00995A75">
        <w:tc>
          <w:tcPr>
            <w:tcW w:w="1413" w:type="dxa"/>
            <w:shd w:val="clear" w:color="auto" w:fill="BDD6EE" w:themeFill="accent1" w:themeFillTint="66"/>
          </w:tcPr>
          <w:p w14:paraId="137224F3" w14:textId="774FCB0C" w:rsidR="00A0075B" w:rsidRPr="008C4B8F" w:rsidRDefault="00925583" w:rsidP="002F239E">
            <w:pPr>
              <w:jc w:val="center"/>
              <w:rPr>
                <w:rFonts w:cstheme="minorHAnsi"/>
                <w:sz w:val="20"/>
                <w:szCs w:val="20"/>
              </w:rPr>
            </w:pPr>
            <w:r>
              <w:rPr>
                <w:rFonts w:cstheme="minorHAnsi"/>
                <w:sz w:val="20"/>
                <w:szCs w:val="20"/>
              </w:rPr>
              <w:t>CENI</w:t>
            </w:r>
          </w:p>
        </w:tc>
        <w:tc>
          <w:tcPr>
            <w:tcW w:w="7649" w:type="dxa"/>
          </w:tcPr>
          <w:p w14:paraId="1D004503" w14:textId="25CEC9B8" w:rsidR="00A0075B" w:rsidRPr="008C4B8F" w:rsidRDefault="00925583" w:rsidP="00995A75">
            <w:pPr>
              <w:rPr>
                <w:rFonts w:cstheme="minorHAnsi"/>
                <w:sz w:val="20"/>
                <w:szCs w:val="20"/>
              </w:rPr>
            </w:pPr>
            <w:r>
              <w:rPr>
                <w:rFonts w:cstheme="minorHAnsi"/>
                <w:sz w:val="20"/>
                <w:szCs w:val="20"/>
              </w:rPr>
              <w:t xml:space="preserve">Commission </w:t>
            </w:r>
            <w:proofErr w:type="spellStart"/>
            <w:r>
              <w:rPr>
                <w:rFonts w:cstheme="minorHAnsi"/>
                <w:sz w:val="20"/>
                <w:szCs w:val="20"/>
              </w:rPr>
              <w:t>Electorale</w:t>
            </w:r>
            <w:proofErr w:type="spellEnd"/>
            <w:r>
              <w:rPr>
                <w:rFonts w:cstheme="minorHAnsi"/>
                <w:sz w:val="20"/>
                <w:szCs w:val="20"/>
              </w:rPr>
              <w:t xml:space="preserve"> </w:t>
            </w:r>
            <w:proofErr w:type="spellStart"/>
            <w:r>
              <w:rPr>
                <w:rFonts w:cstheme="minorHAnsi"/>
                <w:sz w:val="20"/>
                <w:szCs w:val="20"/>
              </w:rPr>
              <w:t>Nationale</w:t>
            </w:r>
            <w:proofErr w:type="spellEnd"/>
            <w:r>
              <w:rPr>
                <w:rFonts w:cstheme="minorHAnsi"/>
                <w:sz w:val="20"/>
                <w:szCs w:val="20"/>
              </w:rPr>
              <w:t xml:space="preserve"> </w:t>
            </w:r>
            <w:proofErr w:type="spellStart"/>
            <w:r>
              <w:rPr>
                <w:rFonts w:cstheme="minorHAnsi"/>
                <w:sz w:val="20"/>
                <w:szCs w:val="20"/>
              </w:rPr>
              <w:t>Indépendante</w:t>
            </w:r>
            <w:proofErr w:type="spellEnd"/>
          </w:p>
        </w:tc>
      </w:tr>
      <w:tr w:rsidR="00A0075B" w:rsidRPr="00925583" w14:paraId="3999CA19" w14:textId="77777777" w:rsidTr="00995A75">
        <w:tc>
          <w:tcPr>
            <w:tcW w:w="1413" w:type="dxa"/>
            <w:shd w:val="clear" w:color="auto" w:fill="BDD6EE" w:themeFill="accent1" w:themeFillTint="66"/>
          </w:tcPr>
          <w:p w14:paraId="5866684F" w14:textId="6BFFA6D9" w:rsidR="00A0075B" w:rsidRPr="008C4B8F" w:rsidRDefault="00925583" w:rsidP="002F239E">
            <w:pPr>
              <w:jc w:val="center"/>
              <w:rPr>
                <w:rFonts w:cstheme="minorHAnsi"/>
                <w:sz w:val="20"/>
                <w:szCs w:val="20"/>
              </w:rPr>
            </w:pPr>
            <w:r>
              <w:rPr>
                <w:rFonts w:cstheme="minorHAnsi"/>
                <w:sz w:val="20"/>
                <w:szCs w:val="20"/>
              </w:rPr>
              <w:t>TPI</w:t>
            </w:r>
          </w:p>
        </w:tc>
        <w:tc>
          <w:tcPr>
            <w:tcW w:w="7649" w:type="dxa"/>
          </w:tcPr>
          <w:p w14:paraId="6BBC807A" w14:textId="46B6B823" w:rsidR="00A0075B" w:rsidRPr="008C4B8F" w:rsidRDefault="00925583" w:rsidP="00995A75">
            <w:pPr>
              <w:rPr>
                <w:rFonts w:cstheme="minorHAnsi"/>
                <w:sz w:val="20"/>
                <w:szCs w:val="20"/>
              </w:rPr>
            </w:pPr>
            <w:r>
              <w:rPr>
                <w:rFonts w:cstheme="minorHAnsi"/>
                <w:sz w:val="20"/>
                <w:szCs w:val="20"/>
              </w:rPr>
              <w:t>Tribunal de Première Instance</w:t>
            </w:r>
          </w:p>
        </w:tc>
      </w:tr>
      <w:tr w:rsidR="00A0075B" w:rsidRPr="00925583" w14:paraId="6E8B6A79" w14:textId="77777777" w:rsidTr="00995A75">
        <w:tc>
          <w:tcPr>
            <w:tcW w:w="1413" w:type="dxa"/>
            <w:shd w:val="clear" w:color="auto" w:fill="BDD6EE" w:themeFill="accent1" w:themeFillTint="66"/>
          </w:tcPr>
          <w:p w14:paraId="5BEAEBA2" w14:textId="389B5F07" w:rsidR="00A0075B" w:rsidRPr="00925583" w:rsidRDefault="00925583" w:rsidP="002F239E">
            <w:pPr>
              <w:jc w:val="center"/>
              <w:rPr>
                <w:rFonts w:cstheme="minorHAnsi"/>
                <w:sz w:val="20"/>
                <w:szCs w:val="20"/>
              </w:rPr>
            </w:pPr>
            <w:r>
              <w:rPr>
                <w:rFonts w:cstheme="minorHAnsi"/>
                <w:sz w:val="20"/>
                <w:szCs w:val="20"/>
              </w:rPr>
              <w:t>HCDDED</w:t>
            </w:r>
          </w:p>
        </w:tc>
        <w:tc>
          <w:tcPr>
            <w:tcW w:w="7649" w:type="dxa"/>
          </w:tcPr>
          <w:p w14:paraId="5E5E9BCA" w14:textId="4762E77A" w:rsidR="00A0075B" w:rsidRPr="00925583" w:rsidRDefault="00925583" w:rsidP="00995A75">
            <w:pPr>
              <w:rPr>
                <w:rFonts w:cstheme="minorHAnsi"/>
                <w:sz w:val="20"/>
                <w:szCs w:val="20"/>
                <w:lang w:val="fr-FR"/>
              </w:rPr>
            </w:pPr>
            <w:r w:rsidRPr="00925583">
              <w:rPr>
                <w:rFonts w:cstheme="minorHAnsi"/>
                <w:sz w:val="20"/>
                <w:szCs w:val="20"/>
                <w:lang w:val="fr-FR"/>
              </w:rPr>
              <w:t xml:space="preserve">Haut Conseil pour la </w:t>
            </w:r>
            <w:r w:rsidR="00986886">
              <w:rPr>
                <w:rFonts w:cstheme="minorHAnsi"/>
                <w:sz w:val="20"/>
                <w:szCs w:val="20"/>
                <w:lang w:val="fr-FR"/>
              </w:rPr>
              <w:t>Défense de la Démocratie et de l’Etat de Droit</w:t>
            </w:r>
            <w:r>
              <w:rPr>
                <w:rFonts w:cstheme="minorHAnsi"/>
                <w:sz w:val="20"/>
                <w:szCs w:val="20"/>
                <w:lang w:val="fr-FR"/>
              </w:rPr>
              <w:t xml:space="preserve"> </w:t>
            </w:r>
          </w:p>
        </w:tc>
      </w:tr>
      <w:tr w:rsidR="00A0075B" w:rsidRPr="00925583" w14:paraId="4D1640A6" w14:textId="77777777" w:rsidTr="00995A75">
        <w:tc>
          <w:tcPr>
            <w:tcW w:w="1413" w:type="dxa"/>
            <w:shd w:val="clear" w:color="auto" w:fill="BDD6EE" w:themeFill="accent1" w:themeFillTint="66"/>
          </w:tcPr>
          <w:p w14:paraId="758098D8" w14:textId="7F59366C" w:rsidR="00A0075B" w:rsidRPr="00925583" w:rsidRDefault="00986886" w:rsidP="002F239E">
            <w:pPr>
              <w:jc w:val="center"/>
              <w:rPr>
                <w:rFonts w:cstheme="minorHAnsi"/>
                <w:sz w:val="20"/>
                <w:szCs w:val="20"/>
                <w:lang w:val="fr-FR"/>
              </w:rPr>
            </w:pPr>
            <w:r>
              <w:rPr>
                <w:rFonts w:cstheme="minorHAnsi"/>
                <w:sz w:val="20"/>
                <w:szCs w:val="20"/>
                <w:lang w:val="fr-FR"/>
              </w:rPr>
              <w:t>CNIDH</w:t>
            </w:r>
          </w:p>
        </w:tc>
        <w:tc>
          <w:tcPr>
            <w:tcW w:w="7649" w:type="dxa"/>
          </w:tcPr>
          <w:p w14:paraId="61747E18" w14:textId="4115E8B7" w:rsidR="00A0075B" w:rsidRPr="00925583" w:rsidRDefault="00986886" w:rsidP="00995A75">
            <w:pPr>
              <w:rPr>
                <w:rFonts w:cstheme="minorHAnsi"/>
                <w:sz w:val="20"/>
                <w:szCs w:val="20"/>
                <w:lang w:val="fr-FR"/>
              </w:rPr>
            </w:pPr>
            <w:r>
              <w:rPr>
                <w:rFonts w:cstheme="minorHAnsi"/>
                <w:sz w:val="20"/>
                <w:szCs w:val="20"/>
                <w:lang w:val="fr-FR"/>
              </w:rPr>
              <w:t>Commission Nationale Indépendant des Droits Humains</w:t>
            </w:r>
          </w:p>
        </w:tc>
      </w:tr>
      <w:tr w:rsidR="00A0075B" w:rsidRPr="00925583" w14:paraId="69DAE44A" w14:textId="77777777" w:rsidTr="00995A75">
        <w:tc>
          <w:tcPr>
            <w:tcW w:w="1413" w:type="dxa"/>
            <w:shd w:val="clear" w:color="auto" w:fill="BDD6EE" w:themeFill="accent1" w:themeFillTint="66"/>
          </w:tcPr>
          <w:p w14:paraId="69BB09A7" w14:textId="34D1439C" w:rsidR="00A0075B" w:rsidRPr="00925583" w:rsidRDefault="00986886" w:rsidP="002F239E">
            <w:pPr>
              <w:jc w:val="center"/>
              <w:rPr>
                <w:rFonts w:cstheme="minorHAnsi"/>
                <w:sz w:val="20"/>
                <w:szCs w:val="20"/>
                <w:lang w:val="fr-FR"/>
              </w:rPr>
            </w:pPr>
            <w:r>
              <w:rPr>
                <w:rFonts w:cstheme="minorHAnsi"/>
                <w:sz w:val="20"/>
                <w:szCs w:val="20"/>
                <w:lang w:val="fr-FR"/>
              </w:rPr>
              <w:t>SAMIFIN</w:t>
            </w:r>
          </w:p>
        </w:tc>
        <w:tc>
          <w:tcPr>
            <w:tcW w:w="7649" w:type="dxa"/>
          </w:tcPr>
          <w:p w14:paraId="476E3458" w14:textId="61E8709F" w:rsidR="00A0075B" w:rsidRPr="00925583" w:rsidRDefault="00986886" w:rsidP="00995A75">
            <w:pPr>
              <w:rPr>
                <w:rFonts w:cstheme="minorHAnsi"/>
                <w:sz w:val="20"/>
                <w:szCs w:val="20"/>
                <w:lang w:val="fr-FR"/>
              </w:rPr>
            </w:pPr>
            <w:proofErr w:type="spellStart"/>
            <w:r>
              <w:rPr>
                <w:rFonts w:cstheme="minorHAnsi"/>
                <w:sz w:val="20"/>
                <w:szCs w:val="20"/>
                <w:lang w:val="fr-FR"/>
              </w:rPr>
              <w:t>Sampandraharaha</w:t>
            </w:r>
            <w:proofErr w:type="spellEnd"/>
            <w:r>
              <w:rPr>
                <w:rFonts w:cstheme="minorHAnsi"/>
                <w:sz w:val="20"/>
                <w:szCs w:val="20"/>
                <w:lang w:val="fr-FR"/>
              </w:rPr>
              <w:t xml:space="preserve"> </w:t>
            </w:r>
            <w:proofErr w:type="spellStart"/>
            <w:r>
              <w:rPr>
                <w:rFonts w:cstheme="minorHAnsi"/>
                <w:sz w:val="20"/>
                <w:szCs w:val="20"/>
                <w:lang w:val="fr-FR"/>
              </w:rPr>
              <w:t>Miady</w:t>
            </w:r>
            <w:proofErr w:type="spellEnd"/>
            <w:r>
              <w:rPr>
                <w:rFonts w:cstheme="minorHAnsi"/>
                <w:sz w:val="20"/>
                <w:szCs w:val="20"/>
                <w:lang w:val="fr-FR"/>
              </w:rPr>
              <w:t xml:space="preserve"> </w:t>
            </w:r>
            <w:proofErr w:type="spellStart"/>
            <w:r>
              <w:rPr>
                <w:rFonts w:cstheme="minorHAnsi"/>
                <w:sz w:val="20"/>
                <w:szCs w:val="20"/>
                <w:lang w:val="fr-FR"/>
              </w:rPr>
              <w:t>amin’ny</w:t>
            </w:r>
            <w:proofErr w:type="spellEnd"/>
            <w:r>
              <w:rPr>
                <w:rFonts w:cstheme="minorHAnsi"/>
                <w:sz w:val="20"/>
                <w:szCs w:val="20"/>
                <w:lang w:val="fr-FR"/>
              </w:rPr>
              <w:t xml:space="preserve"> </w:t>
            </w:r>
            <w:proofErr w:type="spellStart"/>
            <w:r>
              <w:rPr>
                <w:rFonts w:cstheme="minorHAnsi"/>
                <w:sz w:val="20"/>
                <w:szCs w:val="20"/>
                <w:lang w:val="fr-FR"/>
              </w:rPr>
              <w:t>Famotsiambola</w:t>
            </w:r>
            <w:proofErr w:type="spellEnd"/>
          </w:p>
        </w:tc>
      </w:tr>
      <w:tr w:rsidR="00A0075B" w:rsidRPr="00925583" w14:paraId="03FECEE5" w14:textId="77777777" w:rsidTr="00995A75">
        <w:tc>
          <w:tcPr>
            <w:tcW w:w="1413" w:type="dxa"/>
            <w:shd w:val="clear" w:color="auto" w:fill="BDD6EE" w:themeFill="accent1" w:themeFillTint="66"/>
          </w:tcPr>
          <w:p w14:paraId="0D74E04D" w14:textId="6A5E19D6" w:rsidR="00A0075B" w:rsidRPr="00925583" w:rsidRDefault="00986886" w:rsidP="002F239E">
            <w:pPr>
              <w:jc w:val="center"/>
              <w:rPr>
                <w:rFonts w:cstheme="minorHAnsi"/>
                <w:sz w:val="20"/>
                <w:szCs w:val="20"/>
                <w:lang w:val="fr-FR"/>
              </w:rPr>
            </w:pPr>
            <w:r>
              <w:rPr>
                <w:rFonts w:cstheme="minorHAnsi"/>
                <w:sz w:val="20"/>
                <w:szCs w:val="20"/>
                <w:lang w:val="fr-FR"/>
              </w:rPr>
              <w:t>CSI</w:t>
            </w:r>
          </w:p>
        </w:tc>
        <w:tc>
          <w:tcPr>
            <w:tcW w:w="7649" w:type="dxa"/>
          </w:tcPr>
          <w:p w14:paraId="57CD8F49" w14:textId="488F76DD" w:rsidR="00A0075B" w:rsidRPr="00925583" w:rsidRDefault="00986886" w:rsidP="00995A75">
            <w:pPr>
              <w:rPr>
                <w:rFonts w:cstheme="minorHAnsi"/>
                <w:sz w:val="20"/>
                <w:szCs w:val="20"/>
                <w:lang w:val="fr-FR"/>
              </w:rPr>
            </w:pPr>
            <w:r>
              <w:rPr>
                <w:rFonts w:cstheme="minorHAnsi"/>
                <w:sz w:val="20"/>
                <w:szCs w:val="20"/>
                <w:lang w:val="fr-FR"/>
              </w:rPr>
              <w:t>Comité pour la Sauvegarde de l’Intégrité</w:t>
            </w:r>
          </w:p>
        </w:tc>
      </w:tr>
      <w:tr w:rsidR="00A0075B" w:rsidRPr="00925583" w14:paraId="54AC1DD8" w14:textId="77777777" w:rsidTr="00995A75">
        <w:tc>
          <w:tcPr>
            <w:tcW w:w="1413" w:type="dxa"/>
            <w:shd w:val="clear" w:color="auto" w:fill="BDD6EE" w:themeFill="accent1" w:themeFillTint="66"/>
          </w:tcPr>
          <w:p w14:paraId="6153E5D4" w14:textId="70C827F7" w:rsidR="00A0075B" w:rsidRPr="00925583" w:rsidRDefault="00986886" w:rsidP="002F239E">
            <w:pPr>
              <w:jc w:val="center"/>
              <w:rPr>
                <w:rFonts w:cstheme="minorHAnsi"/>
                <w:sz w:val="20"/>
                <w:szCs w:val="20"/>
                <w:lang w:val="fr-FR"/>
              </w:rPr>
            </w:pPr>
            <w:r>
              <w:rPr>
                <w:rFonts w:cstheme="minorHAnsi"/>
                <w:sz w:val="20"/>
                <w:szCs w:val="20"/>
                <w:lang w:val="fr-FR"/>
              </w:rPr>
              <w:t>BIANCO</w:t>
            </w:r>
          </w:p>
        </w:tc>
        <w:tc>
          <w:tcPr>
            <w:tcW w:w="7649" w:type="dxa"/>
          </w:tcPr>
          <w:p w14:paraId="6AA4F085" w14:textId="5C0C9DED" w:rsidR="00A0075B" w:rsidRPr="00925583" w:rsidRDefault="00986886" w:rsidP="00995A75">
            <w:pPr>
              <w:rPr>
                <w:rFonts w:cstheme="minorHAnsi"/>
                <w:sz w:val="20"/>
                <w:szCs w:val="20"/>
                <w:lang w:val="fr-FR"/>
              </w:rPr>
            </w:pPr>
            <w:r>
              <w:rPr>
                <w:rFonts w:cstheme="minorHAnsi"/>
                <w:sz w:val="20"/>
                <w:szCs w:val="20"/>
                <w:lang w:val="fr-FR"/>
              </w:rPr>
              <w:t>Bureau Indépendant Anticorruption</w:t>
            </w:r>
          </w:p>
        </w:tc>
      </w:tr>
      <w:tr w:rsidR="00986886" w:rsidRPr="00925583" w14:paraId="28A7D595" w14:textId="77777777" w:rsidTr="00995A75">
        <w:tc>
          <w:tcPr>
            <w:tcW w:w="1413" w:type="dxa"/>
            <w:shd w:val="clear" w:color="auto" w:fill="BDD6EE" w:themeFill="accent1" w:themeFillTint="66"/>
          </w:tcPr>
          <w:p w14:paraId="56B855D2" w14:textId="24F0DEAE" w:rsidR="00986886" w:rsidRDefault="00986886" w:rsidP="002F239E">
            <w:pPr>
              <w:jc w:val="center"/>
              <w:rPr>
                <w:rFonts w:cstheme="minorHAnsi"/>
                <w:sz w:val="20"/>
                <w:szCs w:val="20"/>
              </w:rPr>
            </w:pPr>
            <w:r>
              <w:rPr>
                <w:rFonts w:cstheme="minorHAnsi"/>
                <w:sz w:val="20"/>
                <w:szCs w:val="20"/>
              </w:rPr>
              <w:t>OSC</w:t>
            </w:r>
          </w:p>
        </w:tc>
        <w:tc>
          <w:tcPr>
            <w:tcW w:w="7649" w:type="dxa"/>
          </w:tcPr>
          <w:p w14:paraId="78C13F57" w14:textId="26F94507" w:rsidR="00986886" w:rsidRPr="00986886" w:rsidRDefault="00986886" w:rsidP="00995A75">
            <w:pPr>
              <w:rPr>
                <w:rFonts w:cstheme="minorHAnsi"/>
                <w:sz w:val="20"/>
                <w:szCs w:val="20"/>
                <w:lang w:val="fr-FR"/>
              </w:rPr>
            </w:pPr>
            <w:r w:rsidRPr="00986886">
              <w:rPr>
                <w:rFonts w:cstheme="minorHAnsi"/>
                <w:sz w:val="20"/>
                <w:szCs w:val="20"/>
                <w:lang w:val="fr-FR"/>
              </w:rPr>
              <w:t xml:space="preserve">Organisation de la Société </w:t>
            </w:r>
            <w:r>
              <w:rPr>
                <w:rFonts w:cstheme="minorHAnsi"/>
                <w:sz w:val="20"/>
                <w:szCs w:val="20"/>
                <w:lang w:val="fr-FR"/>
              </w:rPr>
              <w:t>Civile</w:t>
            </w:r>
          </w:p>
        </w:tc>
      </w:tr>
      <w:tr w:rsidR="00986886" w:rsidRPr="00925583" w14:paraId="35E206AC" w14:textId="77777777" w:rsidTr="00995A75">
        <w:tc>
          <w:tcPr>
            <w:tcW w:w="1413" w:type="dxa"/>
            <w:shd w:val="clear" w:color="auto" w:fill="BDD6EE" w:themeFill="accent1" w:themeFillTint="66"/>
          </w:tcPr>
          <w:p w14:paraId="21B3A013" w14:textId="33505610" w:rsidR="00986886" w:rsidRPr="00986886" w:rsidRDefault="00986886" w:rsidP="002F239E">
            <w:pPr>
              <w:jc w:val="center"/>
              <w:rPr>
                <w:rFonts w:cstheme="minorHAnsi"/>
                <w:sz w:val="20"/>
                <w:szCs w:val="20"/>
                <w:lang w:val="fr-FR"/>
              </w:rPr>
            </w:pPr>
            <w:r>
              <w:rPr>
                <w:rFonts w:cstheme="minorHAnsi"/>
                <w:sz w:val="20"/>
                <w:szCs w:val="20"/>
                <w:lang w:val="fr-FR"/>
              </w:rPr>
              <w:t>OLT</w:t>
            </w:r>
          </w:p>
        </w:tc>
        <w:tc>
          <w:tcPr>
            <w:tcW w:w="7649" w:type="dxa"/>
          </w:tcPr>
          <w:p w14:paraId="0310C855" w14:textId="1D1688A6" w:rsidR="00986886" w:rsidRPr="00986886" w:rsidRDefault="00986886" w:rsidP="00995A75">
            <w:pPr>
              <w:rPr>
                <w:rFonts w:cstheme="minorHAnsi"/>
                <w:sz w:val="20"/>
                <w:szCs w:val="20"/>
                <w:lang w:val="fr-FR"/>
              </w:rPr>
            </w:pPr>
            <w:r>
              <w:rPr>
                <w:rFonts w:cstheme="minorHAnsi"/>
                <w:sz w:val="20"/>
                <w:szCs w:val="20"/>
                <w:lang w:val="fr-FR"/>
              </w:rPr>
              <w:t>Observateurs Long Terme</w:t>
            </w:r>
          </w:p>
        </w:tc>
      </w:tr>
      <w:tr w:rsidR="00986886" w:rsidRPr="00925583" w14:paraId="6074D6C4" w14:textId="77777777" w:rsidTr="00995A75">
        <w:tc>
          <w:tcPr>
            <w:tcW w:w="1413" w:type="dxa"/>
            <w:shd w:val="clear" w:color="auto" w:fill="BDD6EE" w:themeFill="accent1" w:themeFillTint="66"/>
          </w:tcPr>
          <w:p w14:paraId="01A54AE0" w14:textId="1F1306A5" w:rsidR="00986886" w:rsidRPr="00986886" w:rsidRDefault="00986886" w:rsidP="002F239E">
            <w:pPr>
              <w:jc w:val="center"/>
              <w:rPr>
                <w:rFonts w:cstheme="minorHAnsi"/>
                <w:sz w:val="20"/>
                <w:szCs w:val="20"/>
                <w:lang w:val="fr-FR"/>
              </w:rPr>
            </w:pPr>
            <w:r>
              <w:rPr>
                <w:rFonts w:cstheme="minorHAnsi"/>
                <w:sz w:val="20"/>
                <w:szCs w:val="20"/>
                <w:lang w:val="fr-FR"/>
              </w:rPr>
              <w:t>FKT</w:t>
            </w:r>
          </w:p>
        </w:tc>
        <w:tc>
          <w:tcPr>
            <w:tcW w:w="7649" w:type="dxa"/>
          </w:tcPr>
          <w:p w14:paraId="3D361FF5" w14:textId="64DDF58A" w:rsidR="00986886" w:rsidRPr="00986886" w:rsidRDefault="00986886" w:rsidP="00995A75">
            <w:pPr>
              <w:rPr>
                <w:rFonts w:cstheme="minorHAnsi"/>
                <w:sz w:val="20"/>
                <w:szCs w:val="20"/>
                <w:lang w:val="fr-FR"/>
              </w:rPr>
            </w:pPr>
            <w:r>
              <w:rPr>
                <w:rFonts w:cstheme="minorHAnsi"/>
                <w:sz w:val="20"/>
                <w:szCs w:val="20"/>
                <w:lang w:val="fr-FR"/>
              </w:rPr>
              <w:t>Fokontany</w:t>
            </w:r>
          </w:p>
        </w:tc>
      </w:tr>
      <w:tr w:rsidR="00986886" w:rsidRPr="00925583" w14:paraId="22B84245" w14:textId="77777777" w:rsidTr="00995A75">
        <w:tc>
          <w:tcPr>
            <w:tcW w:w="1413" w:type="dxa"/>
            <w:shd w:val="clear" w:color="auto" w:fill="BDD6EE" w:themeFill="accent1" w:themeFillTint="66"/>
          </w:tcPr>
          <w:p w14:paraId="6362C3C2" w14:textId="4BBBA830" w:rsidR="00986886" w:rsidRPr="00986886" w:rsidRDefault="00986886" w:rsidP="002F239E">
            <w:pPr>
              <w:jc w:val="center"/>
              <w:rPr>
                <w:rFonts w:cstheme="minorHAnsi"/>
                <w:sz w:val="20"/>
                <w:szCs w:val="20"/>
                <w:lang w:val="fr-FR"/>
              </w:rPr>
            </w:pPr>
            <w:r>
              <w:rPr>
                <w:rFonts w:cstheme="minorHAnsi"/>
                <w:sz w:val="20"/>
                <w:szCs w:val="20"/>
                <w:lang w:val="fr-FR"/>
              </w:rPr>
              <w:t>PP</w:t>
            </w:r>
          </w:p>
        </w:tc>
        <w:tc>
          <w:tcPr>
            <w:tcW w:w="7649" w:type="dxa"/>
          </w:tcPr>
          <w:p w14:paraId="5EFCC902" w14:textId="5102A5D8" w:rsidR="00986886" w:rsidRPr="00986886" w:rsidRDefault="00986886" w:rsidP="00995A75">
            <w:pPr>
              <w:rPr>
                <w:rFonts w:cstheme="minorHAnsi"/>
                <w:sz w:val="20"/>
                <w:szCs w:val="20"/>
                <w:lang w:val="fr-FR"/>
              </w:rPr>
            </w:pPr>
            <w:r>
              <w:rPr>
                <w:rFonts w:cstheme="minorHAnsi"/>
                <w:sz w:val="20"/>
                <w:szCs w:val="20"/>
                <w:lang w:val="fr-FR"/>
              </w:rPr>
              <w:t>Partis politiques</w:t>
            </w:r>
          </w:p>
        </w:tc>
      </w:tr>
      <w:tr w:rsidR="00A0075B" w:rsidRPr="00925583" w14:paraId="3B51EA60" w14:textId="77777777" w:rsidTr="00995A75">
        <w:tc>
          <w:tcPr>
            <w:tcW w:w="1413" w:type="dxa"/>
            <w:shd w:val="clear" w:color="auto" w:fill="BDD6EE" w:themeFill="accent1" w:themeFillTint="66"/>
          </w:tcPr>
          <w:p w14:paraId="6A01C726" w14:textId="5C611A5C" w:rsidR="00A0075B" w:rsidRPr="00925583" w:rsidRDefault="00986886" w:rsidP="002F239E">
            <w:pPr>
              <w:jc w:val="center"/>
              <w:rPr>
                <w:rFonts w:cstheme="minorHAnsi"/>
                <w:sz w:val="20"/>
                <w:szCs w:val="20"/>
                <w:lang w:val="fr-FR"/>
              </w:rPr>
            </w:pPr>
            <w:r>
              <w:rPr>
                <w:rFonts w:cstheme="minorHAnsi"/>
                <w:sz w:val="20"/>
                <w:szCs w:val="20"/>
                <w:lang w:val="fr-FR"/>
              </w:rPr>
              <w:t>TV</w:t>
            </w:r>
          </w:p>
        </w:tc>
        <w:tc>
          <w:tcPr>
            <w:tcW w:w="7649" w:type="dxa"/>
          </w:tcPr>
          <w:p w14:paraId="6141FB48" w14:textId="7806F260" w:rsidR="00A0075B" w:rsidRPr="00925583" w:rsidRDefault="00986886" w:rsidP="00995A75">
            <w:pPr>
              <w:rPr>
                <w:rFonts w:cstheme="minorHAnsi"/>
                <w:sz w:val="20"/>
                <w:szCs w:val="20"/>
                <w:lang w:val="fr-FR"/>
              </w:rPr>
            </w:pPr>
            <w:r>
              <w:rPr>
                <w:rFonts w:cstheme="minorHAnsi"/>
                <w:sz w:val="20"/>
                <w:szCs w:val="20"/>
                <w:lang w:val="fr-FR"/>
              </w:rPr>
              <w:t>Télévision</w:t>
            </w:r>
          </w:p>
        </w:tc>
      </w:tr>
      <w:tr w:rsidR="00986886" w:rsidRPr="00925583" w14:paraId="53625729" w14:textId="77777777" w:rsidTr="00995A75">
        <w:tc>
          <w:tcPr>
            <w:tcW w:w="1413" w:type="dxa"/>
            <w:shd w:val="clear" w:color="auto" w:fill="BDD6EE" w:themeFill="accent1" w:themeFillTint="66"/>
          </w:tcPr>
          <w:p w14:paraId="1B9DDE8C" w14:textId="7556B403" w:rsidR="00986886" w:rsidRDefault="00986886" w:rsidP="002F239E">
            <w:pPr>
              <w:jc w:val="center"/>
              <w:rPr>
                <w:rFonts w:cstheme="minorHAnsi"/>
                <w:sz w:val="20"/>
                <w:szCs w:val="20"/>
              </w:rPr>
            </w:pPr>
            <w:r>
              <w:rPr>
                <w:rFonts w:cstheme="minorHAnsi"/>
                <w:sz w:val="20"/>
                <w:szCs w:val="20"/>
              </w:rPr>
              <w:t>STEF</w:t>
            </w:r>
          </w:p>
        </w:tc>
        <w:tc>
          <w:tcPr>
            <w:tcW w:w="7649" w:type="dxa"/>
          </w:tcPr>
          <w:p w14:paraId="126F5025" w14:textId="6A5F600C" w:rsidR="00986886" w:rsidRPr="00986886" w:rsidRDefault="00986886" w:rsidP="00995A75">
            <w:pPr>
              <w:rPr>
                <w:rFonts w:cstheme="minorHAnsi"/>
                <w:sz w:val="20"/>
                <w:szCs w:val="20"/>
                <w:lang w:val="fr-FR"/>
              </w:rPr>
            </w:pPr>
            <w:r w:rsidRPr="00986886">
              <w:rPr>
                <w:rFonts w:cstheme="minorHAnsi"/>
                <w:sz w:val="20"/>
                <w:szCs w:val="20"/>
                <w:lang w:val="fr-FR"/>
              </w:rPr>
              <w:t>Suivi de la Transparence e</w:t>
            </w:r>
            <w:r>
              <w:rPr>
                <w:rFonts w:cstheme="minorHAnsi"/>
                <w:sz w:val="20"/>
                <w:szCs w:val="20"/>
                <w:lang w:val="fr-FR"/>
              </w:rPr>
              <w:t>t de l’Effectivité des Fonds alloués aux réponses à la COVID-19</w:t>
            </w:r>
          </w:p>
        </w:tc>
      </w:tr>
      <w:tr w:rsidR="00986886" w:rsidRPr="00925583" w14:paraId="028A4EF0" w14:textId="77777777" w:rsidTr="00995A75">
        <w:tc>
          <w:tcPr>
            <w:tcW w:w="1413" w:type="dxa"/>
            <w:shd w:val="clear" w:color="auto" w:fill="BDD6EE" w:themeFill="accent1" w:themeFillTint="66"/>
          </w:tcPr>
          <w:p w14:paraId="6C53F689" w14:textId="5BA7C9BC" w:rsidR="00986886" w:rsidRPr="00986886" w:rsidRDefault="00986886" w:rsidP="002F239E">
            <w:pPr>
              <w:jc w:val="center"/>
              <w:rPr>
                <w:rFonts w:cstheme="minorHAnsi"/>
                <w:sz w:val="20"/>
                <w:szCs w:val="20"/>
                <w:lang w:val="fr-FR"/>
              </w:rPr>
            </w:pPr>
            <w:r>
              <w:rPr>
                <w:rFonts w:cstheme="minorHAnsi"/>
                <w:sz w:val="20"/>
                <w:szCs w:val="20"/>
                <w:lang w:val="fr-FR"/>
              </w:rPr>
              <w:t>USD</w:t>
            </w:r>
          </w:p>
        </w:tc>
        <w:tc>
          <w:tcPr>
            <w:tcW w:w="7649" w:type="dxa"/>
          </w:tcPr>
          <w:p w14:paraId="6C25D5DC" w14:textId="4AF8DF0D" w:rsidR="00986886" w:rsidRPr="00986886" w:rsidRDefault="00986886" w:rsidP="00995A75">
            <w:pPr>
              <w:rPr>
                <w:rFonts w:cstheme="minorHAnsi"/>
                <w:sz w:val="20"/>
                <w:szCs w:val="20"/>
                <w:lang w:val="fr-FR"/>
              </w:rPr>
            </w:pPr>
            <w:r>
              <w:rPr>
                <w:rFonts w:cstheme="minorHAnsi"/>
                <w:sz w:val="20"/>
                <w:szCs w:val="20"/>
                <w:lang w:val="fr-FR"/>
              </w:rPr>
              <w:t>United States Dollar</w:t>
            </w:r>
          </w:p>
        </w:tc>
      </w:tr>
      <w:tr w:rsidR="00986886" w:rsidRPr="00925583" w14:paraId="4E648ACE" w14:textId="77777777" w:rsidTr="00995A75">
        <w:tc>
          <w:tcPr>
            <w:tcW w:w="1413" w:type="dxa"/>
            <w:shd w:val="clear" w:color="auto" w:fill="BDD6EE" w:themeFill="accent1" w:themeFillTint="66"/>
          </w:tcPr>
          <w:p w14:paraId="0DE01A7A" w14:textId="2A7A4816" w:rsidR="00986886" w:rsidRPr="00986886" w:rsidRDefault="00986886" w:rsidP="002F239E">
            <w:pPr>
              <w:jc w:val="center"/>
              <w:rPr>
                <w:rFonts w:cstheme="minorHAnsi"/>
                <w:sz w:val="20"/>
                <w:szCs w:val="20"/>
                <w:lang w:val="fr-FR"/>
              </w:rPr>
            </w:pPr>
            <w:r>
              <w:rPr>
                <w:rFonts w:cstheme="minorHAnsi"/>
                <w:sz w:val="20"/>
                <w:szCs w:val="20"/>
                <w:lang w:val="fr-FR"/>
              </w:rPr>
              <w:t>FMI</w:t>
            </w:r>
          </w:p>
        </w:tc>
        <w:tc>
          <w:tcPr>
            <w:tcW w:w="7649" w:type="dxa"/>
          </w:tcPr>
          <w:p w14:paraId="69647835" w14:textId="5B05380A" w:rsidR="00986886" w:rsidRPr="00986886" w:rsidRDefault="00986886" w:rsidP="00995A75">
            <w:pPr>
              <w:rPr>
                <w:rFonts w:cstheme="minorHAnsi"/>
                <w:sz w:val="20"/>
                <w:szCs w:val="20"/>
                <w:lang w:val="fr-FR"/>
              </w:rPr>
            </w:pPr>
            <w:r>
              <w:rPr>
                <w:rFonts w:cstheme="minorHAnsi"/>
                <w:sz w:val="20"/>
                <w:szCs w:val="20"/>
                <w:lang w:val="fr-FR"/>
              </w:rPr>
              <w:t>Fonds Monétaire International</w:t>
            </w:r>
          </w:p>
        </w:tc>
      </w:tr>
      <w:tr w:rsidR="00986886" w:rsidRPr="00925583" w14:paraId="22AA35C4" w14:textId="77777777" w:rsidTr="00995A75">
        <w:tc>
          <w:tcPr>
            <w:tcW w:w="1413" w:type="dxa"/>
            <w:shd w:val="clear" w:color="auto" w:fill="BDD6EE" w:themeFill="accent1" w:themeFillTint="66"/>
          </w:tcPr>
          <w:p w14:paraId="0756FCED" w14:textId="2D0FDD32" w:rsidR="00986886" w:rsidRPr="00986886" w:rsidRDefault="00986886" w:rsidP="002F239E">
            <w:pPr>
              <w:jc w:val="center"/>
              <w:rPr>
                <w:rFonts w:cstheme="minorHAnsi"/>
                <w:sz w:val="20"/>
                <w:szCs w:val="20"/>
                <w:lang w:val="fr-FR"/>
              </w:rPr>
            </w:pPr>
            <w:r>
              <w:rPr>
                <w:rFonts w:cstheme="minorHAnsi"/>
                <w:sz w:val="20"/>
                <w:szCs w:val="20"/>
                <w:lang w:val="fr-FR"/>
              </w:rPr>
              <w:t>UE</w:t>
            </w:r>
          </w:p>
        </w:tc>
        <w:tc>
          <w:tcPr>
            <w:tcW w:w="7649" w:type="dxa"/>
          </w:tcPr>
          <w:p w14:paraId="2F31C047" w14:textId="66AC72FF" w:rsidR="00986886" w:rsidRPr="00986886" w:rsidRDefault="00986886" w:rsidP="00995A75">
            <w:pPr>
              <w:rPr>
                <w:rFonts w:cstheme="minorHAnsi"/>
                <w:sz w:val="20"/>
                <w:szCs w:val="20"/>
                <w:lang w:val="fr-FR"/>
              </w:rPr>
            </w:pPr>
            <w:r>
              <w:rPr>
                <w:rFonts w:cstheme="minorHAnsi"/>
                <w:sz w:val="20"/>
                <w:szCs w:val="20"/>
                <w:lang w:val="fr-FR"/>
              </w:rPr>
              <w:t>Union Européenne</w:t>
            </w:r>
          </w:p>
        </w:tc>
      </w:tr>
      <w:tr w:rsidR="00986886" w:rsidRPr="003F0F35" w14:paraId="1F239CE9" w14:textId="77777777" w:rsidTr="00995A75">
        <w:tc>
          <w:tcPr>
            <w:tcW w:w="1413" w:type="dxa"/>
            <w:shd w:val="clear" w:color="auto" w:fill="BDD6EE" w:themeFill="accent1" w:themeFillTint="66"/>
          </w:tcPr>
          <w:p w14:paraId="71E7938E" w14:textId="5F50EA09" w:rsidR="00986886" w:rsidRDefault="00986886" w:rsidP="002F239E">
            <w:pPr>
              <w:jc w:val="center"/>
              <w:rPr>
                <w:rFonts w:cstheme="minorHAnsi"/>
                <w:sz w:val="20"/>
                <w:szCs w:val="20"/>
              </w:rPr>
            </w:pPr>
            <w:r>
              <w:rPr>
                <w:rFonts w:cstheme="minorHAnsi"/>
                <w:sz w:val="20"/>
                <w:szCs w:val="20"/>
              </w:rPr>
              <w:t>MAFFA</w:t>
            </w:r>
          </w:p>
        </w:tc>
        <w:tc>
          <w:tcPr>
            <w:tcW w:w="7649" w:type="dxa"/>
          </w:tcPr>
          <w:p w14:paraId="5C14A5A5" w14:textId="51C09FE9" w:rsidR="00986886" w:rsidRDefault="00986886" w:rsidP="00995A75">
            <w:pPr>
              <w:rPr>
                <w:rFonts w:cstheme="minorHAnsi"/>
                <w:sz w:val="20"/>
                <w:szCs w:val="20"/>
              </w:rPr>
            </w:pPr>
            <w:proofErr w:type="spellStart"/>
            <w:r>
              <w:rPr>
                <w:rFonts w:cstheme="minorHAnsi"/>
                <w:sz w:val="20"/>
                <w:szCs w:val="20"/>
              </w:rPr>
              <w:t>Miara-miombon’Antoka</w:t>
            </w:r>
            <w:proofErr w:type="spellEnd"/>
            <w:r>
              <w:rPr>
                <w:rFonts w:cstheme="minorHAnsi"/>
                <w:sz w:val="20"/>
                <w:szCs w:val="20"/>
              </w:rPr>
              <w:t xml:space="preserve"> ho </w:t>
            </w:r>
            <w:proofErr w:type="spellStart"/>
            <w:r>
              <w:rPr>
                <w:rFonts w:cstheme="minorHAnsi"/>
                <w:sz w:val="20"/>
                <w:szCs w:val="20"/>
              </w:rPr>
              <w:t>fangarahara</w:t>
            </w:r>
            <w:r w:rsidR="00A63088">
              <w:rPr>
                <w:rFonts w:cstheme="minorHAnsi"/>
                <w:sz w:val="20"/>
                <w:szCs w:val="20"/>
              </w:rPr>
              <w:t>han’ny</w:t>
            </w:r>
            <w:proofErr w:type="spellEnd"/>
            <w:r w:rsidR="00A63088">
              <w:rPr>
                <w:rFonts w:cstheme="minorHAnsi"/>
                <w:sz w:val="20"/>
                <w:szCs w:val="20"/>
              </w:rPr>
              <w:t xml:space="preserve"> </w:t>
            </w:r>
            <w:proofErr w:type="spellStart"/>
            <w:r w:rsidR="00A63088">
              <w:rPr>
                <w:rFonts w:cstheme="minorHAnsi"/>
                <w:sz w:val="20"/>
                <w:szCs w:val="20"/>
              </w:rPr>
              <w:t>Fitantanana</w:t>
            </w:r>
            <w:proofErr w:type="spellEnd"/>
            <w:r w:rsidR="00A63088">
              <w:rPr>
                <w:rFonts w:cstheme="minorHAnsi"/>
                <w:sz w:val="20"/>
                <w:szCs w:val="20"/>
              </w:rPr>
              <w:t xml:space="preserve"> </w:t>
            </w:r>
            <w:proofErr w:type="spellStart"/>
            <w:r w:rsidR="00A63088">
              <w:rPr>
                <w:rFonts w:cstheme="minorHAnsi"/>
                <w:sz w:val="20"/>
                <w:szCs w:val="20"/>
              </w:rPr>
              <w:t>ny</w:t>
            </w:r>
            <w:proofErr w:type="spellEnd"/>
            <w:r w:rsidR="00A63088">
              <w:rPr>
                <w:rFonts w:cstheme="minorHAnsi"/>
                <w:sz w:val="20"/>
                <w:szCs w:val="20"/>
              </w:rPr>
              <w:t xml:space="preserve"> </w:t>
            </w:r>
            <w:proofErr w:type="spellStart"/>
            <w:r w:rsidR="00A63088">
              <w:rPr>
                <w:rFonts w:cstheme="minorHAnsi"/>
                <w:sz w:val="20"/>
                <w:szCs w:val="20"/>
              </w:rPr>
              <w:t>Ady</w:t>
            </w:r>
            <w:proofErr w:type="spellEnd"/>
            <w:r w:rsidR="00A63088">
              <w:rPr>
                <w:rFonts w:cstheme="minorHAnsi"/>
                <w:sz w:val="20"/>
                <w:szCs w:val="20"/>
              </w:rPr>
              <w:t xml:space="preserve"> </w:t>
            </w:r>
            <w:proofErr w:type="spellStart"/>
            <w:r w:rsidR="00A63088">
              <w:rPr>
                <w:rFonts w:cstheme="minorHAnsi"/>
                <w:sz w:val="20"/>
                <w:szCs w:val="20"/>
              </w:rPr>
              <w:t>amin’ny</w:t>
            </w:r>
            <w:proofErr w:type="spellEnd"/>
            <w:r w:rsidR="00A63088">
              <w:rPr>
                <w:rFonts w:cstheme="minorHAnsi"/>
                <w:sz w:val="20"/>
                <w:szCs w:val="20"/>
              </w:rPr>
              <w:t xml:space="preserve"> COVID19 </w:t>
            </w:r>
            <w:proofErr w:type="spellStart"/>
            <w:r w:rsidR="00A63088">
              <w:rPr>
                <w:rFonts w:cstheme="minorHAnsi"/>
                <w:sz w:val="20"/>
                <w:szCs w:val="20"/>
              </w:rPr>
              <w:t>eto</w:t>
            </w:r>
            <w:proofErr w:type="spellEnd"/>
            <w:r w:rsidR="00A63088">
              <w:rPr>
                <w:rFonts w:cstheme="minorHAnsi"/>
                <w:sz w:val="20"/>
                <w:szCs w:val="20"/>
              </w:rPr>
              <w:t xml:space="preserve"> Antananarivo</w:t>
            </w:r>
          </w:p>
        </w:tc>
      </w:tr>
    </w:tbl>
    <w:p w14:paraId="509929F5" w14:textId="77777777" w:rsidR="00995A75" w:rsidRPr="00A63088" w:rsidRDefault="00995A75" w:rsidP="00995A75">
      <w:pPr>
        <w:rPr>
          <w:rFonts w:cstheme="minorHAnsi"/>
          <w:sz w:val="20"/>
          <w:szCs w:val="20"/>
          <w:lang w:val="en-US"/>
        </w:rPr>
      </w:pPr>
    </w:p>
    <w:p w14:paraId="051E6A33" w14:textId="69BE9A74" w:rsidR="00A0075B" w:rsidRPr="008C4B8F" w:rsidRDefault="00A0075B" w:rsidP="00A63088">
      <w:pPr>
        <w:pStyle w:val="Titre1"/>
      </w:pPr>
      <w:r w:rsidRPr="003F0F35">
        <w:br w:type="page"/>
      </w:r>
      <w:bookmarkStart w:id="1" w:name="_Toc63187451"/>
      <w:r w:rsidR="006F6231" w:rsidRPr="008C4B8F">
        <w:lastRenderedPageBreak/>
        <w:t xml:space="preserve">Bilan des </w:t>
      </w:r>
      <w:r w:rsidR="002D65EC" w:rsidRPr="008C4B8F">
        <w:t>projets et des missions</w:t>
      </w:r>
      <w:bookmarkEnd w:id="1"/>
    </w:p>
    <w:p w14:paraId="0DA93C6F" w14:textId="761A2B7F" w:rsidR="006F6231" w:rsidRPr="008C4B8F" w:rsidRDefault="006F6231" w:rsidP="006F6231">
      <w:pPr>
        <w:pStyle w:val="Titre2"/>
        <w:rPr>
          <w:rFonts w:asciiTheme="minorHAnsi" w:hAnsiTheme="minorHAnsi" w:cstheme="minorHAnsi"/>
          <w:sz w:val="20"/>
          <w:szCs w:val="20"/>
        </w:rPr>
      </w:pPr>
      <w:bookmarkStart w:id="2" w:name="_Toc63187452"/>
      <w:r w:rsidRPr="008C4B8F">
        <w:rPr>
          <w:rFonts w:asciiTheme="minorHAnsi" w:hAnsiTheme="minorHAnsi" w:cstheme="minorHAnsi"/>
          <w:sz w:val="20"/>
          <w:szCs w:val="20"/>
        </w:rPr>
        <w:t xml:space="preserve">Projet 1 : Observation des élections </w:t>
      </w:r>
      <w:r w:rsidR="002D65EC" w:rsidRPr="008C4B8F">
        <w:rPr>
          <w:rFonts w:asciiTheme="minorHAnsi" w:hAnsiTheme="minorHAnsi" w:cstheme="minorHAnsi"/>
          <w:sz w:val="20"/>
          <w:szCs w:val="20"/>
        </w:rPr>
        <w:t>–</w:t>
      </w:r>
      <w:r w:rsidRPr="008C4B8F">
        <w:rPr>
          <w:rFonts w:asciiTheme="minorHAnsi" w:hAnsiTheme="minorHAnsi" w:cstheme="minorHAnsi"/>
          <w:sz w:val="20"/>
          <w:szCs w:val="20"/>
        </w:rPr>
        <w:t xml:space="preserve"> SAFIDY</w:t>
      </w:r>
      <w:bookmarkEnd w:id="2"/>
    </w:p>
    <w:tbl>
      <w:tblPr>
        <w:tblStyle w:val="Grilledutableau"/>
        <w:tblW w:w="0" w:type="auto"/>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6" w:space="0" w:color="7B7B7B" w:themeColor="accent3" w:themeShade="BF"/>
          <w:insideV w:val="single" w:sz="6" w:space="0" w:color="7B7B7B" w:themeColor="accent3" w:themeShade="BF"/>
        </w:tblBorders>
        <w:tblLook w:val="04A0" w:firstRow="1" w:lastRow="0" w:firstColumn="1" w:lastColumn="0" w:noHBand="0" w:noVBand="1"/>
      </w:tblPr>
      <w:tblGrid>
        <w:gridCol w:w="3134"/>
        <w:gridCol w:w="5928"/>
      </w:tblGrid>
      <w:tr w:rsidR="00E912E0" w:rsidRPr="00E912E0" w14:paraId="3F5C2D04" w14:textId="77777777" w:rsidTr="00252E3E">
        <w:trPr>
          <w:trHeight w:val="784"/>
        </w:trPr>
        <w:tc>
          <w:tcPr>
            <w:tcW w:w="3397" w:type="dxa"/>
            <w:shd w:val="clear" w:color="auto" w:fill="DEEAF6" w:themeFill="accent1" w:themeFillTint="33"/>
          </w:tcPr>
          <w:p w14:paraId="290E4BD0" w14:textId="77777777" w:rsidR="00E912E0" w:rsidRPr="00E912E0" w:rsidRDefault="00E912E0" w:rsidP="00252E3E">
            <w:pPr>
              <w:rPr>
                <w:rFonts w:cstheme="minorHAnsi"/>
                <w:b/>
                <w:bCs/>
                <w:sz w:val="20"/>
                <w:szCs w:val="20"/>
                <w:u w:val="single"/>
                <w:lang w:val="fr-FR"/>
              </w:rPr>
            </w:pPr>
            <w:r w:rsidRPr="00E912E0">
              <w:rPr>
                <w:rFonts w:cstheme="minorHAnsi"/>
                <w:b/>
                <w:bCs/>
                <w:sz w:val="20"/>
                <w:szCs w:val="20"/>
                <w:u w:val="single"/>
                <w:lang w:val="fr-FR"/>
              </w:rPr>
              <w:t>Période de mise en œuvre</w:t>
            </w:r>
            <w:r w:rsidRPr="00E912E0">
              <w:rPr>
                <w:rFonts w:cstheme="minorHAnsi"/>
                <w:sz w:val="20"/>
                <w:szCs w:val="20"/>
                <w:lang w:val="fr-FR"/>
              </w:rPr>
              <w:t> </w:t>
            </w:r>
          </w:p>
        </w:tc>
        <w:tc>
          <w:tcPr>
            <w:tcW w:w="5665" w:type="dxa"/>
          </w:tcPr>
          <w:p w14:paraId="247F368B" w14:textId="77777777" w:rsidR="00E912E0" w:rsidRPr="00E912E0" w:rsidRDefault="00E912E0" w:rsidP="00252E3E">
            <w:pPr>
              <w:tabs>
                <w:tab w:val="num" w:pos="1440"/>
              </w:tabs>
              <w:spacing w:before="120" w:after="120"/>
              <w:rPr>
                <w:rFonts w:cstheme="minorHAnsi"/>
                <w:b/>
                <w:bCs/>
                <w:sz w:val="20"/>
                <w:szCs w:val="20"/>
                <w:u w:val="single"/>
                <w:lang w:val="fr-FR"/>
              </w:rPr>
            </w:pPr>
            <w:r w:rsidRPr="00E912E0">
              <w:rPr>
                <w:rFonts w:cstheme="minorHAnsi"/>
                <w:b/>
                <w:bCs/>
                <w:sz w:val="20"/>
                <w:szCs w:val="20"/>
              </w:rPr>
              <w:t xml:space="preserve">08 </w:t>
            </w:r>
            <w:proofErr w:type="spellStart"/>
            <w:r w:rsidRPr="00E912E0">
              <w:rPr>
                <w:rFonts w:cstheme="minorHAnsi"/>
                <w:b/>
                <w:bCs/>
                <w:sz w:val="20"/>
                <w:szCs w:val="20"/>
              </w:rPr>
              <w:t>avril</w:t>
            </w:r>
            <w:proofErr w:type="spellEnd"/>
            <w:r w:rsidRPr="00E912E0">
              <w:rPr>
                <w:rFonts w:cstheme="minorHAnsi"/>
                <w:b/>
                <w:bCs/>
                <w:sz w:val="20"/>
                <w:szCs w:val="20"/>
              </w:rPr>
              <w:t xml:space="preserve"> 2019 au 26 </w:t>
            </w:r>
            <w:proofErr w:type="spellStart"/>
            <w:r w:rsidRPr="00E912E0">
              <w:rPr>
                <w:rFonts w:cstheme="minorHAnsi"/>
                <w:b/>
                <w:bCs/>
                <w:sz w:val="20"/>
                <w:szCs w:val="20"/>
              </w:rPr>
              <w:t>septembre</w:t>
            </w:r>
            <w:proofErr w:type="spellEnd"/>
            <w:r w:rsidRPr="00E912E0">
              <w:rPr>
                <w:rFonts w:cstheme="minorHAnsi"/>
                <w:b/>
                <w:bCs/>
                <w:sz w:val="20"/>
                <w:szCs w:val="20"/>
              </w:rPr>
              <w:t xml:space="preserve"> 2020</w:t>
            </w:r>
          </w:p>
        </w:tc>
      </w:tr>
      <w:tr w:rsidR="00E912E0" w:rsidRPr="00E912E0" w14:paraId="3EE4F486" w14:textId="77777777" w:rsidTr="00252E3E">
        <w:tc>
          <w:tcPr>
            <w:tcW w:w="3397" w:type="dxa"/>
            <w:shd w:val="clear" w:color="auto" w:fill="DEEAF6" w:themeFill="accent1" w:themeFillTint="33"/>
          </w:tcPr>
          <w:p w14:paraId="4E37C6F9" w14:textId="77777777" w:rsidR="00E912E0" w:rsidRPr="00E912E0" w:rsidRDefault="00E912E0" w:rsidP="00252E3E">
            <w:pPr>
              <w:rPr>
                <w:rFonts w:cstheme="minorHAnsi"/>
                <w:b/>
                <w:bCs/>
                <w:sz w:val="20"/>
                <w:szCs w:val="20"/>
                <w:u w:val="single"/>
              </w:rPr>
            </w:pPr>
            <w:proofErr w:type="spellStart"/>
            <w:r w:rsidRPr="00E912E0">
              <w:rPr>
                <w:rFonts w:cstheme="minorHAnsi"/>
                <w:b/>
                <w:bCs/>
                <w:sz w:val="20"/>
                <w:szCs w:val="20"/>
                <w:u w:val="single"/>
              </w:rPr>
              <w:t>Titre</w:t>
            </w:r>
            <w:proofErr w:type="spellEnd"/>
            <w:r w:rsidRPr="00E912E0">
              <w:rPr>
                <w:rFonts w:cstheme="minorHAnsi"/>
                <w:b/>
                <w:bCs/>
                <w:sz w:val="20"/>
                <w:szCs w:val="20"/>
                <w:u w:val="single"/>
              </w:rPr>
              <w:t xml:space="preserve"> du </w:t>
            </w:r>
            <w:proofErr w:type="spellStart"/>
            <w:r w:rsidRPr="00E912E0">
              <w:rPr>
                <w:rFonts w:cstheme="minorHAnsi"/>
                <w:b/>
                <w:bCs/>
                <w:sz w:val="20"/>
                <w:szCs w:val="20"/>
                <w:u w:val="single"/>
              </w:rPr>
              <w:t>projet</w:t>
            </w:r>
            <w:proofErr w:type="spellEnd"/>
          </w:p>
        </w:tc>
        <w:tc>
          <w:tcPr>
            <w:tcW w:w="5665" w:type="dxa"/>
          </w:tcPr>
          <w:p w14:paraId="4CD9141A" w14:textId="77777777" w:rsidR="00E912E0" w:rsidRPr="00E912E0" w:rsidRDefault="00E912E0" w:rsidP="00252E3E">
            <w:pPr>
              <w:rPr>
                <w:rFonts w:cstheme="minorHAnsi"/>
                <w:b/>
                <w:bCs/>
                <w:sz w:val="20"/>
                <w:szCs w:val="20"/>
                <w:u w:val="single"/>
                <w:lang w:val="fr-FR"/>
              </w:rPr>
            </w:pPr>
            <w:r w:rsidRPr="00E912E0">
              <w:rPr>
                <w:rFonts w:cstheme="minorHAnsi"/>
                <w:sz w:val="20"/>
                <w:szCs w:val="20"/>
                <w:lang w:val="fr-FR"/>
              </w:rPr>
              <w:t xml:space="preserve">SAFIDY ou </w:t>
            </w:r>
            <w:proofErr w:type="spellStart"/>
            <w:r w:rsidRPr="00E912E0">
              <w:rPr>
                <w:rFonts w:cstheme="minorHAnsi"/>
                <w:sz w:val="20"/>
                <w:szCs w:val="20"/>
                <w:lang w:val="fr-FR"/>
              </w:rPr>
              <w:t>Sampana</w:t>
            </w:r>
            <w:proofErr w:type="spellEnd"/>
            <w:r w:rsidRPr="00E912E0">
              <w:rPr>
                <w:rFonts w:cstheme="minorHAnsi"/>
                <w:sz w:val="20"/>
                <w:szCs w:val="20"/>
                <w:lang w:val="fr-FR"/>
              </w:rPr>
              <w:t xml:space="preserve"> </w:t>
            </w:r>
            <w:proofErr w:type="spellStart"/>
            <w:r w:rsidRPr="00E912E0">
              <w:rPr>
                <w:rFonts w:cstheme="minorHAnsi"/>
                <w:sz w:val="20"/>
                <w:szCs w:val="20"/>
                <w:lang w:val="fr-FR"/>
              </w:rPr>
              <w:t>Anarahamaso</w:t>
            </w:r>
            <w:proofErr w:type="spellEnd"/>
            <w:r w:rsidRPr="00E912E0">
              <w:rPr>
                <w:rFonts w:cstheme="minorHAnsi"/>
                <w:sz w:val="20"/>
                <w:szCs w:val="20"/>
                <w:lang w:val="fr-FR"/>
              </w:rPr>
              <w:t xml:space="preserve"> </w:t>
            </w:r>
            <w:proofErr w:type="spellStart"/>
            <w:r w:rsidRPr="00E912E0">
              <w:rPr>
                <w:rFonts w:cstheme="minorHAnsi"/>
                <w:sz w:val="20"/>
                <w:szCs w:val="20"/>
                <w:lang w:val="fr-FR"/>
              </w:rPr>
              <w:t>ny</w:t>
            </w:r>
            <w:proofErr w:type="spellEnd"/>
            <w:r w:rsidRPr="00E912E0">
              <w:rPr>
                <w:rFonts w:cstheme="minorHAnsi"/>
                <w:sz w:val="20"/>
                <w:szCs w:val="20"/>
                <w:lang w:val="fr-FR"/>
              </w:rPr>
              <w:t xml:space="preserve"> </w:t>
            </w:r>
            <w:proofErr w:type="spellStart"/>
            <w:r w:rsidRPr="00E912E0">
              <w:rPr>
                <w:rFonts w:cstheme="minorHAnsi"/>
                <w:sz w:val="20"/>
                <w:szCs w:val="20"/>
                <w:lang w:val="fr-FR"/>
              </w:rPr>
              <w:t>Fifidianana</w:t>
            </w:r>
            <w:proofErr w:type="spellEnd"/>
            <w:r w:rsidRPr="00E912E0">
              <w:rPr>
                <w:rFonts w:cstheme="minorHAnsi"/>
                <w:sz w:val="20"/>
                <w:szCs w:val="20"/>
                <w:lang w:val="fr-FR"/>
              </w:rPr>
              <w:t xml:space="preserve"> </w:t>
            </w:r>
            <w:proofErr w:type="spellStart"/>
            <w:r w:rsidRPr="00E912E0">
              <w:rPr>
                <w:rFonts w:cstheme="minorHAnsi"/>
                <w:sz w:val="20"/>
                <w:szCs w:val="20"/>
                <w:lang w:val="fr-FR"/>
              </w:rPr>
              <w:t>Ivon’ny</w:t>
            </w:r>
            <w:proofErr w:type="spellEnd"/>
            <w:r w:rsidRPr="00E912E0">
              <w:rPr>
                <w:rFonts w:cstheme="minorHAnsi"/>
                <w:sz w:val="20"/>
                <w:szCs w:val="20"/>
                <w:lang w:val="fr-FR"/>
              </w:rPr>
              <w:t xml:space="preserve"> </w:t>
            </w:r>
            <w:proofErr w:type="spellStart"/>
            <w:r w:rsidRPr="00E912E0">
              <w:rPr>
                <w:rFonts w:cstheme="minorHAnsi"/>
                <w:sz w:val="20"/>
                <w:szCs w:val="20"/>
                <w:lang w:val="fr-FR"/>
              </w:rPr>
              <w:t>Demokrasia</w:t>
            </w:r>
            <w:proofErr w:type="spellEnd"/>
            <w:r w:rsidRPr="00E912E0">
              <w:rPr>
                <w:rFonts w:cstheme="minorHAnsi"/>
                <w:sz w:val="20"/>
                <w:szCs w:val="20"/>
                <w:lang w:val="fr-FR"/>
              </w:rPr>
              <w:t xml:space="preserve"> </w:t>
            </w:r>
            <w:proofErr w:type="spellStart"/>
            <w:r w:rsidRPr="00E912E0">
              <w:rPr>
                <w:rFonts w:cstheme="minorHAnsi"/>
                <w:sz w:val="20"/>
                <w:szCs w:val="20"/>
                <w:lang w:val="fr-FR"/>
              </w:rPr>
              <w:t>Ifarimbonana</w:t>
            </w:r>
            <w:proofErr w:type="spellEnd"/>
            <w:r w:rsidRPr="00E912E0">
              <w:rPr>
                <w:rFonts w:cstheme="minorHAnsi"/>
                <w:sz w:val="20"/>
                <w:szCs w:val="20"/>
                <w:lang w:val="fr-FR"/>
              </w:rPr>
              <w:t xml:space="preserve"> ou Observatoire des Elections au cœur de la Démocratie Participative </w:t>
            </w:r>
          </w:p>
        </w:tc>
      </w:tr>
      <w:tr w:rsidR="00E912E0" w:rsidRPr="00E912E0" w14:paraId="12A89C16" w14:textId="77777777" w:rsidTr="00252E3E">
        <w:trPr>
          <w:trHeight w:val="2239"/>
        </w:trPr>
        <w:tc>
          <w:tcPr>
            <w:tcW w:w="3397" w:type="dxa"/>
            <w:shd w:val="clear" w:color="auto" w:fill="DEEAF6" w:themeFill="accent1" w:themeFillTint="33"/>
          </w:tcPr>
          <w:p w14:paraId="708592AA" w14:textId="77777777" w:rsidR="00E912E0" w:rsidRPr="00E912E0" w:rsidRDefault="00E912E0" w:rsidP="00252E3E">
            <w:pPr>
              <w:rPr>
                <w:rFonts w:cstheme="minorHAnsi"/>
                <w:b/>
                <w:bCs/>
                <w:sz w:val="20"/>
                <w:szCs w:val="20"/>
                <w:u w:val="single"/>
              </w:rPr>
            </w:pPr>
            <w:r w:rsidRPr="00E912E0">
              <w:rPr>
                <w:rFonts w:cstheme="minorHAnsi"/>
                <w:b/>
                <w:bCs/>
                <w:sz w:val="20"/>
                <w:szCs w:val="20"/>
                <w:u w:val="single"/>
              </w:rPr>
              <w:t xml:space="preserve">Logo du </w:t>
            </w:r>
            <w:proofErr w:type="spellStart"/>
            <w:r w:rsidRPr="00E912E0">
              <w:rPr>
                <w:rFonts w:cstheme="minorHAnsi"/>
                <w:b/>
                <w:bCs/>
                <w:sz w:val="20"/>
                <w:szCs w:val="20"/>
                <w:u w:val="single"/>
              </w:rPr>
              <w:t>projet</w:t>
            </w:r>
            <w:proofErr w:type="spellEnd"/>
          </w:p>
        </w:tc>
        <w:tc>
          <w:tcPr>
            <w:tcW w:w="5665" w:type="dxa"/>
          </w:tcPr>
          <w:p w14:paraId="4F5889BB" w14:textId="77777777" w:rsidR="00E912E0" w:rsidRPr="00E912E0" w:rsidRDefault="00E912E0" w:rsidP="00252E3E">
            <w:pPr>
              <w:rPr>
                <w:rFonts w:cstheme="minorHAnsi"/>
                <w:b/>
                <w:bCs/>
                <w:sz w:val="20"/>
                <w:szCs w:val="20"/>
                <w:u w:val="single"/>
              </w:rPr>
            </w:pPr>
            <w:r w:rsidRPr="00E912E0">
              <w:rPr>
                <w:rFonts w:cstheme="minorHAnsi"/>
                <w:noProof/>
                <w:sz w:val="20"/>
                <w:szCs w:val="20"/>
                <w:lang w:eastAsia="fr-FR"/>
              </w:rPr>
              <w:drawing>
                <wp:anchor distT="0" distB="0" distL="114300" distR="114300" simplePos="0" relativeHeight="251669504" behindDoc="1" locked="0" layoutInCell="1" allowOverlap="1" wp14:anchorId="5672AAEA" wp14:editId="0813B252">
                  <wp:simplePos x="0" y="0"/>
                  <wp:positionH relativeFrom="margin">
                    <wp:posOffset>-27305</wp:posOffset>
                  </wp:positionH>
                  <wp:positionV relativeFrom="paragraph">
                    <wp:posOffset>99060</wp:posOffset>
                  </wp:positionV>
                  <wp:extent cx="3790315" cy="1076325"/>
                  <wp:effectExtent l="0" t="0" r="635" b="9525"/>
                  <wp:wrapSquare wrapText="bothSides"/>
                  <wp:docPr id="26" name="Image 26"/>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rotWithShape="1">
                          <a:blip r:embed="rId10" cstate="print">
                            <a:extLst>
                              <a:ext uri="{28A0092B-C50C-407E-A947-70E740481C1C}">
                                <a14:useLocalDpi xmlns:a14="http://schemas.microsoft.com/office/drawing/2010/main" val="0"/>
                              </a:ext>
                            </a:extLst>
                          </a:blip>
                          <a:srcRect t="5274" b="75765"/>
                          <a:stretch/>
                        </pic:blipFill>
                        <pic:spPr bwMode="auto">
                          <a:xfrm>
                            <a:off x="0" y="0"/>
                            <a:ext cx="379031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912E0" w:rsidRPr="00E912E0" w14:paraId="72BB9729" w14:textId="77777777" w:rsidTr="00252E3E">
        <w:tc>
          <w:tcPr>
            <w:tcW w:w="3397" w:type="dxa"/>
            <w:shd w:val="clear" w:color="auto" w:fill="DEEAF6" w:themeFill="accent1" w:themeFillTint="33"/>
          </w:tcPr>
          <w:p w14:paraId="6978A09A" w14:textId="77777777" w:rsidR="00E912E0" w:rsidRPr="00E912E0" w:rsidRDefault="00E912E0" w:rsidP="00252E3E">
            <w:pPr>
              <w:rPr>
                <w:rFonts w:cstheme="minorHAnsi"/>
                <w:b/>
                <w:bCs/>
                <w:sz w:val="20"/>
                <w:szCs w:val="20"/>
                <w:u w:val="single"/>
              </w:rPr>
            </w:pPr>
            <w:r w:rsidRPr="00E912E0">
              <w:rPr>
                <w:rFonts w:cstheme="minorHAnsi"/>
                <w:b/>
                <w:bCs/>
                <w:sz w:val="20"/>
                <w:szCs w:val="20"/>
                <w:u w:val="single"/>
              </w:rPr>
              <w:t>Co-</w:t>
            </w:r>
            <w:proofErr w:type="spellStart"/>
            <w:r w:rsidRPr="00E912E0">
              <w:rPr>
                <w:rFonts w:cstheme="minorHAnsi"/>
                <w:b/>
                <w:bCs/>
                <w:sz w:val="20"/>
                <w:szCs w:val="20"/>
                <w:u w:val="single"/>
              </w:rPr>
              <w:t>demandeurs</w:t>
            </w:r>
            <w:proofErr w:type="spellEnd"/>
            <w:r w:rsidRPr="00E912E0">
              <w:rPr>
                <w:rFonts w:cstheme="minorHAnsi"/>
                <w:b/>
                <w:bCs/>
                <w:sz w:val="20"/>
                <w:szCs w:val="20"/>
                <w:u w:val="single"/>
              </w:rPr>
              <w:t>/</w:t>
            </w:r>
            <w:proofErr w:type="spellStart"/>
            <w:r w:rsidRPr="00E912E0">
              <w:rPr>
                <w:rFonts w:cstheme="minorHAnsi"/>
                <w:b/>
                <w:bCs/>
                <w:sz w:val="20"/>
                <w:szCs w:val="20"/>
                <w:u w:val="single"/>
              </w:rPr>
              <w:t>Partenaires</w:t>
            </w:r>
            <w:proofErr w:type="spellEnd"/>
          </w:p>
        </w:tc>
        <w:tc>
          <w:tcPr>
            <w:tcW w:w="5665" w:type="dxa"/>
          </w:tcPr>
          <w:p w14:paraId="53B61F04" w14:textId="77777777" w:rsidR="00E912E0" w:rsidRPr="00E912E0" w:rsidRDefault="00E912E0" w:rsidP="00252E3E">
            <w:pPr>
              <w:rPr>
                <w:rFonts w:cstheme="minorHAnsi"/>
                <w:sz w:val="20"/>
                <w:szCs w:val="20"/>
                <w:lang w:val="fr-FR"/>
              </w:rPr>
            </w:pPr>
            <w:r w:rsidRPr="00E912E0">
              <w:rPr>
                <w:rFonts w:cstheme="minorHAnsi"/>
                <w:b/>
                <w:bCs/>
                <w:sz w:val="20"/>
                <w:szCs w:val="20"/>
                <w:lang w:val="fr-FR"/>
              </w:rPr>
              <w:t xml:space="preserve">Demandeur </w:t>
            </w:r>
            <w:proofErr w:type="gramStart"/>
            <w:r w:rsidRPr="00E912E0">
              <w:rPr>
                <w:rFonts w:cstheme="minorHAnsi"/>
                <w:b/>
                <w:bCs/>
                <w:sz w:val="20"/>
                <w:szCs w:val="20"/>
                <w:lang w:val="fr-FR"/>
              </w:rPr>
              <w:t>principal:</w:t>
            </w:r>
            <w:proofErr w:type="gramEnd"/>
            <w:r w:rsidRPr="00E912E0">
              <w:rPr>
                <w:rFonts w:cstheme="minorHAnsi"/>
                <w:b/>
                <w:bCs/>
                <w:sz w:val="20"/>
                <w:szCs w:val="20"/>
                <w:lang w:val="fr-FR"/>
              </w:rPr>
              <w:t xml:space="preserve"> </w:t>
            </w:r>
            <w:r w:rsidRPr="00E912E0">
              <w:rPr>
                <w:rFonts w:cstheme="minorHAnsi"/>
                <w:sz w:val="20"/>
                <w:szCs w:val="20"/>
                <w:lang w:val="fr-FR"/>
              </w:rPr>
              <w:t>MSIS TATAO</w:t>
            </w:r>
          </w:p>
          <w:p w14:paraId="0CD0CBF3" w14:textId="77777777" w:rsidR="00E912E0" w:rsidRPr="00E912E0" w:rsidRDefault="00E912E0" w:rsidP="00252E3E">
            <w:pPr>
              <w:rPr>
                <w:rFonts w:cstheme="minorHAnsi"/>
                <w:sz w:val="20"/>
                <w:szCs w:val="20"/>
                <w:lang w:val="fr-FR"/>
              </w:rPr>
            </w:pPr>
            <w:proofErr w:type="spellStart"/>
            <w:r w:rsidRPr="00E912E0">
              <w:rPr>
                <w:rFonts w:cstheme="minorHAnsi"/>
                <w:b/>
                <w:bCs/>
                <w:sz w:val="20"/>
                <w:szCs w:val="20"/>
                <w:lang w:val="fr-FR"/>
              </w:rPr>
              <w:t>Co-</w:t>
            </w:r>
            <w:proofErr w:type="gramStart"/>
            <w:r w:rsidRPr="00E912E0">
              <w:rPr>
                <w:rFonts w:cstheme="minorHAnsi"/>
                <w:b/>
                <w:bCs/>
                <w:sz w:val="20"/>
                <w:szCs w:val="20"/>
                <w:lang w:val="fr-FR"/>
              </w:rPr>
              <w:t>demandeurs</w:t>
            </w:r>
            <w:proofErr w:type="spellEnd"/>
            <w:r w:rsidRPr="00E912E0">
              <w:rPr>
                <w:rFonts w:cstheme="minorHAnsi"/>
                <w:b/>
                <w:bCs/>
                <w:sz w:val="20"/>
                <w:szCs w:val="20"/>
                <w:lang w:val="fr-FR"/>
              </w:rPr>
              <w:t>:</w:t>
            </w:r>
            <w:proofErr w:type="gramEnd"/>
            <w:r w:rsidRPr="00E912E0">
              <w:rPr>
                <w:rFonts w:cstheme="minorHAnsi"/>
                <w:b/>
                <w:bCs/>
                <w:sz w:val="20"/>
                <w:szCs w:val="20"/>
                <w:lang w:val="fr-FR"/>
              </w:rPr>
              <w:t xml:space="preserve"> </w:t>
            </w:r>
            <w:r w:rsidRPr="00E912E0">
              <w:rPr>
                <w:rFonts w:cstheme="minorHAnsi"/>
                <w:sz w:val="20"/>
                <w:szCs w:val="20"/>
                <w:lang w:val="fr-FR"/>
              </w:rPr>
              <w:t xml:space="preserve">ONG Ivorary, ONG </w:t>
            </w:r>
            <w:proofErr w:type="spellStart"/>
            <w:r w:rsidRPr="00E912E0">
              <w:rPr>
                <w:rFonts w:cstheme="minorHAnsi"/>
                <w:sz w:val="20"/>
                <w:szCs w:val="20"/>
                <w:lang w:val="fr-FR"/>
              </w:rPr>
              <w:t>Ravintsara</w:t>
            </w:r>
            <w:proofErr w:type="spellEnd"/>
            <w:r w:rsidRPr="00E912E0">
              <w:rPr>
                <w:rFonts w:cstheme="minorHAnsi"/>
                <w:sz w:val="20"/>
                <w:szCs w:val="20"/>
                <w:lang w:val="fr-FR"/>
              </w:rPr>
              <w:t>, l’Association CEDII et YMCA Madagascar</w:t>
            </w:r>
          </w:p>
          <w:p w14:paraId="412CE78B" w14:textId="77777777" w:rsidR="00E912E0" w:rsidRPr="00E912E0" w:rsidRDefault="00E912E0" w:rsidP="00252E3E">
            <w:pPr>
              <w:spacing w:before="240" w:after="120"/>
              <w:rPr>
                <w:rFonts w:cstheme="minorHAnsi"/>
                <w:sz w:val="20"/>
                <w:szCs w:val="20"/>
                <w:lang w:val="fr-FR"/>
              </w:rPr>
            </w:pPr>
            <w:proofErr w:type="gramStart"/>
            <w:r w:rsidRPr="00E912E0">
              <w:rPr>
                <w:rFonts w:cstheme="minorHAnsi"/>
                <w:b/>
                <w:bCs/>
                <w:sz w:val="20"/>
                <w:szCs w:val="20"/>
                <w:lang w:val="fr-FR"/>
              </w:rPr>
              <w:t>Partenaires:</w:t>
            </w:r>
            <w:proofErr w:type="gramEnd"/>
            <w:r w:rsidRPr="00E912E0">
              <w:rPr>
                <w:rFonts w:cstheme="minorHAnsi"/>
                <w:b/>
                <w:bCs/>
                <w:sz w:val="20"/>
                <w:szCs w:val="20"/>
                <w:lang w:val="fr-FR"/>
              </w:rPr>
              <w:t xml:space="preserve"> </w:t>
            </w:r>
            <w:r w:rsidRPr="00E912E0">
              <w:rPr>
                <w:rFonts w:cstheme="minorHAnsi"/>
                <w:sz w:val="20"/>
                <w:szCs w:val="20"/>
                <w:lang w:val="fr-FR"/>
              </w:rPr>
              <w:t xml:space="preserve">dont l’ONG AIM, DRV, FTMF, PFNOSCM et OPTA. </w:t>
            </w:r>
          </w:p>
        </w:tc>
      </w:tr>
      <w:tr w:rsidR="00E912E0" w:rsidRPr="00E912E0" w14:paraId="2DE23446" w14:textId="77777777" w:rsidTr="00252E3E">
        <w:tc>
          <w:tcPr>
            <w:tcW w:w="3397" w:type="dxa"/>
            <w:shd w:val="clear" w:color="auto" w:fill="DEEAF6" w:themeFill="accent1" w:themeFillTint="33"/>
          </w:tcPr>
          <w:p w14:paraId="21A2EDAB" w14:textId="77777777" w:rsidR="00E912E0" w:rsidRPr="00E912E0" w:rsidRDefault="00E912E0" w:rsidP="00252E3E">
            <w:pPr>
              <w:rPr>
                <w:rFonts w:cstheme="minorHAnsi"/>
                <w:b/>
                <w:bCs/>
                <w:sz w:val="20"/>
                <w:szCs w:val="20"/>
                <w:u w:val="single"/>
                <w:lang w:val="fr-FR"/>
              </w:rPr>
            </w:pPr>
            <w:proofErr w:type="spellStart"/>
            <w:r w:rsidRPr="00E912E0">
              <w:rPr>
                <w:rFonts w:cstheme="minorHAnsi"/>
                <w:b/>
                <w:bCs/>
                <w:sz w:val="20"/>
                <w:szCs w:val="20"/>
                <w:u w:val="single"/>
              </w:rPr>
              <w:t>Montant</w:t>
            </w:r>
            <w:proofErr w:type="spellEnd"/>
            <w:r w:rsidRPr="00E912E0">
              <w:rPr>
                <w:rFonts w:cstheme="minorHAnsi"/>
                <w:b/>
                <w:bCs/>
                <w:sz w:val="20"/>
                <w:szCs w:val="20"/>
                <w:u w:val="single"/>
              </w:rPr>
              <w:t xml:space="preserve"> du </w:t>
            </w:r>
            <w:proofErr w:type="spellStart"/>
            <w:r w:rsidRPr="00E912E0">
              <w:rPr>
                <w:rFonts w:cstheme="minorHAnsi"/>
                <w:b/>
                <w:bCs/>
                <w:sz w:val="20"/>
                <w:szCs w:val="20"/>
                <w:u w:val="single"/>
              </w:rPr>
              <w:t>financement</w:t>
            </w:r>
            <w:proofErr w:type="spellEnd"/>
            <w:r w:rsidRPr="00E912E0">
              <w:rPr>
                <w:rFonts w:cstheme="minorHAnsi"/>
                <w:b/>
                <w:bCs/>
                <w:sz w:val="20"/>
                <w:szCs w:val="20"/>
                <w:u w:val="single"/>
              </w:rPr>
              <w:t xml:space="preserve"> (Ariary)</w:t>
            </w:r>
            <w:r w:rsidRPr="00E912E0">
              <w:rPr>
                <w:rFonts w:cstheme="minorHAnsi"/>
                <w:sz w:val="20"/>
                <w:szCs w:val="20"/>
              </w:rPr>
              <w:t> </w:t>
            </w:r>
          </w:p>
        </w:tc>
        <w:tc>
          <w:tcPr>
            <w:tcW w:w="5665" w:type="dxa"/>
          </w:tcPr>
          <w:p w14:paraId="028470A6" w14:textId="77777777" w:rsidR="00E912E0" w:rsidRPr="00E912E0" w:rsidRDefault="00E912E0" w:rsidP="00252E3E">
            <w:pPr>
              <w:rPr>
                <w:rFonts w:cstheme="minorHAnsi"/>
                <w:sz w:val="20"/>
                <w:szCs w:val="20"/>
                <w:lang w:val="fr-FR"/>
              </w:rPr>
            </w:pPr>
            <w:r w:rsidRPr="00E912E0">
              <w:rPr>
                <w:rFonts w:cstheme="minorHAnsi"/>
                <w:sz w:val="20"/>
                <w:szCs w:val="20"/>
                <w:lang w:val="fr-FR"/>
              </w:rPr>
              <w:t>519 985,2 euros (cinq cent dix-neuf milles neuf cent quatre-vingt-cinq euros deux) ou 2 118 939 690 Ar (Deux milliards cent dix-huit mille neuf cent trente-neuf mille six cent quatre-vingt-dix)</w:t>
            </w:r>
          </w:p>
        </w:tc>
      </w:tr>
      <w:tr w:rsidR="00E912E0" w:rsidRPr="00E912E0" w14:paraId="17226CD5" w14:textId="77777777" w:rsidTr="00252E3E">
        <w:tc>
          <w:tcPr>
            <w:tcW w:w="3397" w:type="dxa"/>
            <w:shd w:val="clear" w:color="auto" w:fill="DEEAF6" w:themeFill="accent1" w:themeFillTint="33"/>
          </w:tcPr>
          <w:p w14:paraId="59FC1C1A" w14:textId="77777777" w:rsidR="00E912E0" w:rsidRPr="00E912E0" w:rsidRDefault="00E912E0" w:rsidP="00252E3E">
            <w:pPr>
              <w:rPr>
                <w:rFonts w:cstheme="minorHAnsi"/>
                <w:b/>
                <w:bCs/>
                <w:sz w:val="20"/>
                <w:szCs w:val="20"/>
                <w:u w:val="single"/>
                <w:lang w:val="fr-FR"/>
              </w:rPr>
            </w:pPr>
            <w:r w:rsidRPr="00E912E0">
              <w:rPr>
                <w:rFonts w:cstheme="minorHAnsi"/>
                <w:b/>
                <w:bCs/>
                <w:sz w:val="20"/>
                <w:szCs w:val="20"/>
                <w:u w:val="single"/>
                <w:lang w:val="fr-FR"/>
              </w:rPr>
              <w:t>Bailleurs/Partenaires Techniques et Financiers</w:t>
            </w:r>
          </w:p>
        </w:tc>
        <w:tc>
          <w:tcPr>
            <w:tcW w:w="5665" w:type="dxa"/>
          </w:tcPr>
          <w:p w14:paraId="37CEE48B" w14:textId="77777777" w:rsidR="00E912E0" w:rsidRPr="00E912E0" w:rsidRDefault="00E912E0" w:rsidP="00252E3E">
            <w:pPr>
              <w:rPr>
                <w:rFonts w:cstheme="minorHAnsi"/>
                <w:sz w:val="20"/>
                <w:szCs w:val="20"/>
                <w:lang w:val="fr-FR"/>
              </w:rPr>
            </w:pPr>
            <w:r w:rsidRPr="00E912E0">
              <w:rPr>
                <w:rFonts w:cstheme="minorHAnsi"/>
                <w:sz w:val="20"/>
                <w:szCs w:val="20"/>
                <w:lang w:val="fr-FR"/>
              </w:rPr>
              <w:t>Union Européenne</w:t>
            </w:r>
          </w:p>
        </w:tc>
      </w:tr>
      <w:tr w:rsidR="00E912E0" w:rsidRPr="00E912E0" w14:paraId="02010D17" w14:textId="77777777" w:rsidTr="00252E3E">
        <w:tc>
          <w:tcPr>
            <w:tcW w:w="3397" w:type="dxa"/>
            <w:shd w:val="clear" w:color="auto" w:fill="DEEAF6" w:themeFill="accent1" w:themeFillTint="33"/>
          </w:tcPr>
          <w:p w14:paraId="1EB5F408" w14:textId="77777777" w:rsidR="00E912E0" w:rsidRPr="00E912E0" w:rsidRDefault="00E912E0" w:rsidP="00252E3E">
            <w:pPr>
              <w:rPr>
                <w:rFonts w:cstheme="minorHAnsi"/>
                <w:b/>
                <w:bCs/>
                <w:sz w:val="20"/>
                <w:szCs w:val="20"/>
                <w:u w:val="single"/>
                <w:lang w:val="fr-FR"/>
              </w:rPr>
            </w:pPr>
            <w:r w:rsidRPr="00E912E0">
              <w:rPr>
                <w:rFonts w:cstheme="minorHAnsi"/>
                <w:b/>
                <w:bCs/>
                <w:sz w:val="20"/>
                <w:szCs w:val="20"/>
                <w:u w:val="single"/>
              </w:rPr>
              <w:t xml:space="preserve">Zones </w:t>
            </w:r>
            <w:proofErr w:type="spellStart"/>
            <w:r w:rsidRPr="00E912E0">
              <w:rPr>
                <w:rFonts w:cstheme="minorHAnsi"/>
                <w:b/>
                <w:bCs/>
                <w:sz w:val="20"/>
                <w:szCs w:val="20"/>
                <w:u w:val="single"/>
              </w:rPr>
              <w:t>d’intervention</w:t>
            </w:r>
            <w:proofErr w:type="spellEnd"/>
          </w:p>
        </w:tc>
        <w:tc>
          <w:tcPr>
            <w:tcW w:w="5665" w:type="dxa"/>
          </w:tcPr>
          <w:p w14:paraId="455FA9C7" w14:textId="77777777" w:rsidR="00E912E0" w:rsidRPr="00E912E0" w:rsidRDefault="00E912E0" w:rsidP="00252E3E">
            <w:pPr>
              <w:rPr>
                <w:rFonts w:cstheme="minorHAnsi"/>
                <w:b/>
                <w:bCs/>
                <w:sz w:val="20"/>
                <w:szCs w:val="20"/>
                <w:u w:val="single"/>
                <w:lang w:val="fr-FR"/>
              </w:rPr>
            </w:pPr>
            <w:r w:rsidRPr="00E912E0">
              <w:rPr>
                <w:rFonts w:cstheme="minorHAnsi"/>
                <w:sz w:val="20"/>
                <w:szCs w:val="20"/>
                <w:lang w:val="fr-FR"/>
              </w:rPr>
              <w:t>Madagascar</w:t>
            </w:r>
          </w:p>
        </w:tc>
      </w:tr>
      <w:tr w:rsidR="00E912E0" w:rsidRPr="00E912E0" w14:paraId="7C4B3005" w14:textId="77777777" w:rsidTr="00252E3E">
        <w:tc>
          <w:tcPr>
            <w:tcW w:w="3397" w:type="dxa"/>
            <w:shd w:val="clear" w:color="auto" w:fill="DEEAF6" w:themeFill="accent1" w:themeFillTint="33"/>
          </w:tcPr>
          <w:p w14:paraId="7D5FDE01" w14:textId="77777777" w:rsidR="00E912E0" w:rsidRPr="00E912E0" w:rsidRDefault="00E912E0" w:rsidP="00252E3E">
            <w:pPr>
              <w:rPr>
                <w:rFonts w:cstheme="minorHAnsi"/>
                <w:b/>
                <w:bCs/>
                <w:sz w:val="20"/>
                <w:szCs w:val="20"/>
                <w:u w:val="single"/>
                <w:lang w:val="fr-FR"/>
              </w:rPr>
            </w:pPr>
            <w:proofErr w:type="spellStart"/>
            <w:r w:rsidRPr="00E912E0">
              <w:rPr>
                <w:rFonts w:cstheme="minorHAnsi"/>
                <w:b/>
                <w:bCs/>
                <w:sz w:val="20"/>
                <w:szCs w:val="20"/>
                <w:u w:val="single"/>
              </w:rPr>
              <w:t>Bénéficiaires</w:t>
            </w:r>
            <w:proofErr w:type="spellEnd"/>
            <w:r w:rsidRPr="00E912E0">
              <w:rPr>
                <w:rFonts w:cstheme="minorHAnsi"/>
                <w:b/>
                <w:bCs/>
                <w:sz w:val="20"/>
                <w:szCs w:val="20"/>
                <w:u w:val="single"/>
              </w:rPr>
              <w:t xml:space="preserve"> du </w:t>
            </w:r>
            <w:proofErr w:type="spellStart"/>
            <w:r w:rsidRPr="00E912E0">
              <w:rPr>
                <w:rFonts w:cstheme="minorHAnsi"/>
                <w:b/>
                <w:bCs/>
                <w:sz w:val="20"/>
                <w:szCs w:val="20"/>
                <w:u w:val="single"/>
              </w:rPr>
              <w:t>projet</w:t>
            </w:r>
            <w:proofErr w:type="spellEnd"/>
            <w:r w:rsidRPr="00E912E0">
              <w:rPr>
                <w:rFonts w:cstheme="minorHAnsi"/>
                <w:sz w:val="20"/>
                <w:szCs w:val="20"/>
              </w:rPr>
              <w:t> </w:t>
            </w:r>
          </w:p>
        </w:tc>
        <w:tc>
          <w:tcPr>
            <w:tcW w:w="5665" w:type="dxa"/>
          </w:tcPr>
          <w:p w14:paraId="61D4C479" w14:textId="77777777" w:rsidR="00E912E0" w:rsidRPr="00E912E0" w:rsidRDefault="00E912E0" w:rsidP="00E912E0">
            <w:pPr>
              <w:pStyle w:val="Paragraphedeliste"/>
              <w:numPr>
                <w:ilvl w:val="0"/>
                <w:numId w:val="30"/>
              </w:numPr>
              <w:rPr>
                <w:rFonts w:cstheme="minorHAnsi"/>
                <w:b/>
                <w:bCs/>
                <w:sz w:val="20"/>
                <w:szCs w:val="20"/>
                <w:u w:val="single"/>
                <w:lang w:val="fr-FR"/>
              </w:rPr>
            </w:pPr>
            <w:proofErr w:type="spellStart"/>
            <w:r w:rsidRPr="00E912E0">
              <w:rPr>
                <w:rFonts w:cstheme="minorHAnsi"/>
                <w:sz w:val="20"/>
                <w:szCs w:val="20"/>
              </w:rPr>
              <w:t>Citoyens</w:t>
            </w:r>
            <w:proofErr w:type="spellEnd"/>
            <w:r w:rsidRPr="00E912E0">
              <w:rPr>
                <w:rFonts w:cstheme="minorHAnsi"/>
                <w:sz w:val="20"/>
                <w:szCs w:val="20"/>
              </w:rPr>
              <w:t xml:space="preserve"> et population, </w:t>
            </w:r>
          </w:p>
          <w:p w14:paraId="3A824D52" w14:textId="77777777" w:rsidR="00E912E0" w:rsidRPr="00E912E0" w:rsidRDefault="00E912E0" w:rsidP="00E912E0">
            <w:pPr>
              <w:pStyle w:val="Paragraphedeliste"/>
              <w:numPr>
                <w:ilvl w:val="0"/>
                <w:numId w:val="30"/>
              </w:numPr>
              <w:rPr>
                <w:rFonts w:cstheme="minorHAnsi"/>
                <w:b/>
                <w:bCs/>
                <w:sz w:val="20"/>
                <w:szCs w:val="20"/>
                <w:u w:val="single"/>
                <w:lang w:val="fr-FR"/>
              </w:rPr>
            </w:pPr>
            <w:proofErr w:type="spellStart"/>
            <w:r w:rsidRPr="00E912E0">
              <w:rPr>
                <w:rFonts w:cstheme="minorHAnsi"/>
                <w:sz w:val="20"/>
                <w:szCs w:val="20"/>
              </w:rPr>
              <w:t>partis</w:t>
            </w:r>
            <w:proofErr w:type="spellEnd"/>
            <w:r w:rsidRPr="00E912E0">
              <w:rPr>
                <w:rFonts w:cstheme="minorHAnsi"/>
                <w:sz w:val="20"/>
                <w:szCs w:val="20"/>
              </w:rPr>
              <w:t xml:space="preserve"> politiques et </w:t>
            </w:r>
            <w:proofErr w:type="spellStart"/>
            <w:r w:rsidRPr="00E912E0">
              <w:rPr>
                <w:rFonts w:cstheme="minorHAnsi"/>
                <w:sz w:val="20"/>
                <w:szCs w:val="20"/>
              </w:rPr>
              <w:t>candidats</w:t>
            </w:r>
            <w:proofErr w:type="spellEnd"/>
            <w:r w:rsidRPr="00E912E0">
              <w:rPr>
                <w:rFonts w:cstheme="minorHAnsi"/>
                <w:sz w:val="20"/>
                <w:szCs w:val="20"/>
              </w:rPr>
              <w:t xml:space="preserve">, </w:t>
            </w:r>
          </w:p>
          <w:p w14:paraId="33DD03D4" w14:textId="77777777" w:rsidR="00E912E0" w:rsidRPr="00E912E0" w:rsidRDefault="00E912E0" w:rsidP="00E912E0">
            <w:pPr>
              <w:pStyle w:val="Paragraphedeliste"/>
              <w:numPr>
                <w:ilvl w:val="0"/>
                <w:numId w:val="30"/>
              </w:numPr>
              <w:rPr>
                <w:rFonts w:cstheme="minorHAnsi"/>
                <w:b/>
                <w:bCs/>
                <w:sz w:val="20"/>
                <w:szCs w:val="20"/>
                <w:u w:val="single"/>
                <w:lang w:val="fr-FR"/>
              </w:rPr>
            </w:pPr>
            <w:proofErr w:type="spellStart"/>
            <w:r w:rsidRPr="00E912E0">
              <w:rPr>
                <w:rFonts w:cstheme="minorHAnsi"/>
                <w:sz w:val="20"/>
                <w:szCs w:val="20"/>
              </w:rPr>
              <w:t>gouvernement</w:t>
            </w:r>
            <w:proofErr w:type="spellEnd"/>
            <w:r w:rsidRPr="00E912E0">
              <w:rPr>
                <w:rFonts w:cstheme="minorHAnsi"/>
                <w:sz w:val="20"/>
                <w:szCs w:val="20"/>
              </w:rPr>
              <w:t xml:space="preserve">, </w:t>
            </w:r>
          </w:p>
          <w:p w14:paraId="40E8A8F8" w14:textId="77777777" w:rsidR="00E912E0" w:rsidRPr="00E912E0" w:rsidRDefault="00E912E0" w:rsidP="00E912E0">
            <w:pPr>
              <w:pStyle w:val="Paragraphedeliste"/>
              <w:numPr>
                <w:ilvl w:val="0"/>
                <w:numId w:val="30"/>
              </w:numPr>
              <w:rPr>
                <w:rFonts w:cstheme="minorHAnsi"/>
                <w:b/>
                <w:bCs/>
                <w:sz w:val="20"/>
                <w:szCs w:val="20"/>
                <w:u w:val="single"/>
                <w:lang w:val="fr-FR"/>
              </w:rPr>
            </w:pPr>
            <w:proofErr w:type="gramStart"/>
            <w:r w:rsidRPr="00E912E0">
              <w:rPr>
                <w:rFonts w:cstheme="minorHAnsi"/>
                <w:sz w:val="20"/>
                <w:szCs w:val="20"/>
                <w:lang w:val="fr-FR"/>
              </w:rPr>
              <w:t>organe</w:t>
            </w:r>
            <w:proofErr w:type="gramEnd"/>
            <w:r w:rsidRPr="00E912E0">
              <w:rPr>
                <w:rFonts w:cstheme="minorHAnsi"/>
                <w:sz w:val="20"/>
                <w:szCs w:val="20"/>
                <w:lang w:val="fr-FR"/>
              </w:rPr>
              <w:t xml:space="preserve"> de gestion des élections CENI et ses démembrements, </w:t>
            </w:r>
          </w:p>
          <w:p w14:paraId="38A6FA7A" w14:textId="77777777" w:rsidR="00E912E0" w:rsidRPr="00E912E0" w:rsidRDefault="00E912E0" w:rsidP="00E912E0">
            <w:pPr>
              <w:pStyle w:val="Paragraphedeliste"/>
              <w:numPr>
                <w:ilvl w:val="0"/>
                <w:numId w:val="30"/>
              </w:numPr>
              <w:rPr>
                <w:rFonts w:cstheme="minorHAnsi"/>
                <w:b/>
                <w:bCs/>
                <w:sz w:val="20"/>
                <w:szCs w:val="20"/>
                <w:u w:val="single"/>
                <w:lang w:val="fr-FR"/>
              </w:rPr>
            </w:pPr>
            <w:proofErr w:type="gramStart"/>
            <w:r w:rsidRPr="00E912E0">
              <w:rPr>
                <w:rFonts w:cstheme="minorHAnsi"/>
                <w:sz w:val="20"/>
                <w:szCs w:val="20"/>
                <w:lang w:val="fr-FR"/>
              </w:rPr>
              <w:t>les</w:t>
            </w:r>
            <w:proofErr w:type="gramEnd"/>
            <w:r w:rsidRPr="00E912E0">
              <w:rPr>
                <w:rFonts w:cstheme="minorHAnsi"/>
                <w:sz w:val="20"/>
                <w:szCs w:val="20"/>
                <w:lang w:val="fr-FR"/>
              </w:rPr>
              <w:t xml:space="preserve"> autres institutions électorales (HCC, tribunaux administratif, TPI), </w:t>
            </w:r>
          </w:p>
          <w:p w14:paraId="78E3DFA0" w14:textId="77777777" w:rsidR="00E912E0" w:rsidRPr="00E912E0" w:rsidRDefault="00E912E0" w:rsidP="00E912E0">
            <w:pPr>
              <w:pStyle w:val="Paragraphedeliste"/>
              <w:numPr>
                <w:ilvl w:val="0"/>
                <w:numId w:val="30"/>
              </w:numPr>
              <w:rPr>
                <w:rFonts w:cstheme="minorHAnsi"/>
                <w:b/>
                <w:bCs/>
                <w:sz w:val="20"/>
                <w:szCs w:val="20"/>
                <w:u w:val="single"/>
                <w:lang w:val="fr-FR"/>
              </w:rPr>
            </w:pPr>
            <w:r w:rsidRPr="00E912E0">
              <w:rPr>
                <w:rFonts w:cstheme="minorHAnsi"/>
                <w:sz w:val="20"/>
                <w:szCs w:val="20"/>
                <w:lang w:val="fr-FR"/>
              </w:rPr>
              <w:t xml:space="preserve">Institution de la promotion de la démocratie et de protection des droits humains (CNIDH, HCDDED), </w:t>
            </w:r>
          </w:p>
          <w:p w14:paraId="5906FE00" w14:textId="77777777" w:rsidR="00E912E0" w:rsidRPr="00E912E0" w:rsidRDefault="00E912E0" w:rsidP="00E912E0">
            <w:pPr>
              <w:pStyle w:val="Paragraphedeliste"/>
              <w:numPr>
                <w:ilvl w:val="0"/>
                <w:numId w:val="30"/>
              </w:numPr>
              <w:rPr>
                <w:rFonts w:cstheme="minorHAnsi"/>
                <w:b/>
                <w:bCs/>
                <w:sz w:val="20"/>
                <w:szCs w:val="20"/>
                <w:u w:val="single"/>
                <w:lang w:val="fr-FR"/>
              </w:rPr>
            </w:pPr>
            <w:proofErr w:type="gramStart"/>
            <w:r w:rsidRPr="00E912E0">
              <w:rPr>
                <w:rFonts w:cstheme="minorHAnsi"/>
                <w:sz w:val="20"/>
                <w:szCs w:val="20"/>
                <w:lang w:val="fr-FR"/>
              </w:rPr>
              <w:t>les</w:t>
            </w:r>
            <w:proofErr w:type="gramEnd"/>
            <w:r w:rsidRPr="00E912E0">
              <w:rPr>
                <w:rFonts w:cstheme="minorHAnsi"/>
                <w:sz w:val="20"/>
                <w:szCs w:val="20"/>
                <w:lang w:val="fr-FR"/>
              </w:rPr>
              <w:t xml:space="preserve"> institutions de lutte contre la corruption (BIANCO, SAMIFIN, CSI)</w:t>
            </w:r>
          </w:p>
        </w:tc>
      </w:tr>
      <w:tr w:rsidR="00E912E0" w:rsidRPr="00E912E0" w14:paraId="6093D122" w14:textId="77777777" w:rsidTr="00252E3E">
        <w:tc>
          <w:tcPr>
            <w:tcW w:w="9062" w:type="dxa"/>
            <w:gridSpan w:val="2"/>
          </w:tcPr>
          <w:p w14:paraId="6B7E30D7" w14:textId="77777777" w:rsidR="00E912E0" w:rsidRPr="00E912E0" w:rsidRDefault="00E912E0" w:rsidP="00252E3E">
            <w:pPr>
              <w:rPr>
                <w:rFonts w:cstheme="minorHAnsi"/>
                <w:sz w:val="20"/>
                <w:szCs w:val="20"/>
                <w:lang w:val="fr-FR"/>
              </w:rPr>
            </w:pPr>
            <w:r w:rsidRPr="00E912E0">
              <w:rPr>
                <w:rFonts w:cstheme="minorHAnsi"/>
                <w:b/>
                <w:bCs/>
                <w:sz w:val="20"/>
                <w:szCs w:val="20"/>
                <w:u w:val="single"/>
                <w:lang w:val="fr-FR"/>
              </w:rPr>
              <w:t xml:space="preserve">Contexte </w:t>
            </w:r>
            <w:r w:rsidRPr="00E912E0">
              <w:rPr>
                <w:rFonts w:cstheme="minorHAnsi"/>
                <w:sz w:val="20"/>
                <w:szCs w:val="20"/>
                <w:lang w:val="fr-FR"/>
              </w:rPr>
              <w:t>:</w:t>
            </w:r>
          </w:p>
          <w:p w14:paraId="6324A037" w14:textId="77777777" w:rsidR="00E912E0" w:rsidRPr="00E912E0" w:rsidRDefault="00E912E0" w:rsidP="00252E3E">
            <w:pPr>
              <w:tabs>
                <w:tab w:val="left" w:pos="426"/>
              </w:tabs>
              <w:spacing w:before="120" w:after="120"/>
              <w:rPr>
                <w:rFonts w:cstheme="minorHAnsi"/>
                <w:sz w:val="20"/>
                <w:szCs w:val="20"/>
                <w:lang w:val="fr-FR"/>
              </w:rPr>
            </w:pPr>
            <w:r w:rsidRPr="00E912E0">
              <w:rPr>
                <w:rFonts w:cstheme="minorHAnsi"/>
                <w:sz w:val="20"/>
                <w:szCs w:val="20"/>
                <w:lang w:val="fr-FR"/>
              </w:rPr>
              <w:t xml:space="preserve">L’Observatoire des élections électoral SAFIDY a opéré depuis les élections présidentielles de 2018 dans le cadre des projets FANOA et FANDIO. Afin de consolider et pérenniser ses acquis et expériences, l’Observatoire SAFIDY a soumis pour subvention à l’Union Européenne, le Projet « SAFIDY », dans le cadre de l’observation des élections législatives et territoriales/communales à Madagascar. </w:t>
            </w:r>
          </w:p>
          <w:p w14:paraId="0F233E6B" w14:textId="77777777" w:rsidR="00E912E0" w:rsidRPr="00E912E0" w:rsidRDefault="00E912E0" w:rsidP="00252E3E">
            <w:pPr>
              <w:tabs>
                <w:tab w:val="left" w:pos="426"/>
              </w:tabs>
              <w:spacing w:before="120" w:after="120"/>
              <w:rPr>
                <w:rFonts w:cstheme="minorHAnsi"/>
                <w:sz w:val="20"/>
                <w:szCs w:val="20"/>
                <w:lang w:val="fr-FR"/>
              </w:rPr>
            </w:pPr>
            <w:r w:rsidRPr="00E912E0">
              <w:rPr>
                <w:rFonts w:cstheme="minorHAnsi"/>
                <w:sz w:val="20"/>
                <w:szCs w:val="20"/>
                <w:lang w:val="fr-FR"/>
              </w:rPr>
              <w:t xml:space="preserve">L’objectif restant constant, celui de faire en sorte que les élections deviennent des facteurs de paix, de bonne gouvernance, et sources de développement durable et inclusif. Lors des deux tours des élections présidentielles de l’année 2018, et grâce au soutien de l’Union Européenne, l’Observatoire SAFIDY a été la </w:t>
            </w:r>
            <w:r w:rsidRPr="00E912E0">
              <w:rPr>
                <w:rFonts w:cstheme="minorHAnsi"/>
                <w:sz w:val="20"/>
                <w:szCs w:val="20"/>
                <w:lang w:val="fr-FR"/>
              </w:rPr>
              <w:lastRenderedPageBreak/>
              <w:t xml:space="preserve">plus grande mission d’observation électorale malagasy, en déployant un contingent de plus de 7000 observateurs couvrant plus de 8000 Bureaux de vote, donc environ 40% de l’électorat malagasy. SAFIDY a contribué de manière déterminante à la crédibilisation et à la légitimité du processus électoral. </w:t>
            </w:r>
          </w:p>
          <w:p w14:paraId="561E3994" w14:textId="77777777" w:rsidR="00E912E0" w:rsidRPr="00E912E0" w:rsidRDefault="00E912E0" w:rsidP="00252E3E">
            <w:pPr>
              <w:tabs>
                <w:tab w:val="left" w:pos="426"/>
              </w:tabs>
              <w:spacing w:before="120" w:after="120"/>
              <w:rPr>
                <w:rFonts w:cstheme="minorHAnsi"/>
                <w:sz w:val="20"/>
                <w:szCs w:val="20"/>
                <w:lang w:val="fr-FR"/>
              </w:rPr>
            </w:pPr>
            <w:r w:rsidRPr="00E912E0">
              <w:rPr>
                <w:rFonts w:cstheme="minorHAnsi"/>
                <w:sz w:val="20"/>
                <w:szCs w:val="20"/>
                <w:lang w:val="fr-FR"/>
              </w:rPr>
              <w:t xml:space="preserve">Dans le cadre de ce projet, IVORARY a pris le lead du résultat 3 sur la partie juridique et redevabilité des institutions dans le cadre de la mise en </w:t>
            </w:r>
            <w:proofErr w:type="spellStart"/>
            <w:r w:rsidRPr="00E912E0">
              <w:rPr>
                <w:rFonts w:cstheme="minorHAnsi"/>
                <w:sz w:val="20"/>
                <w:szCs w:val="20"/>
                <w:lang w:val="fr-FR"/>
              </w:rPr>
              <w:t>oeuvre</w:t>
            </w:r>
            <w:proofErr w:type="spellEnd"/>
            <w:r w:rsidRPr="00E912E0">
              <w:rPr>
                <w:rFonts w:cstheme="minorHAnsi"/>
                <w:sz w:val="20"/>
                <w:szCs w:val="20"/>
                <w:lang w:val="fr-FR"/>
              </w:rPr>
              <w:t xml:space="preserve"> du projet. </w:t>
            </w:r>
          </w:p>
        </w:tc>
      </w:tr>
      <w:tr w:rsidR="00E912E0" w:rsidRPr="00E912E0" w14:paraId="63AD8613" w14:textId="77777777" w:rsidTr="00252E3E">
        <w:tc>
          <w:tcPr>
            <w:tcW w:w="9062" w:type="dxa"/>
            <w:gridSpan w:val="2"/>
          </w:tcPr>
          <w:p w14:paraId="21CAF48C" w14:textId="77777777" w:rsidR="00E912E0" w:rsidRPr="00E912E0" w:rsidRDefault="00E912E0" w:rsidP="00252E3E">
            <w:pPr>
              <w:rPr>
                <w:rFonts w:cstheme="minorHAnsi"/>
                <w:b/>
                <w:bCs/>
                <w:sz w:val="20"/>
                <w:szCs w:val="20"/>
                <w:u w:val="single"/>
                <w:lang w:val="fr-FR"/>
              </w:rPr>
            </w:pPr>
            <w:r w:rsidRPr="00E912E0">
              <w:rPr>
                <w:rFonts w:cstheme="minorHAnsi"/>
                <w:b/>
                <w:bCs/>
                <w:sz w:val="20"/>
                <w:szCs w:val="20"/>
                <w:u w:val="single"/>
                <w:lang w:val="fr-FR"/>
              </w:rPr>
              <w:lastRenderedPageBreak/>
              <w:t>Objectifs du projet</w:t>
            </w:r>
          </w:p>
          <w:p w14:paraId="0214679E" w14:textId="77777777" w:rsidR="00E912E0" w:rsidRPr="00E912E0" w:rsidRDefault="00E912E0" w:rsidP="00252E3E">
            <w:pPr>
              <w:spacing w:before="120" w:after="120"/>
              <w:rPr>
                <w:rFonts w:cstheme="minorHAnsi"/>
                <w:color w:val="000000" w:themeColor="text1"/>
                <w:sz w:val="20"/>
                <w:szCs w:val="20"/>
                <w:lang w:val="fr-FR"/>
              </w:rPr>
            </w:pPr>
            <w:r w:rsidRPr="00E912E0">
              <w:rPr>
                <w:rFonts w:cstheme="minorHAnsi"/>
                <w:color w:val="000000" w:themeColor="text1"/>
                <w:sz w:val="20"/>
                <w:szCs w:val="20"/>
                <w:lang w:val="fr-FR"/>
              </w:rPr>
              <w:t xml:space="preserve">Les objectifs généraux du projet et de l’Observatoire SAFIDY sont de : </w:t>
            </w:r>
          </w:p>
          <w:p w14:paraId="63D7DA2F" w14:textId="77777777" w:rsidR="00E912E0" w:rsidRPr="00E912E0" w:rsidRDefault="00E912E0" w:rsidP="00252E3E">
            <w:pPr>
              <w:spacing w:before="120" w:after="120"/>
              <w:rPr>
                <w:rFonts w:cstheme="minorHAnsi"/>
                <w:color w:val="000000" w:themeColor="text1"/>
                <w:sz w:val="20"/>
                <w:szCs w:val="20"/>
                <w:lang w:val="fr-FR"/>
              </w:rPr>
            </w:pPr>
            <w:r w:rsidRPr="00E912E0">
              <w:rPr>
                <w:rFonts w:cstheme="minorHAnsi"/>
                <w:color w:val="000000" w:themeColor="text1"/>
                <w:sz w:val="20"/>
                <w:szCs w:val="20"/>
                <w:lang w:val="fr-FR"/>
              </w:rPr>
              <w:t xml:space="preserve">O1 – Contribuer à ce que les processus électoraux soient crédibles et aboutissent à des résultats acceptés par tous. </w:t>
            </w:r>
          </w:p>
          <w:p w14:paraId="6ADA2958" w14:textId="77777777" w:rsidR="00E912E0" w:rsidRPr="00E912E0" w:rsidRDefault="00E912E0" w:rsidP="00252E3E">
            <w:pPr>
              <w:spacing w:before="120" w:after="120"/>
              <w:rPr>
                <w:rFonts w:cstheme="minorHAnsi"/>
                <w:color w:val="000000" w:themeColor="text1"/>
                <w:sz w:val="20"/>
                <w:szCs w:val="20"/>
                <w:lang w:val="fr-FR"/>
              </w:rPr>
            </w:pPr>
            <w:r w:rsidRPr="00E912E0">
              <w:rPr>
                <w:rFonts w:cstheme="minorHAnsi"/>
                <w:color w:val="000000" w:themeColor="text1"/>
                <w:sz w:val="20"/>
                <w:szCs w:val="20"/>
                <w:lang w:val="fr-FR"/>
              </w:rPr>
              <w:t xml:space="preserve">O2 – Contribuer à asseoir la crédibilité de la société civile malagasy en matière d’éducation électorale et d’observation des élections auprès des citoyens et de la population malagasy et vis-à-vis des acteurs électoraux (Media, secteur public, secteur privé, communauté internationale) </w:t>
            </w:r>
          </w:p>
          <w:p w14:paraId="4E7117DE" w14:textId="77777777" w:rsidR="00E912E0" w:rsidRPr="00E912E0" w:rsidRDefault="00E912E0" w:rsidP="00252E3E">
            <w:pPr>
              <w:spacing w:before="120" w:after="120"/>
              <w:rPr>
                <w:rFonts w:cstheme="minorHAnsi"/>
                <w:b/>
                <w:color w:val="000000" w:themeColor="text1"/>
                <w:sz w:val="20"/>
                <w:szCs w:val="20"/>
                <w:lang w:val="fr-FR"/>
              </w:rPr>
            </w:pPr>
            <w:r w:rsidRPr="00E912E0">
              <w:rPr>
                <w:rFonts w:cstheme="minorHAnsi"/>
                <w:color w:val="000000" w:themeColor="text1"/>
                <w:sz w:val="20"/>
                <w:szCs w:val="20"/>
                <w:lang w:val="fr-FR"/>
              </w:rPr>
              <w:t xml:space="preserve">Il s’agit pour SAFIDY de </w:t>
            </w:r>
            <w:r w:rsidRPr="00E912E0">
              <w:rPr>
                <w:rFonts w:cstheme="minorHAnsi"/>
                <w:b/>
                <w:color w:val="000000" w:themeColor="text1"/>
                <w:sz w:val="20"/>
                <w:szCs w:val="20"/>
                <w:lang w:val="fr-FR"/>
              </w:rPr>
              <w:t xml:space="preserve">« renforcer </w:t>
            </w:r>
            <w:r w:rsidRPr="00E912E0">
              <w:rPr>
                <w:rFonts w:cstheme="minorHAnsi"/>
                <w:b/>
                <w:color w:val="000000" w:themeColor="text1"/>
                <w:sz w:val="20"/>
                <w:szCs w:val="20"/>
                <w:lang w:val="fr-BE"/>
              </w:rPr>
              <w:t xml:space="preserve">l’observation des élections et l’éducation électorale par l’engagement des Organisations civiles et des citoyens notamment des Jeunes et des </w:t>
            </w:r>
            <w:proofErr w:type="gramStart"/>
            <w:r w:rsidRPr="00E912E0">
              <w:rPr>
                <w:rFonts w:cstheme="minorHAnsi"/>
                <w:b/>
                <w:color w:val="000000" w:themeColor="text1"/>
                <w:sz w:val="20"/>
                <w:szCs w:val="20"/>
                <w:lang w:val="fr-BE"/>
              </w:rPr>
              <w:t>femmes»</w:t>
            </w:r>
            <w:proofErr w:type="gramEnd"/>
            <w:r w:rsidRPr="00E912E0">
              <w:rPr>
                <w:rFonts w:cstheme="minorHAnsi"/>
                <w:b/>
                <w:color w:val="000000" w:themeColor="text1"/>
                <w:sz w:val="20"/>
                <w:szCs w:val="20"/>
                <w:lang w:val="fr-FR"/>
              </w:rPr>
              <w:t>.</w:t>
            </w:r>
          </w:p>
        </w:tc>
      </w:tr>
      <w:tr w:rsidR="00E912E0" w:rsidRPr="00E912E0" w14:paraId="5A0B6F45" w14:textId="77777777" w:rsidTr="00252E3E">
        <w:tc>
          <w:tcPr>
            <w:tcW w:w="9062" w:type="dxa"/>
            <w:gridSpan w:val="2"/>
          </w:tcPr>
          <w:p w14:paraId="12FD6C5C" w14:textId="77777777" w:rsidR="00E912E0" w:rsidRPr="00E912E0" w:rsidRDefault="00E912E0" w:rsidP="00252E3E">
            <w:pPr>
              <w:rPr>
                <w:rFonts w:cstheme="minorHAnsi"/>
                <w:b/>
                <w:bCs/>
                <w:sz w:val="20"/>
                <w:szCs w:val="20"/>
                <w:u w:val="single"/>
                <w:lang w:val="fr-FR"/>
              </w:rPr>
            </w:pPr>
            <w:r w:rsidRPr="00E912E0">
              <w:rPr>
                <w:rFonts w:cstheme="minorHAnsi"/>
                <w:b/>
                <w:bCs/>
                <w:sz w:val="20"/>
                <w:szCs w:val="20"/>
                <w:u w:val="single"/>
                <w:lang w:val="fr-FR"/>
              </w:rPr>
              <w:t xml:space="preserve">Résultats </w:t>
            </w:r>
            <w:proofErr w:type="gramStart"/>
            <w:r w:rsidRPr="00E912E0">
              <w:rPr>
                <w:rFonts w:cstheme="minorHAnsi"/>
                <w:b/>
                <w:bCs/>
                <w:sz w:val="20"/>
                <w:szCs w:val="20"/>
                <w:u w:val="single"/>
                <w:lang w:val="fr-FR"/>
              </w:rPr>
              <w:t>attendus:</w:t>
            </w:r>
            <w:proofErr w:type="gramEnd"/>
            <w:r w:rsidRPr="00E912E0">
              <w:rPr>
                <w:rFonts w:cstheme="minorHAnsi"/>
                <w:b/>
                <w:bCs/>
                <w:sz w:val="20"/>
                <w:szCs w:val="20"/>
                <w:u w:val="single"/>
                <w:lang w:val="fr-FR"/>
              </w:rPr>
              <w:t xml:space="preserve"> </w:t>
            </w:r>
          </w:p>
          <w:p w14:paraId="1F32B6A7" w14:textId="77777777" w:rsidR="00E912E0" w:rsidRPr="00E912E0" w:rsidRDefault="00E912E0" w:rsidP="00252E3E">
            <w:pPr>
              <w:rPr>
                <w:rFonts w:cstheme="minorHAnsi"/>
                <w:b/>
                <w:bCs/>
                <w:sz w:val="20"/>
                <w:szCs w:val="20"/>
                <w:u w:val="single"/>
                <w:lang w:val="fr-FR"/>
              </w:rPr>
            </w:pPr>
            <w:r w:rsidRPr="00E912E0">
              <w:rPr>
                <w:rFonts w:cstheme="minorHAnsi"/>
                <w:color w:val="000000" w:themeColor="text1"/>
                <w:sz w:val="20"/>
                <w:szCs w:val="20"/>
                <w:lang w:val="fr-FR"/>
              </w:rPr>
              <w:t>Pour atteindre ces objectifs, trois résultats (Effets /objectifs spécifiques) sont attendus du projet SAFIDY :</w:t>
            </w:r>
          </w:p>
          <w:p w14:paraId="7795E51A" w14:textId="77777777" w:rsidR="00E912E0" w:rsidRPr="00E912E0" w:rsidRDefault="00E912E0" w:rsidP="00252E3E">
            <w:pPr>
              <w:keepNext/>
              <w:keepLines/>
              <w:spacing w:before="120" w:after="120"/>
              <w:rPr>
                <w:rFonts w:cstheme="minorHAnsi"/>
                <w:color w:val="000000" w:themeColor="text1"/>
                <w:sz w:val="20"/>
                <w:szCs w:val="20"/>
                <w:lang w:val="fr-FR"/>
              </w:rPr>
            </w:pPr>
            <w:r w:rsidRPr="00E912E0">
              <w:rPr>
                <w:rFonts w:cstheme="minorHAnsi"/>
                <w:b/>
                <w:color w:val="000000" w:themeColor="text1"/>
                <w:sz w:val="20"/>
                <w:szCs w:val="20"/>
                <w:lang w:val="fr-FR"/>
              </w:rPr>
              <w:t>R.1 (ES1) :</w:t>
            </w:r>
            <w:r w:rsidRPr="00E912E0">
              <w:rPr>
                <w:rFonts w:cstheme="minorHAnsi"/>
                <w:color w:val="000000" w:themeColor="text1"/>
                <w:sz w:val="20"/>
                <w:szCs w:val="20"/>
                <w:lang w:val="fr-FR"/>
              </w:rPr>
              <w:t xml:space="preserve"> </w:t>
            </w:r>
            <w:r w:rsidRPr="00E912E0">
              <w:rPr>
                <w:rFonts w:cstheme="minorHAnsi"/>
                <w:color w:val="000000" w:themeColor="text1"/>
                <w:sz w:val="20"/>
                <w:szCs w:val="20"/>
                <w:lang w:val="fr-FR" w:bidi="fr-FR"/>
              </w:rPr>
              <w:t>La population et les OSC sont mobilisées et conscientes de leurs droits et de l’intérêt de prendre davantage part et de manière responsable au processus électoral dans les régions d’interventions.</w:t>
            </w:r>
          </w:p>
          <w:p w14:paraId="4C831EBD" w14:textId="77777777" w:rsidR="00E912E0" w:rsidRPr="00E912E0" w:rsidRDefault="00E912E0" w:rsidP="00252E3E">
            <w:pPr>
              <w:keepNext/>
              <w:keepLines/>
              <w:spacing w:before="120" w:after="120"/>
              <w:rPr>
                <w:rFonts w:cstheme="minorHAnsi"/>
                <w:color w:val="000000" w:themeColor="text1"/>
                <w:sz w:val="20"/>
                <w:szCs w:val="20"/>
                <w:lang w:val="fr-FR"/>
              </w:rPr>
            </w:pPr>
            <w:r w:rsidRPr="00E912E0">
              <w:rPr>
                <w:rFonts w:cstheme="minorHAnsi"/>
                <w:b/>
                <w:color w:val="000000" w:themeColor="text1"/>
                <w:sz w:val="20"/>
                <w:szCs w:val="20"/>
                <w:lang w:val="fr-FR"/>
              </w:rPr>
              <w:t>R.2 (ES2</w:t>
            </w:r>
            <w:proofErr w:type="gramStart"/>
            <w:r w:rsidRPr="00E912E0">
              <w:rPr>
                <w:rFonts w:cstheme="minorHAnsi"/>
                <w:b/>
                <w:color w:val="000000" w:themeColor="text1"/>
                <w:sz w:val="20"/>
                <w:szCs w:val="20"/>
                <w:lang w:val="fr-FR"/>
              </w:rPr>
              <w:t>):</w:t>
            </w:r>
            <w:proofErr w:type="gramEnd"/>
            <w:r w:rsidRPr="00E912E0">
              <w:rPr>
                <w:rFonts w:cstheme="minorHAnsi"/>
                <w:color w:val="000000" w:themeColor="text1"/>
                <w:sz w:val="20"/>
                <w:szCs w:val="20"/>
                <w:lang w:val="fr-FR"/>
              </w:rPr>
              <w:t xml:space="preserve"> </w:t>
            </w:r>
            <w:r w:rsidRPr="00E912E0">
              <w:rPr>
                <w:rFonts w:cstheme="minorHAnsi"/>
                <w:color w:val="000000" w:themeColor="text1"/>
                <w:sz w:val="20"/>
                <w:szCs w:val="20"/>
                <w:lang w:val="fr-FR" w:bidi="fr-FR"/>
              </w:rPr>
              <w:t>La société civile est organisée et s’implique avec efficacité dans le suivi du processus électoral, et notamment dans l’observation nationale</w:t>
            </w:r>
          </w:p>
          <w:p w14:paraId="5D3F2215" w14:textId="77777777" w:rsidR="00E912E0" w:rsidRPr="00E912E0" w:rsidRDefault="00E912E0" w:rsidP="00252E3E">
            <w:pPr>
              <w:keepNext/>
              <w:keepLines/>
              <w:spacing w:before="120" w:after="120"/>
              <w:rPr>
                <w:rFonts w:cstheme="minorHAnsi"/>
                <w:color w:val="000000" w:themeColor="text1"/>
                <w:sz w:val="20"/>
                <w:szCs w:val="20"/>
                <w:lang w:val="fr-FR" w:bidi="fr-FR"/>
              </w:rPr>
            </w:pPr>
            <w:r w:rsidRPr="00E912E0">
              <w:rPr>
                <w:rFonts w:cstheme="minorHAnsi"/>
                <w:b/>
                <w:color w:val="000000" w:themeColor="text1"/>
                <w:sz w:val="20"/>
                <w:szCs w:val="20"/>
                <w:lang w:val="fr-FR"/>
              </w:rPr>
              <w:t>R.3 (ES3) :</w:t>
            </w:r>
            <w:r w:rsidRPr="00E912E0">
              <w:rPr>
                <w:rFonts w:cstheme="minorHAnsi"/>
                <w:color w:val="000000" w:themeColor="text1"/>
                <w:sz w:val="20"/>
                <w:szCs w:val="20"/>
                <w:lang w:val="fr-FR"/>
              </w:rPr>
              <w:t xml:space="preserve"> </w:t>
            </w:r>
            <w:r w:rsidRPr="00E912E0">
              <w:rPr>
                <w:rFonts w:cstheme="minorHAnsi"/>
                <w:color w:val="000000" w:themeColor="text1"/>
                <w:sz w:val="20"/>
                <w:szCs w:val="20"/>
                <w:lang w:val="fr-FR" w:bidi="fr-FR"/>
              </w:rPr>
              <w:t>Promouvoir la redevabilité des parties prenantes dans le processus électoral par rapport au respect de la loi.</w:t>
            </w:r>
          </w:p>
        </w:tc>
      </w:tr>
      <w:tr w:rsidR="00E912E0" w:rsidRPr="00E912E0" w14:paraId="0182E631" w14:textId="77777777" w:rsidTr="00252E3E">
        <w:tc>
          <w:tcPr>
            <w:tcW w:w="9062" w:type="dxa"/>
            <w:gridSpan w:val="2"/>
          </w:tcPr>
          <w:p w14:paraId="03B89CA3" w14:textId="77777777" w:rsidR="00E912E0" w:rsidRPr="00E912E0" w:rsidRDefault="00E912E0" w:rsidP="00252E3E">
            <w:pPr>
              <w:rPr>
                <w:rFonts w:cstheme="minorHAnsi"/>
                <w:sz w:val="20"/>
                <w:szCs w:val="20"/>
                <w:lang w:val="fr-FR"/>
              </w:rPr>
            </w:pPr>
            <w:r w:rsidRPr="00E912E0">
              <w:rPr>
                <w:rFonts w:cstheme="minorHAnsi"/>
                <w:b/>
                <w:bCs/>
                <w:sz w:val="20"/>
                <w:szCs w:val="20"/>
                <w:u w:val="single"/>
                <w:lang w:val="fr-FR"/>
              </w:rPr>
              <w:t>Détails des activités</w:t>
            </w:r>
            <w:r w:rsidRPr="00E912E0">
              <w:rPr>
                <w:rFonts w:cstheme="minorHAnsi"/>
                <w:sz w:val="20"/>
                <w:szCs w:val="20"/>
                <w:lang w:val="fr-FR"/>
              </w:rPr>
              <w:t xml:space="preserve"> : </w:t>
            </w:r>
          </w:p>
          <w:p w14:paraId="5C5DC246" w14:textId="77777777" w:rsidR="00E912E0" w:rsidRPr="00E912E0" w:rsidRDefault="00E912E0" w:rsidP="00252E3E">
            <w:pPr>
              <w:shd w:val="clear" w:color="auto" w:fill="EDEDED" w:themeFill="accent3" w:themeFillTint="33"/>
              <w:jc w:val="center"/>
              <w:rPr>
                <w:rFonts w:cstheme="minorHAnsi"/>
                <w:b/>
                <w:sz w:val="20"/>
                <w:szCs w:val="20"/>
                <w:u w:val="single"/>
                <w:lang w:val="fr-FR"/>
              </w:rPr>
            </w:pPr>
            <w:r w:rsidRPr="00E912E0">
              <w:rPr>
                <w:rFonts w:cstheme="minorHAnsi"/>
                <w:b/>
                <w:sz w:val="20"/>
                <w:szCs w:val="20"/>
                <w:u w:val="single"/>
                <w:lang w:val="fr-FR"/>
              </w:rPr>
              <w:t>R1 : La population et les OSC sont mobilisées et conscientes de leurs droits et de l’intérêt de prendre davantage part et de manière responsable au processus électoral dans les régions d’interventions</w:t>
            </w:r>
          </w:p>
          <w:p w14:paraId="13F2E5F4" w14:textId="77777777" w:rsidR="00E912E0" w:rsidRPr="00E912E0" w:rsidRDefault="00E912E0" w:rsidP="00252E3E">
            <w:pPr>
              <w:spacing w:before="120" w:after="120"/>
              <w:rPr>
                <w:rFonts w:cstheme="minorHAnsi"/>
                <w:b/>
                <w:sz w:val="20"/>
                <w:szCs w:val="20"/>
                <w:lang w:val="fr-FR"/>
              </w:rPr>
            </w:pPr>
            <w:r w:rsidRPr="00E912E0">
              <w:rPr>
                <w:rFonts w:cstheme="minorHAnsi"/>
                <w:b/>
                <w:sz w:val="20"/>
                <w:szCs w:val="20"/>
                <w:lang w:val="fr-FR"/>
              </w:rPr>
              <w:t xml:space="preserve">Produit 1.1 : Une stratégie d’éducation engageant toutes les parties prenantes ; un kit de communication multicanal </w:t>
            </w:r>
          </w:p>
          <w:p w14:paraId="686C720B" w14:textId="77777777" w:rsidR="00E912E0" w:rsidRPr="00E912E0" w:rsidRDefault="00E912E0" w:rsidP="00E912E0">
            <w:pPr>
              <w:pStyle w:val="Paragraphedeliste"/>
              <w:numPr>
                <w:ilvl w:val="0"/>
                <w:numId w:val="31"/>
              </w:numPr>
              <w:spacing w:before="120" w:after="120"/>
              <w:rPr>
                <w:rFonts w:cstheme="minorHAnsi"/>
                <w:i/>
                <w:sz w:val="20"/>
                <w:szCs w:val="20"/>
                <w:lang w:val="fr-FR"/>
              </w:rPr>
            </w:pPr>
            <w:bookmarkStart w:id="3" w:name="_Toc2861858"/>
            <w:bookmarkStart w:id="4" w:name="_Toc2862119"/>
            <w:r w:rsidRPr="00E912E0">
              <w:rPr>
                <w:rFonts w:cstheme="minorHAnsi"/>
                <w:i/>
                <w:sz w:val="20"/>
                <w:szCs w:val="20"/>
                <w:lang w:val="fr-FR"/>
              </w:rPr>
              <w:t xml:space="preserve">Élaborer une stratégie d’intégration pérenne de l’éducation et de communication électorale dans les activités de sensibilisation des </w:t>
            </w:r>
            <w:proofErr w:type="spellStart"/>
            <w:r w:rsidRPr="00E912E0">
              <w:rPr>
                <w:rFonts w:cstheme="minorHAnsi"/>
                <w:i/>
                <w:sz w:val="20"/>
                <w:szCs w:val="20"/>
                <w:lang w:val="fr-FR"/>
              </w:rPr>
              <w:t>OSCs</w:t>
            </w:r>
            <w:proofErr w:type="spellEnd"/>
            <w:r w:rsidRPr="00E912E0">
              <w:rPr>
                <w:rFonts w:cstheme="minorHAnsi"/>
                <w:i/>
                <w:sz w:val="20"/>
                <w:szCs w:val="20"/>
                <w:lang w:val="fr-FR"/>
              </w:rPr>
              <w:t xml:space="preserve"> ancrées à la base et recadrer la conception des outils et supports d’éducation et de communication</w:t>
            </w:r>
            <w:bookmarkEnd w:id="3"/>
            <w:bookmarkEnd w:id="4"/>
          </w:p>
          <w:p w14:paraId="235FF6E0" w14:textId="77777777" w:rsidR="00E912E0" w:rsidRPr="00E912E0" w:rsidRDefault="00E912E0" w:rsidP="00E912E0">
            <w:pPr>
              <w:pStyle w:val="Paragraphedeliste"/>
              <w:numPr>
                <w:ilvl w:val="0"/>
                <w:numId w:val="31"/>
              </w:numPr>
              <w:spacing w:before="120" w:after="120"/>
              <w:rPr>
                <w:rFonts w:cstheme="minorHAnsi"/>
                <w:i/>
                <w:sz w:val="20"/>
                <w:szCs w:val="20"/>
                <w:lang w:val="fr-FR"/>
              </w:rPr>
            </w:pPr>
            <w:bookmarkStart w:id="5" w:name="_Toc2862120"/>
            <w:r w:rsidRPr="00E912E0">
              <w:rPr>
                <w:rFonts w:cstheme="minorHAnsi"/>
                <w:i/>
                <w:sz w:val="20"/>
                <w:szCs w:val="20"/>
                <w:lang w:val="fr-FR"/>
              </w:rPr>
              <w:t>Finaliser, produire et rendre disponibles la stratégie et les outils et supports d’éducation et de communication</w:t>
            </w:r>
            <w:bookmarkEnd w:id="5"/>
          </w:p>
          <w:p w14:paraId="338EB1EA" w14:textId="77777777" w:rsidR="00E912E0" w:rsidRPr="00E912E0" w:rsidRDefault="00E912E0" w:rsidP="00252E3E">
            <w:pPr>
              <w:spacing w:before="120" w:after="120"/>
              <w:rPr>
                <w:rFonts w:cstheme="minorHAnsi"/>
                <w:b/>
                <w:sz w:val="20"/>
                <w:szCs w:val="20"/>
                <w:lang w:val="fr-FR"/>
              </w:rPr>
            </w:pPr>
            <w:bookmarkStart w:id="6" w:name="_Toc2862121"/>
            <w:bookmarkStart w:id="7" w:name="_Toc2862314"/>
            <w:r w:rsidRPr="00E912E0">
              <w:rPr>
                <w:rFonts w:cstheme="minorHAnsi"/>
                <w:b/>
                <w:sz w:val="20"/>
                <w:szCs w:val="20"/>
                <w:lang w:val="fr-FR"/>
              </w:rPr>
              <w:t>Produit 1.2 : Pool national de compétences en matière d’éducation et de communication électorale</w:t>
            </w:r>
            <w:bookmarkStart w:id="8" w:name="_Toc2862123"/>
            <w:bookmarkStart w:id="9" w:name="_Toc2862315"/>
            <w:bookmarkEnd w:id="6"/>
            <w:bookmarkEnd w:id="7"/>
            <w:r w:rsidRPr="00E912E0">
              <w:rPr>
                <w:rFonts w:cstheme="minorHAnsi"/>
                <w:b/>
                <w:sz w:val="20"/>
                <w:szCs w:val="20"/>
                <w:lang w:val="fr-FR"/>
              </w:rPr>
              <w:t>s, des campagnes d’éducation et de communication à toutes les étapes du processus électoral</w:t>
            </w:r>
            <w:bookmarkEnd w:id="8"/>
            <w:bookmarkEnd w:id="9"/>
          </w:p>
          <w:p w14:paraId="044C1CE0" w14:textId="77777777" w:rsidR="00E912E0" w:rsidRPr="00E912E0" w:rsidRDefault="00E912E0" w:rsidP="00E912E0">
            <w:pPr>
              <w:pStyle w:val="Paragraphedeliste"/>
              <w:numPr>
                <w:ilvl w:val="0"/>
                <w:numId w:val="32"/>
              </w:numPr>
              <w:spacing w:before="120" w:after="120"/>
              <w:rPr>
                <w:rFonts w:cstheme="minorHAnsi"/>
                <w:i/>
                <w:sz w:val="20"/>
                <w:szCs w:val="20"/>
                <w:lang w:val="fr-FR"/>
              </w:rPr>
            </w:pPr>
            <w:r w:rsidRPr="00E912E0">
              <w:rPr>
                <w:rFonts w:cstheme="minorHAnsi"/>
                <w:i/>
                <w:sz w:val="20"/>
                <w:szCs w:val="20"/>
                <w:lang w:val="fr-FR"/>
              </w:rPr>
              <w:t>Renforcer les capacités des OSC pour la mise en place d'un pool national de compétences en matière d’éducation et de communication électorales</w:t>
            </w:r>
            <w:bookmarkStart w:id="10" w:name="_Toc2862125"/>
          </w:p>
          <w:p w14:paraId="76FC800F" w14:textId="77777777" w:rsidR="00E912E0" w:rsidRPr="00E912E0" w:rsidRDefault="00E912E0" w:rsidP="00E912E0">
            <w:pPr>
              <w:pStyle w:val="Paragraphedeliste"/>
              <w:numPr>
                <w:ilvl w:val="0"/>
                <w:numId w:val="32"/>
              </w:numPr>
              <w:spacing w:before="120" w:after="120"/>
              <w:rPr>
                <w:rFonts w:cstheme="minorHAnsi"/>
                <w:i/>
                <w:sz w:val="20"/>
                <w:szCs w:val="20"/>
                <w:lang w:val="fr-FR"/>
              </w:rPr>
            </w:pPr>
            <w:r w:rsidRPr="00E912E0">
              <w:rPr>
                <w:rFonts w:cstheme="minorHAnsi"/>
                <w:i/>
                <w:sz w:val="20"/>
                <w:szCs w:val="20"/>
                <w:lang w:val="fr-FR"/>
              </w:rPr>
              <w:t>Mettre en œuvre la campagne d’éducation et de communication par les OSC auprès du grand public</w:t>
            </w:r>
            <w:bookmarkEnd w:id="10"/>
          </w:p>
          <w:p w14:paraId="4FC9B29D" w14:textId="77777777" w:rsidR="00E912E0" w:rsidRPr="00E912E0" w:rsidRDefault="00E912E0" w:rsidP="00E912E0">
            <w:pPr>
              <w:pStyle w:val="Paragraphedeliste"/>
              <w:numPr>
                <w:ilvl w:val="0"/>
                <w:numId w:val="32"/>
              </w:numPr>
              <w:spacing w:before="120" w:after="120"/>
              <w:rPr>
                <w:rFonts w:cstheme="minorHAnsi"/>
                <w:b/>
                <w:bCs/>
                <w:sz w:val="20"/>
                <w:szCs w:val="20"/>
                <w:lang w:val="fr-FR"/>
              </w:rPr>
            </w:pPr>
            <w:r w:rsidRPr="00E912E0">
              <w:rPr>
                <w:rFonts w:cstheme="minorHAnsi"/>
                <w:i/>
                <w:sz w:val="20"/>
                <w:szCs w:val="20"/>
                <w:lang w:val="fr-FR"/>
              </w:rPr>
              <w:t>Organiser des sensibilisations et éducations pour les femmes et les jeunes</w:t>
            </w:r>
          </w:p>
          <w:p w14:paraId="07D611EC" w14:textId="77777777" w:rsidR="00E912E0" w:rsidRPr="00E912E0" w:rsidRDefault="00E912E0" w:rsidP="00252E3E">
            <w:pPr>
              <w:keepNext/>
              <w:keepLines/>
              <w:spacing w:before="120" w:after="120"/>
              <w:rPr>
                <w:rFonts w:cstheme="minorHAnsi"/>
                <w:b/>
                <w:sz w:val="20"/>
                <w:szCs w:val="20"/>
                <w:lang w:val="fr-FR"/>
              </w:rPr>
            </w:pPr>
            <w:bookmarkStart w:id="11" w:name="_Toc2862130"/>
            <w:bookmarkStart w:id="12" w:name="_Toc2862316"/>
            <w:r w:rsidRPr="00E912E0">
              <w:rPr>
                <w:rFonts w:cstheme="minorHAnsi"/>
                <w:b/>
                <w:sz w:val="20"/>
                <w:szCs w:val="20"/>
                <w:lang w:val="fr-FR"/>
              </w:rPr>
              <w:lastRenderedPageBreak/>
              <w:t>Produit 1.3. Série d’émissions/articles/reportages avec les médias</w:t>
            </w:r>
            <w:bookmarkEnd w:id="11"/>
            <w:bookmarkEnd w:id="12"/>
          </w:p>
          <w:p w14:paraId="3A7A38E4" w14:textId="77777777" w:rsidR="00E912E0" w:rsidRPr="00E912E0" w:rsidRDefault="00E912E0" w:rsidP="00E912E0">
            <w:pPr>
              <w:pStyle w:val="Paragraphedeliste"/>
              <w:keepNext/>
              <w:keepLines/>
              <w:numPr>
                <w:ilvl w:val="0"/>
                <w:numId w:val="33"/>
              </w:numPr>
              <w:spacing w:before="120" w:after="120"/>
              <w:rPr>
                <w:rFonts w:cstheme="minorHAnsi"/>
                <w:i/>
                <w:sz w:val="20"/>
                <w:szCs w:val="20"/>
                <w:lang w:val="fr-FR"/>
              </w:rPr>
            </w:pPr>
            <w:bookmarkStart w:id="13" w:name="_Toc2862131"/>
            <w:r w:rsidRPr="00E912E0">
              <w:rPr>
                <w:rFonts w:cstheme="minorHAnsi"/>
                <w:i/>
                <w:sz w:val="20"/>
                <w:szCs w:val="20"/>
                <w:lang w:val="fr-FR"/>
              </w:rPr>
              <w:t xml:space="preserve">Capitaliser les acquis en termes de collaboration entre </w:t>
            </w:r>
            <w:proofErr w:type="spellStart"/>
            <w:r w:rsidRPr="00E912E0">
              <w:rPr>
                <w:rFonts w:cstheme="minorHAnsi"/>
                <w:i/>
                <w:sz w:val="20"/>
                <w:szCs w:val="20"/>
                <w:lang w:val="fr-FR"/>
              </w:rPr>
              <w:t>OSCs</w:t>
            </w:r>
            <w:proofErr w:type="spellEnd"/>
            <w:r w:rsidRPr="00E912E0">
              <w:rPr>
                <w:rFonts w:cstheme="minorHAnsi"/>
                <w:i/>
                <w:sz w:val="20"/>
                <w:szCs w:val="20"/>
                <w:lang w:val="fr-FR"/>
              </w:rPr>
              <w:t xml:space="preserve"> et médias en matière d’éducation et de communication électorale</w:t>
            </w:r>
            <w:bookmarkEnd w:id="13"/>
          </w:p>
          <w:p w14:paraId="7DE55878" w14:textId="77777777" w:rsidR="00E912E0" w:rsidRPr="00E912E0" w:rsidRDefault="00E912E0" w:rsidP="00E912E0">
            <w:pPr>
              <w:pStyle w:val="Paragraphedeliste"/>
              <w:keepNext/>
              <w:keepLines/>
              <w:numPr>
                <w:ilvl w:val="0"/>
                <w:numId w:val="33"/>
              </w:numPr>
              <w:spacing w:before="120" w:after="120"/>
              <w:rPr>
                <w:rFonts w:cstheme="minorHAnsi"/>
                <w:i/>
                <w:sz w:val="20"/>
                <w:szCs w:val="20"/>
                <w:lang w:val="fr-FR"/>
              </w:rPr>
            </w:pPr>
            <w:bookmarkStart w:id="14" w:name="_Toc2862133"/>
            <w:r w:rsidRPr="00E912E0">
              <w:rPr>
                <w:rFonts w:cstheme="minorHAnsi"/>
                <w:i/>
                <w:sz w:val="20"/>
                <w:szCs w:val="20"/>
                <w:lang w:val="fr-FR"/>
              </w:rPr>
              <w:t>Planifier et mettre en œuvre la campagne d’éducation et de communication à travers les collaborations entre OSC, médias et les autres acteurs dans les districts et localités d’intervention.</w:t>
            </w:r>
            <w:bookmarkEnd w:id="14"/>
            <w:r w:rsidRPr="00E912E0">
              <w:rPr>
                <w:rFonts w:cstheme="minorHAnsi"/>
                <w:i/>
                <w:sz w:val="20"/>
                <w:szCs w:val="20"/>
                <w:lang w:val="fr-FR"/>
              </w:rPr>
              <w:t xml:space="preserve"> </w:t>
            </w:r>
          </w:p>
          <w:p w14:paraId="627FE509" w14:textId="77777777" w:rsidR="00E912E0" w:rsidRPr="00E912E0" w:rsidRDefault="00E912E0" w:rsidP="00252E3E">
            <w:pPr>
              <w:spacing w:before="120" w:after="120"/>
              <w:jc w:val="center"/>
              <w:rPr>
                <w:rFonts w:cstheme="minorHAnsi"/>
                <w:b/>
                <w:sz w:val="20"/>
                <w:szCs w:val="20"/>
                <w:u w:val="single"/>
                <w:lang w:val="fr-FR"/>
              </w:rPr>
            </w:pPr>
            <w:r w:rsidRPr="00E912E0">
              <w:rPr>
                <w:rFonts w:cstheme="minorHAnsi"/>
                <w:b/>
                <w:sz w:val="20"/>
                <w:szCs w:val="20"/>
                <w:u w:val="single"/>
                <w:lang w:val="fr-FR"/>
              </w:rPr>
              <w:t>R2. : La société civile malagasy est organisée et s’implique avec efficacité dans le suivi du processus électoral, et notamment dans l’observation nationale.</w:t>
            </w:r>
          </w:p>
          <w:p w14:paraId="5F826468" w14:textId="77777777" w:rsidR="00E912E0" w:rsidRPr="00E912E0" w:rsidRDefault="00E912E0" w:rsidP="00252E3E">
            <w:pPr>
              <w:keepNext/>
              <w:keepLines/>
              <w:spacing w:before="120" w:after="120"/>
              <w:rPr>
                <w:rFonts w:cstheme="minorHAnsi"/>
                <w:b/>
                <w:sz w:val="20"/>
                <w:szCs w:val="20"/>
                <w:lang w:val="fr-FR"/>
              </w:rPr>
            </w:pPr>
            <w:r w:rsidRPr="00E912E0">
              <w:rPr>
                <w:rFonts w:cstheme="minorHAnsi"/>
                <w:b/>
                <w:sz w:val="20"/>
                <w:szCs w:val="20"/>
                <w:lang w:val="fr-FR"/>
              </w:rPr>
              <w:t>Produit 2.1. Documents de capitalisation des acquis de l’observatoire SAFIDY</w:t>
            </w:r>
          </w:p>
          <w:p w14:paraId="2852D754" w14:textId="77777777" w:rsidR="00E912E0" w:rsidRPr="00E912E0" w:rsidRDefault="00E912E0" w:rsidP="00E912E0">
            <w:pPr>
              <w:pStyle w:val="Paragraphedeliste"/>
              <w:keepNext/>
              <w:keepLines/>
              <w:numPr>
                <w:ilvl w:val="0"/>
                <w:numId w:val="34"/>
              </w:numPr>
              <w:spacing w:before="120" w:after="120"/>
              <w:rPr>
                <w:rFonts w:cstheme="minorHAnsi"/>
                <w:i/>
                <w:sz w:val="20"/>
                <w:szCs w:val="20"/>
                <w:lang w:val="fr-FR"/>
              </w:rPr>
            </w:pPr>
            <w:r w:rsidRPr="00E912E0">
              <w:rPr>
                <w:rFonts w:cstheme="minorHAnsi"/>
                <w:i/>
                <w:sz w:val="20"/>
                <w:szCs w:val="20"/>
                <w:lang w:val="fr-FR"/>
              </w:rPr>
              <w:t xml:space="preserve">Identifier, faire la cartographie et répartir les Organisations/personnes selon leurs zones d’implantation respectives </w:t>
            </w:r>
          </w:p>
          <w:p w14:paraId="0D1B7A6D" w14:textId="77777777" w:rsidR="00E912E0" w:rsidRPr="00E912E0" w:rsidRDefault="00E912E0" w:rsidP="00E912E0">
            <w:pPr>
              <w:pStyle w:val="Paragraphedeliste"/>
              <w:numPr>
                <w:ilvl w:val="0"/>
                <w:numId w:val="34"/>
              </w:numPr>
              <w:rPr>
                <w:rFonts w:cstheme="minorHAnsi"/>
                <w:i/>
                <w:sz w:val="20"/>
                <w:szCs w:val="20"/>
                <w:lang w:val="fr-FR"/>
              </w:rPr>
            </w:pPr>
            <w:r w:rsidRPr="00E912E0">
              <w:rPr>
                <w:rFonts w:cstheme="minorHAnsi"/>
                <w:i/>
                <w:sz w:val="20"/>
                <w:szCs w:val="20"/>
                <w:lang w:val="fr-FR"/>
              </w:rPr>
              <w:t>Renouveler la demande d’agrément au nom de l’observatoire SAFIDY auprès de la CENI</w:t>
            </w:r>
          </w:p>
          <w:p w14:paraId="723450F5" w14:textId="77777777" w:rsidR="00E912E0" w:rsidRPr="00E912E0" w:rsidRDefault="00E912E0" w:rsidP="00E912E0">
            <w:pPr>
              <w:pStyle w:val="Paragraphedeliste"/>
              <w:keepNext/>
              <w:keepLines/>
              <w:numPr>
                <w:ilvl w:val="0"/>
                <w:numId w:val="34"/>
              </w:numPr>
              <w:spacing w:before="120" w:after="120"/>
              <w:rPr>
                <w:rFonts w:cstheme="minorHAnsi"/>
                <w:i/>
                <w:sz w:val="20"/>
                <w:szCs w:val="20"/>
                <w:lang w:val="fr-FR"/>
              </w:rPr>
            </w:pPr>
            <w:r w:rsidRPr="00E912E0">
              <w:rPr>
                <w:rFonts w:cstheme="minorHAnsi"/>
                <w:i/>
                <w:sz w:val="20"/>
                <w:szCs w:val="20"/>
                <w:lang w:val="fr-FR"/>
              </w:rPr>
              <w:t>Capitaliser les acquis et bonnes pratiques internationales</w:t>
            </w:r>
          </w:p>
          <w:p w14:paraId="5C12AB08" w14:textId="77777777" w:rsidR="00E912E0" w:rsidRPr="00E912E0" w:rsidRDefault="00E912E0" w:rsidP="00252E3E">
            <w:pPr>
              <w:keepNext/>
              <w:keepLines/>
              <w:spacing w:before="120"/>
              <w:rPr>
                <w:rFonts w:cstheme="minorHAnsi"/>
                <w:b/>
                <w:bCs/>
                <w:sz w:val="20"/>
                <w:szCs w:val="20"/>
                <w:lang w:val="fr-FR"/>
              </w:rPr>
            </w:pPr>
            <w:r w:rsidRPr="00E912E0">
              <w:rPr>
                <w:rFonts w:cstheme="minorHAnsi"/>
                <w:b/>
                <w:sz w:val="20"/>
                <w:szCs w:val="20"/>
                <w:lang w:val="fr-FR"/>
              </w:rPr>
              <w:t>Produit 2.2. Formations des OSC sur l’observation du processus électoral dans les zones d’intervention</w:t>
            </w:r>
          </w:p>
          <w:p w14:paraId="53383EA0" w14:textId="77777777" w:rsidR="00E912E0" w:rsidRPr="00E912E0" w:rsidRDefault="00E912E0" w:rsidP="00E912E0">
            <w:pPr>
              <w:pStyle w:val="Paragraphedeliste"/>
              <w:keepNext/>
              <w:keepLines/>
              <w:numPr>
                <w:ilvl w:val="0"/>
                <w:numId w:val="35"/>
              </w:numPr>
              <w:spacing w:before="120" w:after="120"/>
              <w:rPr>
                <w:rFonts w:cstheme="minorHAnsi"/>
                <w:i/>
                <w:sz w:val="20"/>
                <w:szCs w:val="20"/>
                <w:lang w:val="fr-FR"/>
              </w:rPr>
            </w:pPr>
            <w:r w:rsidRPr="00E912E0">
              <w:rPr>
                <w:rFonts w:cstheme="minorHAnsi"/>
                <w:i/>
                <w:sz w:val="20"/>
                <w:szCs w:val="20"/>
                <w:lang w:val="fr-FR"/>
              </w:rPr>
              <w:t>Actualiser la stratégie de formation et Outils de formation avec les guides d’observation bilingue (tronc commun)</w:t>
            </w:r>
          </w:p>
          <w:p w14:paraId="2FC76F78" w14:textId="77777777" w:rsidR="00E912E0" w:rsidRPr="00E912E0" w:rsidRDefault="00E912E0" w:rsidP="00E912E0">
            <w:pPr>
              <w:pStyle w:val="Paragraphedeliste"/>
              <w:keepNext/>
              <w:keepLines/>
              <w:numPr>
                <w:ilvl w:val="0"/>
                <w:numId w:val="35"/>
              </w:numPr>
              <w:spacing w:before="120" w:after="120"/>
              <w:rPr>
                <w:rFonts w:cstheme="minorHAnsi"/>
                <w:i/>
                <w:sz w:val="20"/>
                <w:szCs w:val="20"/>
                <w:lang w:val="fr-FR"/>
              </w:rPr>
            </w:pPr>
            <w:r w:rsidRPr="00E912E0">
              <w:rPr>
                <w:rFonts w:cstheme="minorHAnsi"/>
                <w:i/>
                <w:sz w:val="20"/>
                <w:szCs w:val="20"/>
                <w:lang w:val="fr-FR"/>
              </w:rPr>
              <w:t>Renforcer la capacité de l’équipe nationale de formateurs en technique d’observation au démarrage du projet</w:t>
            </w:r>
          </w:p>
          <w:p w14:paraId="110C254A" w14:textId="77777777" w:rsidR="00E912E0" w:rsidRPr="00E912E0" w:rsidRDefault="00E912E0" w:rsidP="00E912E0">
            <w:pPr>
              <w:pStyle w:val="Paragraphedeliste"/>
              <w:numPr>
                <w:ilvl w:val="0"/>
                <w:numId w:val="35"/>
              </w:numPr>
              <w:spacing w:before="120" w:after="120"/>
              <w:rPr>
                <w:rFonts w:cstheme="minorHAnsi"/>
                <w:i/>
                <w:sz w:val="20"/>
                <w:szCs w:val="20"/>
                <w:lang w:val="fr-FR"/>
              </w:rPr>
            </w:pPr>
            <w:r w:rsidRPr="00E912E0">
              <w:rPr>
                <w:rFonts w:cstheme="minorHAnsi"/>
                <w:i/>
                <w:sz w:val="20"/>
                <w:szCs w:val="20"/>
                <w:lang w:val="fr-FR"/>
              </w:rPr>
              <w:t xml:space="preserve">Réaliser une formation en cascade pour les OLT districts et les OLT Communes </w:t>
            </w:r>
          </w:p>
          <w:p w14:paraId="19FF416E" w14:textId="77777777" w:rsidR="00E912E0" w:rsidRPr="00E912E0" w:rsidRDefault="00E912E0" w:rsidP="00E912E0">
            <w:pPr>
              <w:pStyle w:val="Paragraphedeliste"/>
              <w:numPr>
                <w:ilvl w:val="0"/>
                <w:numId w:val="35"/>
              </w:numPr>
              <w:spacing w:before="120" w:after="120"/>
              <w:rPr>
                <w:rFonts w:cstheme="minorHAnsi"/>
                <w:i/>
                <w:sz w:val="20"/>
                <w:szCs w:val="20"/>
                <w:lang w:val="fr-FR"/>
              </w:rPr>
            </w:pPr>
            <w:r w:rsidRPr="00E912E0">
              <w:rPr>
                <w:rFonts w:cstheme="minorHAnsi"/>
                <w:i/>
                <w:sz w:val="20"/>
                <w:szCs w:val="20"/>
                <w:lang w:val="fr-FR"/>
              </w:rPr>
              <w:t>Organiser la formation des Observateurs Court Terme travaillant pendant le jour J dans les bureaux de vote</w:t>
            </w:r>
          </w:p>
          <w:p w14:paraId="707DDF9E" w14:textId="77777777" w:rsidR="00E912E0" w:rsidRPr="00E912E0" w:rsidRDefault="00E912E0" w:rsidP="00E912E0">
            <w:pPr>
              <w:pStyle w:val="Paragraphedeliste"/>
              <w:keepNext/>
              <w:keepLines/>
              <w:numPr>
                <w:ilvl w:val="0"/>
                <w:numId w:val="35"/>
              </w:numPr>
              <w:spacing w:before="120" w:after="120"/>
              <w:rPr>
                <w:rFonts w:cstheme="minorHAnsi"/>
                <w:i/>
                <w:sz w:val="20"/>
                <w:szCs w:val="20"/>
                <w:lang w:val="fr-FR"/>
              </w:rPr>
            </w:pPr>
            <w:r w:rsidRPr="00E912E0">
              <w:rPr>
                <w:rFonts w:cstheme="minorHAnsi"/>
                <w:i/>
                <w:sz w:val="20"/>
                <w:szCs w:val="20"/>
                <w:lang w:val="fr-FR"/>
              </w:rPr>
              <w:t>Mettre en place et opérationnaliser les équipes de coordination à différents niveaux (régions et districts)</w:t>
            </w:r>
          </w:p>
          <w:p w14:paraId="27F89541" w14:textId="77777777" w:rsidR="00E912E0" w:rsidRPr="00E912E0" w:rsidRDefault="00E912E0" w:rsidP="00E912E0">
            <w:pPr>
              <w:pStyle w:val="Paragraphedeliste"/>
              <w:keepNext/>
              <w:keepLines/>
              <w:numPr>
                <w:ilvl w:val="0"/>
                <w:numId w:val="35"/>
              </w:numPr>
              <w:spacing w:before="120" w:after="120"/>
              <w:rPr>
                <w:rFonts w:cstheme="minorHAnsi"/>
                <w:i/>
                <w:sz w:val="20"/>
                <w:szCs w:val="20"/>
                <w:lang w:val="fr-FR"/>
              </w:rPr>
            </w:pPr>
            <w:r w:rsidRPr="00E912E0">
              <w:rPr>
                <w:rFonts w:cstheme="minorHAnsi"/>
                <w:i/>
                <w:sz w:val="20"/>
                <w:szCs w:val="20"/>
                <w:lang w:val="fr-FR"/>
              </w:rPr>
              <w:t xml:space="preserve">Organiser et opérationnaliser les observateurs à long terme et observateurs citoyens à court terme dans les communes, FKT et bureaux de vote </w:t>
            </w:r>
          </w:p>
          <w:p w14:paraId="0682A4FA" w14:textId="77777777" w:rsidR="00E912E0" w:rsidRPr="00E912E0" w:rsidRDefault="00E912E0" w:rsidP="00E912E0">
            <w:pPr>
              <w:pStyle w:val="Paragraphedeliste"/>
              <w:keepNext/>
              <w:keepLines/>
              <w:numPr>
                <w:ilvl w:val="0"/>
                <w:numId w:val="35"/>
              </w:numPr>
              <w:spacing w:before="120" w:after="120"/>
              <w:rPr>
                <w:rFonts w:cstheme="minorHAnsi"/>
                <w:i/>
                <w:sz w:val="20"/>
                <w:szCs w:val="20"/>
                <w:lang w:val="fr-FR"/>
              </w:rPr>
            </w:pPr>
            <w:r w:rsidRPr="00E912E0">
              <w:rPr>
                <w:rFonts w:cstheme="minorHAnsi"/>
                <w:i/>
                <w:sz w:val="20"/>
                <w:szCs w:val="20"/>
                <w:lang w:val="fr-FR"/>
              </w:rPr>
              <w:t>Opérationnaliser le centre de veille</w:t>
            </w:r>
          </w:p>
          <w:p w14:paraId="5CFFAD70" w14:textId="77777777" w:rsidR="00E912E0" w:rsidRPr="00E912E0" w:rsidRDefault="00E912E0" w:rsidP="00E912E0">
            <w:pPr>
              <w:pStyle w:val="Paragraphedeliste"/>
              <w:keepNext/>
              <w:keepLines/>
              <w:numPr>
                <w:ilvl w:val="0"/>
                <w:numId w:val="35"/>
              </w:numPr>
              <w:spacing w:before="120" w:after="120"/>
              <w:rPr>
                <w:rFonts w:cstheme="minorHAnsi"/>
                <w:i/>
                <w:sz w:val="20"/>
                <w:szCs w:val="20"/>
                <w:lang w:val="fr-FR"/>
              </w:rPr>
            </w:pPr>
            <w:r w:rsidRPr="00E912E0">
              <w:rPr>
                <w:rFonts w:cstheme="minorHAnsi"/>
                <w:i/>
                <w:sz w:val="20"/>
                <w:szCs w:val="20"/>
                <w:lang w:val="fr-FR"/>
              </w:rPr>
              <w:t>Mettre en place un système informatique avec application mobile de traitement et d'analyse des données d'observations pour la remontée des informations d’observations</w:t>
            </w:r>
          </w:p>
          <w:p w14:paraId="57AD7861" w14:textId="77777777" w:rsidR="00E912E0" w:rsidRPr="00E912E0" w:rsidRDefault="00E912E0" w:rsidP="00E912E0">
            <w:pPr>
              <w:pStyle w:val="Paragraphedeliste"/>
              <w:keepNext/>
              <w:keepLines/>
              <w:numPr>
                <w:ilvl w:val="0"/>
                <w:numId w:val="35"/>
              </w:numPr>
              <w:spacing w:before="120" w:after="120"/>
              <w:rPr>
                <w:rFonts w:cstheme="minorHAnsi"/>
                <w:i/>
                <w:sz w:val="20"/>
                <w:szCs w:val="20"/>
                <w:lang w:val="fr-FR"/>
              </w:rPr>
            </w:pPr>
            <w:r w:rsidRPr="00E912E0">
              <w:rPr>
                <w:rFonts w:cstheme="minorHAnsi"/>
                <w:i/>
                <w:sz w:val="20"/>
                <w:szCs w:val="20"/>
                <w:lang w:val="fr-FR"/>
              </w:rPr>
              <w:t>Réaliser le media monitoring</w:t>
            </w:r>
          </w:p>
          <w:p w14:paraId="34F00126" w14:textId="77777777" w:rsidR="00E912E0" w:rsidRPr="00E912E0" w:rsidRDefault="00E912E0" w:rsidP="00E912E0">
            <w:pPr>
              <w:pStyle w:val="Paragraphedeliste"/>
              <w:keepNext/>
              <w:keepLines/>
              <w:numPr>
                <w:ilvl w:val="0"/>
                <w:numId w:val="35"/>
              </w:numPr>
              <w:spacing w:before="120" w:after="120"/>
              <w:rPr>
                <w:rFonts w:cstheme="minorHAnsi"/>
                <w:i/>
                <w:sz w:val="20"/>
                <w:szCs w:val="20"/>
                <w:lang w:val="fr-FR"/>
              </w:rPr>
            </w:pPr>
            <w:r w:rsidRPr="00E912E0">
              <w:rPr>
                <w:rFonts w:cstheme="minorHAnsi"/>
                <w:i/>
                <w:sz w:val="20"/>
                <w:szCs w:val="20"/>
                <w:lang w:val="fr-FR"/>
              </w:rPr>
              <w:t>Publier des communiqués de presses à toutes les étapes</w:t>
            </w:r>
          </w:p>
          <w:p w14:paraId="7668D576" w14:textId="77777777" w:rsidR="00E912E0" w:rsidRPr="00E912E0" w:rsidRDefault="00E912E0" w:rsidP="00252E3E">
            <w:pPr>
              <w:keepNext/>
              <w:keepLines/>
              <w:rPr>
                <w:rFonts w:cstheme="minorHAnsi"/>
                <w:b/>
                <w:sz w:val="20"/>
                <w:szCs w:val="20"/>
                <w:lang w:val="fr-FR"/>
              </w:rPr>
            </w:pPr>
            <w:r w:rsidRPr="00E912E0">
              <w:rPr>
                <w:rFonts w:cstheme="minorHAnsi"/>
                <w:b/>
                <w:sz w:val="20"/>
                <w:szCs w:val="20"/>
                <w:lang w:val="fr-FR"/>
              </w:rPr>
              <w:t xml:space="preserve">Produit 2.3.  Interpellation et plaidoyer transmis aux autorités compétentes </w:t>
            </w:r>
          </w:p>
          <w:p w14:paraId="2ED1F4B9" w14:textId="77777777" w:rsidR="00E912E0" w:rsidRPr="00E912E0" w:rsidRDefault="00E912E0" w:rsidP="00E912E0">
            <w:pPr>
              <w:pStyle w:val="Paragraphedeliste"/>
              <w:keepNext/>
              <w:keepLines/>
              <w:numPr>
                <w:ilvl w:val="0"/>
                <w:numId w:val="36"/>
              </w:numPr>
              <w:spacing w:before="120" w:after="120"/>
              <w:rPr>
                <w:rFonts w:cstheme="minorHAnsi"/>
                <w:i/>
                <w:sz w:val="20"/>
                <w:szCs w:val="20"/>
                <w:lang w:val="fr-FR"/>
              </w:rPr>
            </w:pPr>
            <w:r w:rsidRPr="00E912E0">
              <w:rPr>
                <w:rFonts w:cstheme="minorHAnsi"/>
                <w:i/>
                <w:sz w:val="20"/>
                <w:szCs w:val="20"/>
                <w:lang w:val="fr-FR"/>
              </w:rPr>
              <w:t xml:space="preserve"> Effectuer des interpellations, des plaidoyers selon les signalements</w:t>
            </w:r>
          </w:p>
          <w:p w14:paraId="47A62391" w14:textId="77777777" w:rsidR="00E912E0" w:rsidRPr="00E912E0" w:rsidRDefault="00E912E0" w:rsidP="00252E3E">
            <w:pPr>
              <w:spacing w:before="120" w:after="120"/>
              <w:jc w:val="center"/>
              <w:rPr>
                <w:rFonts w:cstheme="minorHAnsi"/>
                <w:b/>
                <w:sz w:val="20"/>
                <w:szCs w:val="20"/>
                <w:u w:val="single"/>
                <w:lang w:val="fr-FR"/>
              </w:rPr>
            </w:pPr>
            <w:r w:rsidRPr="00E912E0">
              <w:rPr>
                <w:rFonts w:cstheme="minorHAnsi"/>
                <w:b/>
                <w:sz w:val="20"/>
                <w:szCs w:val="20"/>
                <w:u w:val="single"/>
                <w:lang w:val="fr-FR"/>
              </w:rPr>
              <w:t>R</w:t>
            </w:r>
            <w:proofErr w:type="gramStart"/>
            <w:r w:rsidRPr="00E912E0">
              <w:rPr>
                <w:rFonts w:cstheme="minorHAnsi"/>
                <w:b/>
                <w:sz w:val="20"/>
                <w:szCs w:val="20"/>
                <w:u w:val="single"/>
                <w:lang w:val="fr-FR"/>
              </w:rPr>
              <w:t>3:</w:t>
            </w:r>
            <w:proofErr w:type="gramEnd"/>
            <w:r w:rsidRPr="00E912E0">
              <w:rPr>
                <w:rFonts w:cstheme="minorHAnsi"/>
                <w:b/>
                <w:sz w:val="20"/>
                <w:szCs w:val="20"/>
                <w:u w:val="single"/>
                <w:lang w:val="fr-FR"/>
              </w:rPr>
              <w:t xml:space="preserve"> Promouvoir la redevabilité des parties prenantes dans le processus électoral par rapport au respect des lois</w:t>
            </w:r>
          </w:p>
          <w:p w14:paraId="4BAF3AA8" w14:textId="77777777" w:rsidR="00E912E0" w:rsidRPr="00E912E0" w:rsidRDefault="00E912E0" w:rsidP="00252E3E">
            <w:pPr>
              <w:spacing w:before="120" w:after="120"/>
              <w:rPr>
                <w:rFonts w:cstheme="minorHAnsi"/>
                <w:b/>
                <w:sz w:val="20"/>
                <w:szCs w:val="20"/>
                <w:lang w:val="fr-FR"/>
              </w:rPr>
            </w:pPr>
            <w:r w:rsidRPr="00E912E0">
              <w:rPr>
                <w:rFonts w:cstheme="minorHAnsi"/>
                <w:b/>
                <w:sz w:val="20"/>
                <w:szCs w:val="20"/>
                <w:lang w:val="fr-FR"/>
              </w:rPr>
              <w:t>Produit 3.1 Formation des parties prenantes en matière de contentieux électoral et poursuite des infractions</w:t>
            </w:r>
          </w:p>
          <w:p w14:paraId="1C6A15BA" w14:textId="77777777" w:rsidR="00E912E0" w:rsidRPr="00E912E0" w:rsidRDefault="00E912E0" w:rsidP="00E912E0">
            <w:pPr>
              <w:pStyle w:val="Paragraphedeliste"/>
              <w:keepNext/>
              <w:keepLines/>
              <w:numPr>
                <w:ilvl w:val="0"/>
                <w:numId w:val="36"/>
              </w:numPr>
              <w:spacing w:before="120" w:after="120"/>
              <w:rPr>
                <w:rFonts w:cstheme="minorHAnsi"/>
                <w:i/>
                <w:sz w:val="20"/>
                <w:szCs w:val="20"/>
                <w:lang w:val="fr-FR"/>
              </w:rPr>
            </w:pPr>
            <w:r w:rsidRPr="00E912E0">
              <w:rPr>
                <w:rFonts w:cstheme="minorHAnsi"/>
                <w:i/>
                <w:sz w:val="20"/>
                <w:szCs w:val="20"/>
                <w:lang w:val="fr-FR"/>
              </w:rPr>
              <w:t>Elaborer et/ou mettre à jour un guide pratique bilingue sur le contentieux électoral</w:t>
            </w:r>
          </w:p>
          <w:p w14:paraId="2CD03A1E" w14:textId="77777777" w:rsidR="00E912E0" w:rsidRPr="00E912E0" w:rsidRDefault="00E912E0" w:rsidP="00E912E0">
            <w:pPr>
              <w:pStyle w:val="Paragraphedeliste"/>
              <w:keepNext/>
              <w:keepLines/>
              <w:numPr>
                <w:ilvl w:val="0"/>
                <w:numId w:val="36"/>
              </w:numPr>
              <w:spacing w:before="120" w:after="120"/>
              <w:rPr>
                <w:rFonts w:cstheme="minorHAnsi"/>
                <w:i/>
                <w:sz w:val="20"/>
                <w:szCs w:val="20"/>
                <w:lang w:val="fr-FR"/>
              </w:rPr>
            </w:pPr>
            <w:r w:rsidRPr="00E912E0">
              <w:rPr>
                <w:rFonts w:cstheme="minorHAnsi"/>
                <w:i/>
                <w:sz w:val="20"/>
                <w:szCs w:val="20"/>
                <w:lang w:val="fr-FR"/>
              </w:rPr>
              <w:t xml:space="preserve">Finaliser et reproduire le guide sur le contentieux électoral (brochures synthétiques et illustrées en version malagasy sur la poursuite des infractions) </w:t>
            </w:r>
          </w:p>
          <w:p w14:paraId="4B52578E" w14:textId="77777777" w:rsidR="00E912E0" w:rsidRPr="00E912E0" w:rsidRDefault="00E912E0" w:rsidP="00E912E0">
            <w:pPr>
              <w:pStyle w:val="Paragraphedeliste"/>
              <w:keepNext/>
              <w:keepLines/>
              <w:numPr>
                <w:ilvl w:val="0"/>
                <w:numId w:val="36"/>
              </w:numPr>
              <w:spacing w:before="120" w:after="120"/>
              <w:rPr>
                <w:rFonts w:cstheme="minorHAnsi"/>
                <w:i/>
                <w:sz w:val="20"/>
                <w:szCs w:val="20"/>
                <w:lang w:val="fr-FR"/>
              </w:rPr>
            </w:pPr>
            <w:r w:rsidRPr="00E912E0">
              <w:rPr>
                <w:rFonts w:cstheme="minorHAnsi"/>
                <w:i/>
                <w:sz w:val="20"/>
                <w:szCs w:val="20"/>
                <w:lang w:val="fr-FR"/>
              </w:rPr>
              <w:t xml:space="preserve">Conduire des Ateliers interrégionaux de formation et de renforcement des capacités des parties prenantes (OSC, PP, citoyens) en matière de contentieux </w:t>
            </w:r>
          </w:p>
          <w:p w14:paraId="30F5C771" w14:textId="77777777" w:rsidR="00E912E0" w:rsidRPr="00E912E0" w:rsidRDefault="00E912E0" w:rsidP="00252E3E">
            <w:pPr>
              <w:spacing w:before="120" w:after="120"/>
              <w:rPr>
                <w:rFonts w:cstheme="minorHAnsi"/>
                <w:b/>
                <w:sz w:val="20"/>
                <w:szCs w:val="20"/>
                <w:lang w:val="fr-FR"/>
              </w:rPr>
            </w:pPr>
            <w:r w:rsidRPr="00E912E0">
              <w:rPr>
                <w:rFonts w:cstheme="minorHAnsi"/>
                <w:b/>
                <w:sz w:val="20"/>
                <w:szCs w:val="20"/>
                <w:lang w:val="fr-FR"/>
              </w:rPr>
              <w:t>Produit 3.2 : Cellule de conseil et d’assistance juridique en matière de contentieux électoral /Suivi juridique des infractions signalées</w:t>
            </w:r>
          </w:p>
          <w:p w14:paraId="5FF10042" w14:textId="77777777" w:rsidR="00E912E0" w:rsidRPr="00E912E0" w:rsidRDefault="00E912E0" w:rsidP="00E912E0">
            <w:pPr>
              <w:pStyle w:val="Paragraphedeliste"/>
              <w:numPr>
                <w:ilvl w:val="0"/>
                <w:numId w:val="37"/>
              </w:numPr>
              <w:spacing w:before="120" w:after="120"/>
              <w:rPr>
                <w:rFonts w:cstheme="minorHAnsi"/>
                <w:i/>
                <w:sz w:val="20"/>
                <w:szCs w:val="20"/>
                <w:lang w:val="fr-FR"/>
              </w:rPr>
            </w:pPr>
            <w:r w:rsidRPr="00E912E0">
              <w:rPr>
                <w:rFonts w:cstheme="minorHAnsi"/>
                <w:i/>
                <w:sz w:val="20"/>
                <w:szCs w:val="20"/>
                <w:lang w:val="fr-FR"/>
              </w:rPr>
              <w:t>Elaborer le manuel de procédures &amp; guide de travail de la cellule de conseil et d’assistance juridiques</w:t>
            </w:r>
          </w:p>
          <w:p w14:paraId="3BA3C562" w14:textId="77777777" w:rsidR="00E912E0" w:rsidRPr="00E912E0" w:rsidRDefault="00E912E0" w:rsidP="00E912E0">
            <w:pPr>
              <w:pStyle w:val="Paragraphedeliste"/>
              <w:numPr>
                <w:ilvl w:val="0"/>
                <w:numId w:val="37"/>
              </w:numPr>
              <w:spacing w:before="120" w:after="120"/>
              <w:rPr>
                <w:rFonts w:cstheme="minorHAnsi"/>
                <w:i/>
                <w:sz w:val="20"/>
                <w:szCs w:val="20"/>
                <w:lang w:val="fr-FR"/>
              </w:rPr>
            </w:pPr>
            <w:r w:rsidRPr="00E912E0">
              <w:rPr>
                <w:rFonts w:cstheme="minorHAnsi"/>
                <w:i/>
                <w:sz w:val="20"/>
                <w:szCs w:val="20"/>
                <w:lang w:val="fr-FR"/>
              </w:rPr>
              <w:t>Recruter, former et rendre opérationnel des téléconseillers juridiques sur le manuel de procédures</w:t>
            </w:r>
          </w:p>
          <w:p w14:paraId="14D81F8A" w14:textId="77777777" w:rsidR="00E912E0" w:rsidRPr="00E912E0" w:rsidRDefault="00E912E0" w:rsidP="00E912E0">
            <w:pPr>
              <w:pStyle w:val="Paragraphedeliste"/>
              <w:numPr>
                <w:ilvl w:val="0"/>
                <w:numId w:val="37"/>
              </w:numPr>
              <w:spacing w:before="120" w:after="120"/>
              <w:rPr>
                <w:rFonts w:cstheme="minorHAnsi"/>
                <w:i/>
                <w:sz w:val="20"/>
                <w:szCs w:val="20"/>
                <w:lang w:val="fr-FR"/>
              </w:rPr>
            </w:pPr>
            <w:r w:rsidRPr="00E912E0">
              <w:rPr>
                <w:rFonts w:cstheme="minorHAnsi"/>
                <w:i/>
                <w:sz w:val="20"/>
                <w:szCs w:val="20"/>
                <w:lang w:val="fr-FR"/>
              </w:rPr>
              <w:t xml:space="preserve">Traiter, faire la saisine des irrégularités et infractions signalées, constitution des dossiers et saisine des juridictions compétentes et assurer leur suivi </w:t>
            </w:r>
          </w:p>
          <w:p w14:paraId="423EA9EE" w14:textId="77777777" w:rsidR="00E912E0" w:rsidRPr="00E912E0" w:rsidRDefault="00E912E0" w:rsidP="00E912E0">
            <w:pPr>
              <w:pStyle w:val="Paragraphedeliste"/>
              <w:numPr>
                <w:ilvl w:val="0"/>
                <w:numId w:val="37"/>
              </w:numPr>
              <w:spacing w:before="120" w:after="120"/>
              <w:rPr>
                <w:rFonts w:cstheme="minorHAnsi"/>
                <w:i/>
                <w:sz w:val="20"/>
                <w:szCs w:val="20"/>
                <w:lang w:val="fr-FR"/>
              </w:rPr>
            </w:pPr>
            <w:r w:rsidRPr="00E912E0">
              <w:rPr>
                <w:rFonts w:cstheme="minorHAnsi"/>
                <w:i/>
                <w:sz w:val="20"/>
                <w:szCs w:val="20"/>
                <w:lang w:val="fr-FR"/>
              </w:rPr>
              <w:t>Atelier de partage des résultats de suivi et capitalisation des acquis en matière de contentieux électoral</w:t>
            </w:r>
          </w:p>
          <w:p w14:paraId="7909DD29" w14:textId="77777777" w:rsidR="00E912E0" w:rsidRPr="00E912E0" w:rsidRDefault="00E912E0" w:rsidP="00252E3E">
            <w:pPr>
              <w:spacing w:before="120" w:after="120"/>
              <w:rPr>
                <w:rFonts w:cstheme="minorHAnsi"/>
                <w:b/>
                <w:sz w:val="20"/>
                <w:szCs w:val="20"/>
                <w:lang w:val="fr-FR"/>
              </w:rPr>
            </w:pPr>
            <w:r w:rsidRPr="00E912E0">
              <w:rPr>
                <w:rFonts w:cstheme="minorHAnsi"/>
                <w:b/>
                <w:sz w:val="20"/>
                <w:szCs w:val="20"/>
                <w:lang w:val="fr-FR"/>
              </w:rPr>
              <w:lastRenderedPageBreak/>
              <w:t>Produit.3.3 : Monitoring social des institutions électorales par rapport au respect de leurs obligations et missions légales/ Suivi des promesses électorales</w:t>
            </w:r>
          </w:p>
          <w:p w14:paraId="0A765599" w14:textId="77777777" w:rsidR="00E912E0" w:rsidRPr="00E912E0" w:rsidRDefault="00E912E0" w:rsidP="00E912E0">
            <w:pPr>
              <w:pStyle w:val="Paragraphedeliste"/>
              <w:keepNext/>
              <w:keepLines/>
              <w:numPr>
                <w:ilvl w:val="0"/>
                <w:numId w:val="38"/>
              </w:numPr>
              <w:spacing w:before="120" w:after="120"/>
              <w:rPr>
                <w:rFonts w:cstheme="minorHAnsi"/>
                <w:i/>
                <w:sz w:val="20"/>
                <w:szCs w:val="20"/>
                <w:lang w:val="fr-FR"/>
              </w:rPr>
            </w:pPr>
            <w:r w:rsidRPr="00E912E0">
              <w:rPr>
                <w:rFonts w:cstheme="minorHAnsi"/>
                <w:i/>
                <w:sz w:val="20"/>
                <w:szCs w:val="20"/>
                <w:lang w:val="fr-FR"/>
              </w:rPr>
              <w:t>Elaborer et valider des outils et méthodologie du monitoring social des institutions électorales (CENI, HCC, TA, TPI)</w:t>
            </w:r>
          </w:p>
          <w:p w14:paraId="78BE910A" w14:textId="77777777" w:rsidR="00E912E0" w:rsidRPr="00E912E0" w:rsidRDefault="00E912E0" w:rsidP="00E912E0">
            <w:pPr>
              <w:pStyle w:val="Paragraphedeliste"/>
              <w:keepNext/>
              <w:keepLines/>
              <w:numPr>
                <w:ilvl w:val="0"/>
                <w:numId w:val="38"/>
              </w:numPr>
              <w:spacing w:before="120" w:after="120"/>
              <w:rPr>
                <w:rFonts w:cstheme="minorHAnsi"/>
                <w:i/>
                <w:sz w:val="20"/>
                <w:szCs w:val="20"/>
                <w:lang w:val="fr-FR"/>
              </w:rPr>
            </w:pPr>
            <w:r w:rsidRPr="00E912E0">
              <w:rPr>
                <w:rFonts w:cstheme="minorHAnsi"/>
                <w:i/>
                <w:sz w:val="20"/>
                <w:szCs w:val="20"/>
                <w:lang w:val="fr-FR"/>
              </w:rPr>
              <w:t>Conduire du monitoring social des institutions à travers des focus-group auto-évaluations et évaluation citoyenne</w:t>
            </w:r>
          </w:p>
          <w:p w14:paraId="41CF3142" w14:textId="77777777" w:rsidR="00E912E0" w:rsidRPr="00E912E0" w:rsidRDefault="00E912E0" w:rsidP="00E912E0">
            <w:pPr>
              <w:pStyle w:val="Paragraphedeliste"/>
              <w:numPr>
                <w:ilvl w:val="0"/>
                <w:numId w:val="38"/>
              </w:numPr>
              <w:spacing w:before="120" w:after="120"/>
              <w:rPr>
                <w:rFonts w:cstheme="minorHAnsi"/>
                <w:i/>
                <w:sz w:val="20"/>
                <w:szCs w:val="20"/>
                <w:lang w:val="fr-FR"/>
              </w:rPr>
            </w:pPr>
            <w:r w:rsidRPr="00E912E0">
              <w:rPr>
                <w:rFonts w:cstheme="minorHAnsi"/>
                <w:i/>
                <w:sz w:val="20"/>
                <w:szCs w:val="20"/>
                <w:lang w:val="fr-FR"/>
              </w:rPr>
              <w:t>Atelier de restitution des résultats et élaboration d’un plan d’amélioration concerté</w:t>
            </w:r>
          </w:p>
          <w:p w14:paraId="44A177EF" w14:textId="77777777" w:rsidR="00E912E0" w:rsidRPr="00E912E0" w:rsidRDefault="00E912E0" w:rsidP="00E912E0">
            <w:pPr>
              <w:pStyle w:val="Paragraphedeliste"/>
              <w:keepNext/>
              <w:keepLines/>
              <w:numPr>
                <w:ilvl w:val="0"/>
                <w:numId w:val="38"/>
              </w:numPr>
              <w:spacing w:before="120" w:after="120"/>
              <w:rPr>
                <w:rFonts w:cstheme="minorHAnsi"/>
                <w:i/>
                <w:sz w:val="20"/>
                <w:szCs w:val="20"/>
                <w:lang w:val="fr-FR"/>
              </w:rPr>
            </w:pPr>
            <w:r w:rsidRPr="00E912E0">
              <w:rPr>
                <w:rFonts w:cstheme="minorHAnsi"/>
                <w:i/>
                <w:sz w:val="20"/>
                <w:szCs w:val="20"/>
                <w:lang w:val="fr-FR"/>
              </w:rPr>
              <w:t>Conduire des Plaidoyers pour la réalisation des promesses électorales</w:t>
            </w:r>
          </w:p>
        </w:tc>
      </w:tr>
      <w:tr w:rsidR="00E912E0" w:rsidRPr="00E912E0" w14:paraId="129E53D7" w14:textId="77777777" w:rsidTr="00252E3E">
        <w:tc>
          <w:tcPr>
            <w:tcW w:w="9062" w:type="dxa"/>
            <w:gridSpan w:val="2"/>
          </w:tcPr>
          <w:p w14:paraId="15C59B87" w14:textId="77777777" w:rsidR="00E912E0" w:rsidRPr="00E912E0" w:rsidRDefault="00E912E0" w:rsidP="00252E3E">
            <w:pPr>
              <w:rPr>
                <w:rFonts w:cstheme="minorHAnsi"/>
                <w:b/>
                <w:bCs/>
                <w:sz w:val="20"/>
                <w:szCs w:val="20"/>
                <w:u w:val="single"/>
              </w:rPr>
            </w:pPr>
            <w:r w:rsidRPr="00E912E0">
              <w:rPr>
                <w:rFonts w:cstheme="minorHAnsi"/>
                <w:b/>
                <w:bCs/>
                <w:sz w:val="20"/>
                <w:szCs w:val="20"/>
                <w:u w:val="single"/>
              </w:rPr>
              <w:lastRenderedPageBreak/>
              <w:t xml:space="preserve">Illustrations/Photos </w:t>
            </w:r>
          </w:p>
          <w:p w14:paraId="58EC4696" w14:textId="77777777" w:rsidR="00E912E0" w:rsidRPr="00E912E0" w:rsidRDefault="00E912E0" w:rsidP="00252E3E">
            <w:pPr>
              <w:rPr>
                <w:rFonts w:cstheme="minorHAnsi"/>
                <w:b/>
                <w:bCs/>
                <w:sz w:val="20"/>
                <w:szCs w:val="20"/>
                <w:u w:val="single"/>
              </w:rPr>
            </w:pPr>
            <w:r w:rsidRPr="00E912E0">
              <w:rPr>
                <w:rFonts w:cstheme="minorHAnsi"/>
                <w:iCs/>
                <w:noProof/>
                <w:sz w:val="20"/>
                <w:szCs w:val="20"/>
                <w:lang w:eastAsia="fr-FR"/>
              </w:rPr>
              <w:drawing>
                <wp:inline distT="0" distB="0" distL="0" distR="0" wp14:anchorId="76ACA90F" wp14:editId="58DEAA45">
                  <wp:extent cx="2428875" cy="1619247"/>
                  <wp:effectExtent l="19050" t="19050" r="9525" b="19685"/>
                  <wp:docPr id="27" name="Image 27" descr="F:\SAFIDY\2019\07052019 SDM\PHOTO\IMG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AFIDY\2019\07052019 SDM\PHOTO\IMG_20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004" cy="1620000"/>
                          </a:xfrm>
                          <a:prstGeom prst="rect">
                            <a:avLst/>
                          </a:prstGeom>
                          <a:noFill/>
                          <a:ln w="12700">
                            <a:solidFill>
                              <a:schemeClr val="accent5">
                                <a:lumMod val="75000"/>
                              </a:schemeClr>
                            </a:solidFill>
                          </a:ln>
                        </pic:spPr>
                      </pic:pic>
                    </a:graphicData>
                  </a:graphic>
                </wp:inline>
              </w:drawing>
            </w:r>
          </w:p>
          <w:p w14:paraId="7B5CC4D7" w14:textId="77777777" w:rsidR="00E912E0" w:rsidRPr="00E912E0" w:rsidRDefault="00E912E0" w:rsidP="00252E3E">
            <w:pPr>
              <w:rPr>
                <w:rFonts w:cstheme="minorHAnsi"/>
                <w:b/>
                <w:bCs/>
                <w:sz w:val="20"/>
                <w:szCs w:val="20"/>
                <w:u w:val="single"/>
              </w:rPr>
            </w:pPr>
            <w:r w:rsidRPr="00E912E0">
              <w:rPr>
                <w:rFonts w:cstheme="minorHAnsi"/>
                <w:noProof/>
                <w:sz w:val="20"/>
                <w:szCs w:val="20"/>
                <w:lang w:eastAsia="fr-FR"/>
              </w:rPr>
              <w:drawing>
                <wp:inline distT="0" distB="0" distL="0" distR="0" wp14:anchorId="713702CA" wp14:editId="6672E489">
                  <wp:extent cx="2878061" cy="1620000"/>
                  <wp:effectExtent l="19050" t="19050" r="17780" b="18415"/>
                  <wp:docPr id="28" name="Image 28" descr="H:\SARY CAPITALISATION\SARY CAPITALISATION\NDRANTO PLAIDO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ARY CAPITALISATION\SARY CAPITALISATION\NDRANTO PLAIDOY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061" cy="1620000"/>
                          </a:xfrm>
                          <a:prstGeom prst="rect">
                            <a:avLst/>
                          </a:prstGeom>
                          <a:noFill/>
                          <a:ln w="12700">
                            <a:solidFill>
                              <a:schemeClr val="accent5">
                                <a:lumMod val="75000"/>
                              </a:schemeClr>
                            </a:solidFill>
                          </a:ln>
                        </pic:spPr>
                      </pic:pic>
                    </a:graphicData>
                  </a:graphic>
                </wp:inline>
              </w:drawing>
            </w:r>
          </w:p>
          <w:p w14:paraId="30F85442" w14:textId="77777777" w:rsidR="00E912E0" w:rsidRPr="00E912E0" w:rsidRDefault="00E912E0" w:rsidP="00252E3E">
            <w:pPr>
              <w:rPr>
                <w:rFonts w:cstheme="minorHAnsi"/>
                <w:b/>
                <w:bCs/>
                <w:sz w:val="20"/>
                <w:szCs w:val="20"/>
                <w:u w:val="single"/>
              </w:rPr>
            </w:pPr>
            <w:r w:rsidRPr="00E912E0">
              <w:rPr>
                <w:rFonts w:cstheme="minorHAnsi"/>
                <w:iCs/>
                <w:noProof/>
                <w:sz w:val="20"/>
                <w:szCs w:val="20"/>
                <w:lang w:eastAsia="fr-FR"/>
              </w:rPr>
              <w:drawing>
                <wp:inline distT="0" distB="0" distL="0" distR="0" wp14:anchorId="60B63E00" wp14:editId="4A7564DC">
                  <wp:extent cx="2428875" cy="1619250"/>
                  <wp:effectExtent l="19050" t="19050" r="28575" b="19050"/>
                  <wp:docPr id="29" name="Image 29" descr="F:\SAFIDY\2019\19092019 ATELIER SAFIDY ANJA\20 09 2019\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AFIDY\2019\19092019 ATELIER SAFIDY ANJA\20 09 2019\IMG_047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w="12700">
                            <a:solidFill>
                              <a:schemeClr val="accent5">
                                <a:lumMod val="75000"/>
                              </a:schemeClr>
                            </a:solidFill>
                          </a:ln>
                        </pic:spPr>
                      </pic:pic>
                    </a:graphicData>
                  </a:graphic>
                </wp:inline>
              </w:drawing>
            </w:r>
          </w:p>
          <w:p w14:paraId="41C52E09" w14:textId="77777777" w:rsidR="00E912E0" w:rsidRPr="00E912E0" w:rsidRDefault="00E912E0" w:rsidP="00252E3E">
            <w:pPr>
              <w:rPr>
                <w:rFonts w:cstheme="minorHAnsi"/>
                <w:b/>
                <w:bCs/>
                <w:sz w:val="20"/>
                <w:szCs w:val="20"/>
                <w:u w:val="single"/>
              </w:rPr>
            </w:pPr>
            <w:r w:rsidRPr="00E912E0">
              <w:rPr>
                <w:rFonts w:cstheme="minorHAnsi"/>
                <w:noProof/>
                <w:sz w:val="20"/>
                <w:szCs w:val="20"/>
                <w:lang w:eastAsia="fr-FR"/>
              </w:rPr>
              <w:lastRenderedPageBreak/>
              <w:drawing>
                <wp:inline distT="0" distB="0" distL="0" distR="0" wp14:anchorId="14AB241E" wp14:editId="04953E5C">
                  <wp:extent cx="2919156" cy="1620000"/>
                  <wp:effectExtent l="19050" t="19050" r="14605" b="184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40000"/>
                                    </a14:imgEffect>
                                  </a14:imgLayer>
                                </a14:imgProps>
                              </a:ext>
                            </a:extLst>
                          </a:blip>
                          <a:stretch>
                            <a:fillRect/>
                          </a:stretch>
                        </pic:blipFill>
                        <pic:spPr>
                          <a:xfrm>
                            <a:off x="0" y="0"/>
                            <a:ext cx="2919156" cy="1620000"/>
                          </a:xfrm>
                          <a:prstGeom prst="rect">
                            <a:avLst/>
                          </a:prstGeom>
                          <a:ln w="12700">
                            <a:solidFill>
                              <a:schemeClr val="accent5">
                                <a:lumMod val="75000"/>
                              </a:schemeClr>
                            </a:solidFill>
                          </a:ln>
                        </pic:spPr>
                      </pic:pic>
                    </a:graphicData>
                  </a:graphic>
                </wp:inline>
              </w:drawing>
            </w:r>
          </w:p>
          <w:p w14:paraId="4483E2BD" w14:textId="77777777" w:rsidR="00E912E0" w:rsidRPr="00E912E0" w:rsidRDefault="00E912E0" w:rsidP="00252E3E">
            <w:pPr>
              <w:rPr>
                <w:rFonts w:cstheme="minorHAnsi"/>
                <w:b/>
                <w:bCs/>
                <w:sz w:val="20"/>
                <w:szCs w:val="20"/>
                <w:u w:val="single"/>
              </w:rPr>
            </w:pPr>
          </w:p>
        </w:tc>
      </w:tr>
      <w:tr w:rsidR="00E912E0" w:rsidRPr="00E912E0" w14:paraId="2F875C6C" w14:textId="77777777" w:rsidTr="00252E3E">
        <w:tc>
          <w:tcPr>
            <w:tcW w:w="9062" w:type="dxa"/>
            <w:gridSpan w:val="2"/>
          </w:tcPr>
          <w:p w14:paraId="5F031726" w14:textId="77777777" w:rsidR="00E912E0" w:rsidRPr="00E912E0" w:rsidRDefault="00E912E0" w:rsidP="00252E3E">
            <w:pPr>
              <w:rPr>
                <w:rFonts w:cstheme="minorHAnsi"/>
                <w:b/>
                <w:bCs/>
                <w:sz w:val="20"/>
                <w:szCs w:val="20"/>
                <w:u w:val="single"/>
                <w:lang w:val="fr-FR"/>
              </w:rPr>
            </w:pPr>
            <w:r w:rsidRPr="00E912E0">
              <w:rPr>
                <w:rFonts w:cstheme="minorHAnsi"/>
                <w:b/>
                <w:bCs/>
                <w:sz w:val="20"/>
                <w:szCs w:val="20"/>
                <w:u w:val="single"/>
                <w:lang w:val="fr-FR"/>
              </w:rPr>
              <w:lastRenderedPageBreak/>
              <w:t>Impacts du projet (indicateurs objectivement vérifiables/SMART)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83"/>
              <w:gridCol w:w="1383"/>
              <w:gridCol w:w="912"/>
              <w:gridCol w:w="912"/>
              <w:gridCol w:w="758"/>
              <w:gridCol w:w="1226"/>
              <w:gridCol w:w="1640"/>
            </w:tblGrid>
            <w:tr w:rsidR="00E912E0" w:rsidRPr="00E912E0" w14:paraId="2E89E23E" w14:textId="77777777" w:rsidTr="00252E3E">
              <w:trPr>
                <w:cantSplit/>
                <w:tblHeader/>
              </w:trPr>
              <w:tc>
                <w:tcPr>
                  <w:tcW w:w="263" w:type="pct"/>
                  <w:tcBorders>
                    <w:bottom w:val="single" w:sz="4" w:space="0" w:color="auto"/>
                  </w:tcBorders>
                  <w:shd w:val="clear" w:color="auto" w:fill="BFBFBF"/>
                </w:tcPr>
                <w:p w14:paraId="149C07EA" w14:textId="77777777" w:rsidR="00E912E0" w:rsidRPr="00E912E0" w:rsidRDefault="00E912E0" w:rsidP="00252E3E">
                  <w:pPr>
                    <w:rPr>
                      <w:rFonts w:cstheme="minorHAnsi"/>
                      <w:sz w:val="20"/>
                      <w:szCs w:val="20"/>
                    </w:rPr>
                  </w:pPr>
                  <w:bookmarkStart w:id="15" w:name="OLE_LINK1"/>
                </w:p>
              </w:tc>
              <w:tc>
                <w:tcPr>
                  <w:tcW w:w="809" w:type="pct"/>
                  <w:tcBorders>
                    <w:bottom w:val="single" w:sz="4" w:space="0" w:color="auto"/>
                  </w:tcBorders>
                  <w:shd w:val="clear" w:color="auto" w:fill="BFBFBF"/>
                </w:tcPr>
                <w:p w14:paraId="40E86031" w14:textId="77777777" w:rsidR="00E912E0" w:rsidRPr="00E912E0" w:rsidRDefault="00E912E0" w:rsidP="00252E3E">
                  <w:pPr>
                    <w:jc w:val="center"/>
                    <w:rPr>
                      <w:rFonts w:cstheme="minorHAnsi"/>
                      <w:b/>
                      <w:sz w:val="20"/>
                      <w:szCs w:val="20"/>
                    </w:rPr>
                  </w:pPr>
                  <w:r w:rsidRPr="00E912E0">
                    <w:rPr>
                      <w:rFonts w:cstheme="minorHAnsi"/>
                      <w:b/>
                      <w:sz w:val="20"/>
                      <w:szCs w:val="20"/>
                    </w:rPr>
                    <w:t>Chaîne de résultats</w:t>
                  </w:r>
                </w:p>
              </w:tc>
              <w:tc>
                <w:tcPr>
                  <w:tcW w:w="770" w:type="pct"/>
                  <w:tcBorders>
                    <w:bottom w:val="single" w:sz="4" w:space="0" w:color="auto"/>
                  </w:tcBorders>
                  <w:shd w:val="clear" w:color="auto" w:fill="BFBFBF"/>
                </w:tcPr>
                <w:p w14:paraId="2DBF1CE1" w14:textId="77777777" w:rsidR="00E912E0" w:rsidRPr="00E912E0" w:rsidRDefault="00E912E0" w:rsidP="00252E3E">
                  <w:pPr>
                    <w:jc w:val="center"/>
                    <w:rPr>
                      <w:rFonts w:cstheme="minorHAnsi"/>
                      <w:b/>
                      <w:sz w:val="20"/>
                      <w:szCs w:val="20"/>
                    </w:rPr>
                  </w:pPr>
                  <w:r w:rsidRPr="00E912E0">
                    <w:rPr>
                      <w:rFonts w:cstheme="minorHAnsi"/>
                      <w:b/>
                      <w:sz w:val="20"/>
                      <w:szCs w:val="20"/>
                    </w:rPr>
                    <w:t>Indicateurs</w:t>
                  </w:r>
                </w:p>
              </w:tc>
              <w:tc>
                <w:tcPr>
                  <w:tcW w:w="450" w:type="pct"/>
                  <w:tcBorders>
                    <w:bottom w:val="single" w:sz="4" w:space="0" w:color="auto"/>
                  </w:tcBorders>
                  <w:shd w:val="clear" w:color="auto" w:fill="BFBFBF"/>
                </w:tcPr>
                <w:p w14:paraId="17C3BEDB" w14:textId="77777777" w:rsidR="00E912E0" w:rsidRPr="00E912E0" w:rsidRDefault="00E912E0" w:rsidP="00252E3E">
                  <w:pPr>
                    <w:jc w:val="center"/>
                    <w:rPr>
                      <w:rFonts w:cstheme="minorHAnsi"/>
                      <w:b/>
                      <w:sz w:val="20"/>
                      <w:szCs w:val="20"/>
                    </w:rPr>
                  </w:pPr>
                  <w:r w:rsidRPr="00E912E0">
                    <w:rPr>
                      <w:rFonts w:cstheme="minorHAnsi"/>
                      <w:b/>
                      <w:sz w:val="20"/>
                      <w:szCs w:val="20"/>
                    </w:rPr>
                    <w:t xml:space="preserve">Niveau de référence </w:t>
                  </w:r>
                </w:p>
                <w:p w14:paraId="4B7D863D" w14:textId="77777777" w:rsidR="00E912E0" w:rsidRPr="00E912E0" w:rsidRDefault="00E912E0" w:rsidP="00252E3E">
                  <w:pPr>
                    <w:jc w:val="center"/>
                    <w:rPr>
                      <w:rFonts w:cstheme="minorHAnsi"/>
                      <w:b/>
                      <w:sz w:val="20"/>
                      <w:szCs w:val="20"/>
                    </w:rPr>
                  </w:pPr>
                  <w:r w:rsidRPr="00E912E0">
                    <w:rPr>
                      <w:rFonts w:cstheme="minorHAnsi"/>
                      <w:b/>
                      <w:sz w:val="20"/>
                      <w:szCs w:val="20"/>
                    </w:rPr>
                    <w:t>(2018)</w:t>
                  </w:r>
                </w:p>
              </w:tc>
              <w:tc>
                <w:tcPr>
                  <w:tcW w:w="439" w:type="pct"/>
                  <w:tcBorders>
                    <w:bottom w:val="single" w:sz="4" w:space="0" w:color="auto"/>
                  </w:tcBorders>
                  <w:shd w:val="clear" w:color="auto" w:fill="BFBFBF"/>
                </w:tcPr>
                <w:p w14:paraId="2993B238" w14:textId="77777777" w:rsidR="00E912E0" w:rsidRPr="00E912E0" w:rsidRDefault="00E912E0" w:rsidP="00252E3E">
                  <w:pPr>
                    <w:jc w:val="center"/>
                    <w:rPr>
                      <w:rFonts w:cstheme="minorHAnsi"/>
                      <w:b/>
                      <w:sz w:val="20"/>
                      <w:szCs w:val="20"/>
                    </w:rPr>
                  </w:pPr>
                  <w:r w:rsidRPr="00E912E0">
                    <w:rPr>
                      <w:rFonts w:cstheme="minorHAnsi"/>
                      <w:b/>
                      <w:sz w:val="20"/>
                      <w:szCs w:val="20"/>
                    </w:rPr>
                    <w:t>Cible</w:t>
                  </w:r>
                </w:p>
                <w:p w14:paraId="2228E2F1" w14:textId="77777777" w:rsidR="00E912E0" w:rsidRPr="00E912E0" w:rsidRDefault="00E912E0" w:rsidP="00252E3E">
                  <w:pPr>
                    <w:jc w:val="center"/>
                    <w:rPr>
                      <w:rFonts w:cstheme="minorHAnsi"/>
                      <w:b/>
                      <w:sz w:val="20"/>
                      <w:szCs w:val="20"/>
                    </w:rPr>
                  </w:pPr>
                  <w:r w:rsidRPr="00E912E0">
                    <w:rPr>
                      <w:rFonts w:cstheme="minorHAnsi"/>
                      <w:b/>
                      <w:sz w:val="20"/>
                      <w:szCs w:val="20"/>
                    </w:rPr>
                    <w:t>(2020)</w:t>
                  </w:r>
                </w:p>
              </w:tc>
              <w:tc>
                <w:tcPr>
                  <w:tcW w:w="554" w:type="pct"/>
                  <w:tcBorders>
                    <w:bottom w:val="single" w:sz="4" w:space="0" w:color="auto"/>
                  </w:tcBorders>
                  <w:shd w:val="clear" w:color="auto" w:fill="BFBFBF"/>
                </w:tcPr>
                <w:p w14:paraId="1596EDCD" w14:textId="77777777" w:rsidR="00E912E0" w:rsidRPr="00E912E0" w:rsidRDefault="00E912E0" w:rsidP="00252E3E">
                  <w:pPr>
                    <w:jc w:val="center"/>
                    <w:rPr>
                      <w:rFonts w:cstheme="minorHAnsi"/>
                      <w:b/>
                      <w:sz w:val="20"/>
                      <w:szCs w:val="20"/>
                    </w:rPr>
                  </w:pPr>
                  <w:r w:rsidRPr="00E912E0">
                    <w:rPr>
                      <w:rFonts w:cstheme="minorHAnsi"/>
                      <w:b/>
                      <w:sz w:val="20"/>
                      <w:szCs w:val="20"/>
                    </w:rPr>
                    <w:t>Valeur actuelle (Août 2020)</w:t>
                  </w:r>
                </w:p>
              </w:tc>
              <w:tc>
                <w:tcPr>
                  <w:tcW w:w="731" w:type="pct"/>
                  <w:tcBorders>
                    <w:bottom w:val="single" w:sz="4" w:space="0" w:color="auto"/>
                  </w:tcBorders>
                  <w:shd w:val="clear" w:color="auto" w:fill="BFBFBF"/>
                </w:tcPr>
                <w:p w14:paraId="5A2D986E" w14:textId="77777777" w:rsidR="00E912E0" w:rsidRPr="00E912E0" w:rsidRDefault="00E912E0" w:rsidP="00252E3E">
                  <w:pPr>
                    <w:jc w:val="center"/>
                    <w:rPr>
                      <w:rFonts w:cstheme="minorHAnsi"/>
                      <w:b/>
                      <w:sz w:val="20"/>
                      <w:szCs w:val="20"/>
                    </w:rPr>
                  </w:pPr>
                  <w:r w:rsidRPr="00E912E0">
                    <w:rPr>
                      <w:rFonts w:cstheme="minorHAnsi"/>
                      <w:b/>
                      <w:sz w:val="20"/>
                      <w:szCs w:val="20"/>
                    </w:rPr>
                    <w:t>Source et moyen de vérification</w:t>
                  </w:r>
                </w:p>
              </w:tc>
              <w:tc>
                <w:tcPr>
                  <w:tcW w:w="984" w:type="pct"/>
                  <w:tcBorders>
                    <w:bottom w:val="single" w:sz="4" w:space="0" w:color="auto"/>
                  </w:tcBorders>
                  <w:shd w:val="clear" w:color="auto" w:fill="BFBFBF"/>
                </w:tcPr>
                <w:p w14:paraId="223D8E54" w14:textId="77777777" w:rsidR="00E912E0" w:rsidRPr="00E912E0" w:rsidRDefault="00E912E0" w:rsidP="00252E3E">
                  <w:pPr>
                    <w:jc w:val="center"/>
                    <w:rPr>
                      <w:rFonts w:cstheme="minorHAnsi"/>
                      <w:b/>
                      <w:sz w:val="20"/>
                      <w:szCs w:val="20"/>
                    </w:rPr>
                  </w:pPr>
                  <w:r w:rsidRPr="00E912E0">
                    <w:rPr>
                      <w:rFonts w:cstheme="minorHAnsi"/>
                      <w:b/>
                      <w:sz w:val="20"/>
                      <w:szCs w:val="20"/>
                    </w:rPr>
                    <w:t>Hypothèses</w:t>
                  </w:r>
                </w:p>
              </w:tc>
            </w:tr>
            <w:tr w:rsidR="00E912E0" w:rsidRPr="00E912E0" w14:paraId="47446A95" w14:textId="77777777" w:rsidTr="00252E3E">
              <w:tc>
                <w:tcPr>
                  <w:tcW w:w="263" w:type="pct"/>
                  <w:textDirection w:val="btLr"/>
                </w:tcPr>
                <w:p w14:paraId="7AB92110" w14:textId="77777777" w:rsidR="00E912E0" w:rsidRPr="00E912E0" w:rsidRDefault="00E912E0" w:rsidP="00252E3E">
                  <w:pPr>
                    <w:tabs>
                      <w:tab w:val="left" w:pos="0"/>
                      <w:tab w:val="left" w:pos="132"/>
                    </w:tabs>
                    <w:ind w:left="113" w:right="113"/>
                    <w:jc w:val="center"/>
                    <w:rPr>
                      <w:rFonts w:cstheme="minorHAnsi"/>
                      <w:b/>
                      <w:sz w:val="20"/>
                      <w:szCs w:val="20"/>
                    </w:rPr>
                  </w:pPr>
                  <w:r w:rsidRPr="00E912E0">
                    <w:rPr>
                      <w:rFonts w:cstheme="minorHAnsi"/>
                      <w:b/>
                      <w:sz w:val="20"/>
                      <w:szCs w:val="20"/>
                    </w:rPr>
                    <w:t>Impact (objectif général)</w:t>
                  </w:r>
                </w:p>
              </w:tc>
              <w:tc>
                <w:tcPr>
                  <w:tcW w:w="809" w:type="pct"/>
                </w:tcPr>
                <w:p w14:paraId="2B365A06" w14:textId="77777777" w:rsidR="00E912E0" w:rsidRPr="00E912E0" w:rsidRDefault="00E912E0" w:rsidP="00252E3E">
                  <w:pPr>
                    <w:autoSpaceDE w:val="0"/>
                    <w:autoSpaceDN w:val="0"/>
                    <w:adjustRightInd w:val="0"/>
                    <w:spacing w:after="120"/>
                    <w:rPr>
                      <w:rFonts w:cstheme="minorHAnsi"/>
                      <w:i/>
                      <w:sz w:val="20"/>
                      <w:szCs w:val="20"/>
                    </w:rPr>
                  </w:pPr>
                  <w:r w:rsidRPr="00E912E0">
                    <w:rPr>
                      <w:rFonts w:cstheme="minorHAnsi"/>
                      <w:color w:val="000000" w:themeColor="text1"/>
                      <w:sz w:val="20"/>
                      <w:szCs w:val="20"/>
                      <w:lang w:val="fr-BE"/>
                    </w:rPr>
                    <w:t>Les résultats des élections sont crédibles et acceptés par tous.</w:t>
                  </w:r>
                </w:p>
              </w:tc>
              <w:tc>
                <w:tcPr>
                  <w:tcW w:w="770" w:type="pct"/>
                </w:tcPr>
                <w:p w14:paraId="5F2871B8" w14:textId="77777777" w:rsidR="00E912E0" w:rsidRPr="00E912E0" w:rsidRDefault="00E912E0" w:rsidP="00252E3E">
                  <w:pPr>
                    <w:autoSpaceDE w:val="0"/>
                    <w:autoSpaceDN w:val="0"/>
                    <w:adjustRightInd w:val="0"/>
                    <w:spacing w:after="120"/>
                    <w:rPr>
                      <w:rFonts w:cstheme="minorHAnsi"/>
                      <w:i/>
                      <w:sz w:val="20"/>
                      <w:szCs w:val="20"/>
                    </w:rPr>
                  </w:pPr>
                  <w:r w:rsidRPr="00E912E0">
                    <w:rPr>
                      <w:rFonts w:cstheme="minorHAnsi"/>
                      <w:sz w:val="20"/>
                      <w:szCs w:val="20"/>
                    </w:rPr>
                    <w:t>Nombre d’entités contestant définitivement</w:t>
                  </w:r>
                  <w:r w:rsidRPr="00E912E0">
                    <w:rPr>
                      <w:rStyle w:val="Appelnotedebasdep"/>
                      <w:rFonts w:cstheme="minorHAnsi"/>
                      <w:sz w:val="20"/>
                      <w:szCs w:val="20"/>
                    </w:rPr>
                    <w:footnoteReference w:id="1"/>
                  </w:r>
                  <w:r w:rsidRPr="00E912E0">
                    <w:rPr>
                      <w:rFonts w:cstheme="minorHAnsi"/>
                      <w:sz w:val="20"/>
                      <w:szCs w:val="20"/>
                    </w:rPr>
                    <w:t xml:space="preserve"> les résultats des élections</w:t>
                  </w:r>
                </w:p>
              </w:tc>
              <w:tc>
                <w:tcPr>
                  <w:tcW w:w="450" w:type="pct"/>
                </w:tcPr>
                <w:p w14:paraId="2D9F7C02" w14:textId="77777777" w:rsidR="00E912E0" w:rsidRPr="00E912E0" w:rsidRDefault="00E912E0" w:rsidP="00252E3E">
                  <w:pPr>
                    <w:spacing w:after="120"/>
                    <w:jc w:val="center"/>
                    <w:rPr>
                      <w:rFonts w:cstheme="minorHAnsi"/>
                      <w:sz w:val="20"/>
                      <w:szCs w:val="20"/>
                    </w:rPr>
                  </w:pPr>
                  <w:r w:rsidRPr="00E912E0">
                    <w:rPr>
                      <w:rFonts w:cstheme="minorHAnsi"/>
                      <w:sz w:val="20"/>
                      <w:szCs w:val="20"/>
                    </w:rPr>
                    <w:t>1</w:t>
                  </w:r>
                </w:p>
                <w:p w14:paraId="5A651C3C" w14:textId="77777777" w:rsidR="00E912E0" w:rsidRPr="00E912E0" w:rsidRDefault="00E912E0" w:rsidP="00252E3E">
                  <w:pPr>
                    <w:spacing w:after="120"/>
                    <w:jc w:val="center"/>
                    <w:rPr>
                      <w:rFonts w:cstheme="minorHAnsi"/>
                      <w:sz w:val="20"/>
                      <w:szCs w:val="20"/>
                    </w:rPr>
                  </w:pPr>
                  <w:r w:rsidRPr="00E912E0">
                    <w:rPr>
                      <w:rFonts w:cstheme="minorHAnsi"/>
                      <w:sz w:val="20"/>
                      <w:szCs w:val="20"/>
                    </w:rPr>
                    <w:t>(2018)</w:t>
                  </w:r>
                </w:p>
              </w:tc>
              <w:tc>
                <w:tcPr>
                  <w:tcW w:w="439" w:type="pct"/>
                </w:tcPr>
                <w:p w14:paraId="73F91CE2" w14:textId="77777777" w:rsidR="00E912E0" w:rsidRPr="00E912E0" w:rsidRDefault="00E912E0" w:rsidP="00252E3E">
                  <w:pPr>
                    <w:spacing w:after="120"/>
                    <w:jc w:val="center"/>
                    <w:rPr>
                      <w:rFonts w:cstheme="minorHAnsi"/>
                      <w:sz w:val="20"/>
                      <w:szCs w:val="20"/>
                    </w:rPr>
                  </w:pPr>
                  <w:r w:rsidRPr="00E912E0">
                    <w:rPr>
                      <w:rFonts w:cstheme="minorHAnsi"/>
                      <w:sz w:val="20"/>
                      <w:szCs w:val="20"/>
                    </w:rPr>
                    <w:t>0</w:t>
                  </w:r>
                </w:p>
                <w:p w14:paraId="36D60A4E" w14:textId="77777777" w:rsidR="00E912E0" w:rsidRPr="00E912E0" w:rsidRDefault="00E912E0" w:rsidP="00252E3E">
                  <w:pPr>
                    <w:spacing w:after="120"/>
                    <w:jc w:val="center"/>
                    <w:rPr>
                      <w:rFonts w:cstheme="minorHAnsi"/>
                      <w:sz w:val="20"/>
                      <w:szCs w:val="20"/>
                    </w:rPr>
                  </w:pPr>
                  <w:r w:rsidRPr="00E912E0">
                    <w:rPr>
                      <w:rFonts w:cstheme="minorHAnsi"/>
                      <w:sz w:val="20"/>
                      <w:szCs w:val="20"/>
                    </w:rPr>
                    <w:t>(2020)</w:t>
                  </w:r>
                </w:p>
              </w:tc>
              <w:tc>
                <w:tcPr>
                  <w:tcW w:w="554" w:type="pct"/>
                </w:tcPr>
                <w:p w14:paraId="4C562415"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0</w:t>
                  </w:r>
                </w:p>
              </w:tc>
              <w:tc>
                <w:tcPr>
                  <w:tcW w:w="731" w:type="pct"/>
                </w:tcPr>
                <w:p w14:paraId="1FB319FD"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Media, Rapport des Partenaires (CENI, Gouvernement, PTF)</w:t>
                  </w:r>
                </w:p>
              </w:tc>
              <w:tc>
                <w:tcPr>
                  <w:tcW w:w="984" w:type="pct"/>
                  <w:shd w:val="clear" w:color="auto" w:fill="auto"/>
                </w:tcPr>
                <w:p w14:paraId="34F8C904" w14:textId="77777777" w:rsidR="00E912E0" w:rsidRPr="00E912E0" w:rsidRDefault="00E912E0" w:rsidP="00252E3E">
                  <w:pPr>
                    <w:spacing w:after="120"/>
                    <w:rPr>
                      <w:rFonts w:cstheme="minorHAnsi"/>
                      <w:i/>
                      <w:sz w:val="20"/>
                      <w:szCs w:val="20"/>
                    </w:rPr>
                  </w:pPr>
                </w:p>
              </w:tc>
            </w:tr>
            <w:tr w:rsidR="00E912E0" w:rsidRPr="00E912E0" w14:paraId="264628CA" w14:textId="77777777" w:rsidTr="00252E3E">
              <w:tc>
                <w:tcPr>
                  <w:tcW w:w="263" w:type="pct"/>
                  <w:vMerge w:val="restart"/>
                  <w:shd w:val="clear" w:color="auto" w:fill="D9D9D9"/>
                  <w:textDirection w:val="btLr"/>
                </w:tcPr>
                <w:p w14:paraId="26B99E96" w14:textId="77777777" w:rsidR="00E912E0" w:rsidRPr="00E912E0" w:rsidRDefault="00E912E0" w:rsidP="00252E3E">
                  <w:pPr>
                    <w:tabs>
                      <w:tab w:val="left" w:pos="0"/>
                      <w:tab w:val="left" w:pos="132"/>
                    </w:tabs>
                    <w:ind w:left="113" w:right="113" w:hanging="101"/>
                    <w:jc w:val="center"/>
                    <w:rPr>
                      <w:rFonts w:cstheme="minorHAnsi"/>
                      <w:b/>
                      <w:sz w:val="20"/>
                      <w:szCs w:val="20"/>
                    </w:rPr>
                  </w:pPr>
                  <w:r w:rsidRPr="00E912E0">
                    <w:rPr>
                      <w:rFonts w:cstheme="minorHAnsi"/>
                      <w:b/>
                      <w:sz w:val="20"/>
                      <w:szCs w:val="20"/>
                    </w:rPr>
                    <w:t>Effet(s) [Objectif(s) spécifique(s)]</w:t>
                  </w:r>
                </w:p>
              </w:tc>
              <w:tc>
                <w:tcPr>
                  <w:tcW w:w="809" w:type="pct"/>
                  <w:tcBorders>
                    <w:bottom w:val="single" w:sz="4" w:space="0" w:color="auto"/>
                  </w:tcBorders>
                  <w:shd w:val="clear" w:color="auto" w:fill="auto"/>
                </w:tcPr>
                <w:p w14:paraId="3A05ACC5" w14:textId="77777777" w:rsidR="00E912E0" w:rsidRPr="00E912E0" w:rsidRDefault="00E912E0" w:rsidP="00252E3E">
                  <w:pPr>
                    <w:spacing w:after="120"/>
                    <w:rPr>
                      <w:rFonts w:cstheme="minorHAnsi"/>
                      <w:color w:val="000000" w:themeColor="text1"/>
                      <w:sz w:val="20"/>
                      <w:szCs w:val="20"/>
                    </w:rPr>
                  </w:pPr>
                  <w:r w:rsidRPr="00E912E0">
                    <w:rPr>
                      <w:rFonts w:cstheme="minorHAnsi"/>
                      <w:b/>
                      <w:color w:val="000000" w:themeColor="text1"/>
                      <w:sz w:val="20"/>
                      <w:szCs w:val="20"/>
                      <w:lang w:val="fr-BE"/>
                    </w:rPr>
                    <w:t xml:space="preserve">OS 1 : </w:t>
                  </w:r>
                  <w:r w:rsidRPr="00E912E0">
                    <w:rPr>
                      <w:rFonts w:cstheme="minorHAnsi"/>
                      <w:color w:val="000000" w:themeColor="text1"/>
                      <w:sz w:val="20"/>
                      <w:szCs w:val="20"/>
                      <w:lang w:val="fr-BE"/>
                    </w:rPr>
                    <w:t>L’engagement des Organisations de la société civile et des citoyens notamment des Jeunes et des femmes</w:t>
                  </w:r>
                  <w:r w:rsidRPr="00E912E0">
                    <w:rPr>
                      <w:rFonts w:cstheme="minorHAnsi"/>
                      <w:color w:val="000000" w:themeColor="text1"/>
                      <w:sz w:val="20"/>
                      <w:szCs w:val="20"/>
                    </w:rPr>
                    <w:t xml:space="preserve"> dans </w:t>
                  </w:r>
                  <w:r w:rsidRPr="00E912E0">
                    <w:rPr>
                      <w:rFonts w:cstheme="minorHAnsi"/>
                      <w:color w:val="000000" w:themeColor="text1"/>
                      <w:sz w:val="20"/>
                      <w:szCs w:val="20"/>
                      <w:lang w:val="fr-BE"/>
                    </w:rPr>
                    <w:t>l’observation des élections et l’éducation électorale est renforcé</w:t>
                  </w:r>
                  <w:r w:rsidRPr="00E912E0">
                    <w:rPr>
                      <w:rFonts w:cstheme="minorHAnsi"/>
                      <w:color w:val="000000" w:themeColor="text1"/>
                      <w:sz w:val="20"/>
                      <w:szCs w:val="20"/>
                    </w:rPr>
                    <w:t xml:space="preserve"> </w:t>
                  </w:r>
                </w:p>
              </w:tc>
              <w:tc>
                <w:tcPr>
                  <w:tcW w:w="770" w:type="pct"/>
                  <w:tcBorders>
                    <w:bottom w:val="single" w:sz="4" w:space="0" w:color="auto"/>
                  </w:tcBorders>
                  <w:shd w:val="clear" w:color="auto" w:fill="auto"/>
                </w:tcPr>
                <w:p w14:paraId="06C1D7F6"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de communes couvertes par l’observation des élections et/ou l’éducation électorale conduites par les OSC engagées dans SAFIDY.</w:t>
                  </w:r>
                </w:p>
                <w:p w14:paraId="5586BC67"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Pourcentage des jeunes et des femmes effectuant de l’observation des élections</w:t>
                  </w:r>
                </w:p>
              </w:tc>
              <w:tc>
                <w:tcPr>
                  <w:tcW w:w="450" w:type="pct"/>
                  <w:tcBorders>
                    <w:bottom w:val="single" w:sz="4" w:space="0" w:color="auto"/>
                  </w:tcBorders>
                  <w:shd w:val="clear" w:color="auto" w:fill="auto"/>
                </w:tcPr>
                <w:p w14:paraId="2CF69290" w14:textId="77777777" w:rsidR="00E912E0" w:rsidRPr="00E912E0" w:rsidRDefault="00E912E0" w:rsidP="00252E3E">
                  <w:pPr>
                    <w:spacing w:after="120"/>
                    <w:jc w:val="center"/>
                    <w:rPr>
                      <w:rFonts w:cstheme="minorHAnsi"/>
                      <w:sz w:val="20"/>
                      <w:szCs w:val="20"/>
                    </w:rPr>
                  </w:pPr>
                </w:p>
              </w:tc>
              <w:tc>
                <w:tcPr>
                  <w:tcW w:w="439" w:type="pct"/>
                  <w:tcBorders>
                    <w:bottom w:val="single" w:sz="4" w:space="0" w:color="auto"/>
                  </w:tcBorders>
                  <w:shd w:val="clear" w:color="auto" w:fill="auto"/>
                </w:tcPr>
                <w:p w14:paraId="0A615B4F" w14:textId="77777777" w:rsidR="00E912E0" w:rsidRPr="00E912E0" w:rsidRDefault="00E912E0" w:rsidP="00252E3E">
                  <w:pPr>
                    <w:spacing w:after="120"/>
                    <w:jc w:val="center"/>
                    <w:rPr>
                      <w:rFonts w:cstheme="minorHAnsi"/>
                      <w:sz w:val="20"/>
                      <w:szCs w:val="20"/>
                    </w:rPr>
                  </w:pPr>
                  <w:r w:rsidRPr="00E912E0">
                    <w:rPr>
                      <w:rFonts w:cstheme="minorHAnsi"/>
                      <w:sz w:val="20"/>
                      <w:szCs w:val="20"/>
                    </w:rPr>
                    <w:t>800</w:t>
                  </w:r>
                </w:p>
                <w:p w14:paraId="53F893A1" w14:textId="77777777" w:rsidR="00E912E0" w:rsidRPr="00E912E0" w:rsidRDefault="00E912E0" w:rsidP="00252E3E">
                  <w:pPr>
                    <w:spacing w:after="120"/>
                    <w:jc w:val="center"/>
                    <w:rPr>
                      <w:rFonts w:cstheme="minorHAnsi"/>
                      <w:sz w:val="20"/>
                      <w:szCs w:val="20"/>
                    </w:rPr>
                  </w:pPr>
                  <w:r w:rsidRPr="00E912E0">
                    <w:rPr>
                      <w:rFonts w:cstheme="minorHAnsi"/>
                      <w:sz w:val="20"/>
                      <w:szCs w:val="20"/>
                    </w:rPr>
                    <w:t>(2020)</w:t>
                  </w:r>
                </w:p>
                <w:p w14:paraId="02446E98" w14:textId="77777777" w:rsidR="00E912E0" w:rsidRPr="00E912E0" w:rsidRDefault="00E912E0" w:rsidP="00252E3E">
                  <w:pPr>
                    <w:spacing w:after="120"/>
                    <w:jc w:val="center"/>
                    <w:rPr>
                      <w:rFonts w:cstheme="minorHAnsi"/>
                      <w:sz w:val="20"/>
                      <w:szCs w:val="20"/>
                    </w:rPr>
                  </w:pPr>
                </w:p>
                <w:p w14:paraId="16536E4D" w14:textId="77777777" w:rsidR="00E912E0" w:rsidRPr="00E912E0" w:rsidRDefault="00E912E0" w:rsidP="00252E3E">
                  <w:pPr>
                    <w:jc w:val="center"/>
                    <w:rPr>
                      <w:rFonts w:cstheme="minorHAnsi"/>
                      <w:sz w:val="20"/>
                      <w:szCs w:val="20"/>
                    </w:rPr>
                  </w:pPr>
                </w:p>
                <w:p w14:paraId="19BB327B" w14:textId="77777777" w:rsidR="00E912E0" w:rsidRPr="00E912E0" w:rsidRDefault="00E912E0" w:rsidP="00252E3E">
                  <w:pPr>
                    <w:jc w:val="center"/>
                    <w:rPr>
                      <w:rFonts w:cstheme="minorHAnsi"/>
                      <w:sz w:val="20"/>
                      <w:szCs w:val="20"/>
                    </w:rPr>
                  </w:pPr>
                </w:p>
                <w:p w14:paraId="3D8C4D22" w14:textId="77777777" w:rsidR="00E912E0" w:rsidRPr="00E912E0" w:rsidRDefault="00E912E0" w:rsidP="00252E3E">
                  <w:pPr>
                    <w:jc w:val="center"/>
                    <w:rPr>
                      <w:rFonts w:cstheme="minorHAnsi"/>
                      <w:sz w:val="20"/>
                      <w:szCs w:val="20"/>
                    </w:rPr>
                  </w:pPr>
                </w:p>
                <w:p w14:paraId="4A77F0E3" w14:textId="77777777" w:rsidR="00E912E0" w:rsidRPr="00E912E0" w:rsidRDefault="00E912E0" w:rsidP="00252E3E">
                  <w:pPr>
                    <w:jc w:val="center"/>
                    <w:rPr>
                      <w:rFonts w:cstheme="minorHAnsi"/>
                      <w:sz w:val="20"/>
                      <w:szCs w:val="20"/>
                    </w:rPr>
                  </w:pPr>
                  <w:r w:rsidRPr="00E912E0">
                    <w:rPr>
                      <w:rFonts w:cstheme="minorHAnsi"/>
                      <w:sz w:val="20"/>
                      <w:szCs w:val="20"/>
                    </w:rPr>
                    <w:t>Jeunes</w:t>
                  </w:r>
                </w:p>
                <w:p w14:paraId="7660FEA4" w14:textId="77777777" w:rsidR="00E912E0" w:rsidRPr="00E912E0" w:rsidRDefault="00E912E0" w:rsidP="00252E3E">
                  <w:pPr>
                    <w:jc w:val="center"/>
                    <w:rPr>
                      <w:rFonts w:cstheme="minorHAnsi"/>
                      <w:sz w:val="20"/>
                      <w:szCs w:val="20"/>
                    </w:rPr>
                  </w:pPr>
                  <w:r w:rsidRPr="00E912E0">
                    <w:rPr>
                      <w:rFonts w:cstheme="minorHAnsi"/>
                      <w:sz w:val="20"/>
                      <w:szCs w:val="20"/>
                    </w:rPr>
                    <w:t>65%</w:t>
                  </w:r>
                </w:p>
                <w:p w14:paraId="0215D30A" w14:textId="77777777" w:rsidR="00E912E0" w:rsidRPr="00E912E0" w:rsidRDefault="00E912E0" w:rsidP="00252E3E">
                  <w:pPr>
                    <w:spacing w:before="120"/>
                    <w:jc w:val="center"/>
                    <w:rPr>
                      <w:rFonts w:cstheme="minorHAnsi"/>
                      <w:sz w:val="20"/>
                      <w:szCs w:val="20"/>
                    </w:rPr>
                  </w:pPr>
                  <w:r w:rsidRPr="00E912E0">
                    <w:rPr>
                      <w:rFonts w:cstheme="minorHAnsi"/>
                      <w:sz w:val="20"/>
                      <w:szCs w:val="20"/>
                    </w:rPr>
                    <w:t>Femmes</w:t>
                  </w:r>
                </w:p>
                <w:p w14:paraId="1A4DEB0C" w14:textId="77777777" w:rsidR="00E912E0" w:rsidRPr="00E912E0" w:rsidRDefault="00E912E0" w:rsidP="00252E3E">
                  <w:pPr>
                    <w:jc w:val="center"/>
                    <w:rPr>
                      <w:rFonts w:cstheme="minorHAnsi"/>
                      <w:sz w:val="20"/>
                      <w:szCs w:val="20"/>
                    </w:rPr>
                  </w:pPr>
                  <w:r w:rsidRPr="00E912E0">
                    <w:rPr>
                      <w:rFonts w:cstheme="minorHAnsi"/>
                      <w:sz w:val="20"/>
                      <w:szCs w:val="20"/>
                    </w:rPr>
                    <w:t>50%</w:t>
                  </w:r>
                </w:p>
                <w:p w14:paraId="3A3ED89E" w14:textId="77777777" w:rsidR="00E912E0" w:rsidRPr="00E912E0" w:rsidRDefault="00E912E0" w:rsidP="00252E3E">
                  <w:pPr>
                    <w:spacing w:before="120" w:after="120"/>
                    <w:jc w:val="center"/>
                    <w:rPr>
                      <w:rFonts w:cstheme="minorHAnsi"/>
                      <w:sz w:val="20"/>
                      <w:szCs w:val="20"/>
                    </w:rPr>
                  </w:pPr>
                  <w:r w:rsidRPr="00E912E0">
                    <w:rPr>
                      <w:rFonts w:cstheme="minorHAnsi"/>
                      <w:sz w:val="20"/>
                      <w:szCs w:val="20"/>
                    </w:rPr>
                    <w:t>(2020)</w:t>
                  </w:r>
                </w:p>
                <w:p w14:paraId="18090B27" w14:textId="77777777" w:rsidR="00E912E0" w:rsidRPr="00E912E0" w:rsidRDefault="00E912E0" w:rsidP="00252E3E">
                  <w:pPr>
                    <w:jc w:val="center"/>
                    <w:rPr>
                      <w:rFonts w:cstheme="minorHAnsi"/>
                      <w:sz w:val="20"/>
                      <w:szCs w:val="20"/>
                    </w:rPr>
                  </w:pPr>
                </w:p>
              </w:tc>
              <w:tc>
                <w:tcPr>
                  <w:tcW w:w="554" w:type="pct"/>
                  <w:tcBorders>
                    <w:bottom w:val="single" w:sz="4" w:space="0" w:color="auto"/>
                  </w:tcBorders>
                </w:tcPr>
                <w:p w14:paraId="2DFDA445"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1476</w:t>
                  </w:r>
                  <w:r w:rsidRPr="00E912E0">
                    <w:rPr>
                      <w:rStyle w:val="Appelnotedebasdep"/>
                      <w:rFonts w:cstheme="minorHAnsi"/>
                      <w:sz w:val="20"/>
                      <w:szCs w:val="20"/>
                    </w:rPr>
                    <w:footnoteReference w:id="2"/>
                  </w:r>
                </w:p>
                <w:p w14:paraId="7693C161" w14:textId="77777777" w:rsidR="00E912E0" w:rsidRPr="00E912E0" w:rsidRDefault="00E912E0" w:rsidP="00252E3E">
                  <w:pPr>
                    <w:rPr>
                      <w:rFonts w:cstheme="minorHAnsi"/>
                      <w:sz w:val="20"/>
                      <w:szCs w:val="20"/>
                    </w:rPr>
                  </w:pPr>
                </w:p>
                <w:p w14:paraId="1D6EB009" w14:textId="77777777" w:rsidR="00E912E0" w:rsidRPr="00E912E0" w:rsidRDefault="00E912E0" w:rsidP="00252E3E">
                  <w:pPr>
                    <w:rPr>
                      <w:rFonts w:cstheme="minorHAnsi"/>
                      <w:sz w:val="20"/>
                      <w:szCs w:val="20"/>
                    </w:rPr>
                  </w:pPr>
                </w:p>
                <w:p w14:paraId="3A63FE3F" w14:textId="77777777" w:rsidR="00E912E0" w:rsidRPr="00E912E0" w:rsidRDefault="00E912E0" w:rsidP="00252E3E">
                  <w:pPr>
                    <w:rPr>
                      <w:rFonts w:cstheme="minorHAnsi"/>
                      <w:sz w:val="20"/>
                      <w:szCs w:val="20"/>
                    </w:rPr>
                  </w:pPr>
                </w:p>
                <w:p w14:paraId="291D7A79" w14:textId="77777777" w:rsidR="00E912E0" w:rsidRPr="00E912E0" w:rsidRDefault="00E912E0" w:rsidP="00252E3E">
                  <w:pPr>
                    <w:rPr>
                      <w:rFonts w:cstheme="minorHAnsi"/>
                      <w:sz w:val="20"/>
                      <w:szCs w:val="20"/>
                    </w:rPr>
                  </w:pPr>
                </w:p>
                <w:p w14:paraId="6AF047A6" w14:textId="77777777" w:rsidR="00E912E0" w:rsidRPr="00E912E0" w:rsidRDefault="00E912E0" w:rsidP="00252E3E">
                  <w:pPr>
                    <w:rPr>
                      <w:rFonts w:cstheme="minorHAnsi"/>
                      <w:sz w:val="20"/>
                      <w:szCs w:val="20"/>
                    </w:rPr>
                  </w:pPr>
                </w:p>
                <w:p w14:paraId="1EF9A763" w14:textId="77777777" w:rsidR="00E912E0" w:rsidRPr="00E912E0" w:rsidRDefault="00E912E0" w:rsidP="00252E3E">
                  <w:pPr>
                    <w:rPr>
                      <w:rFonts w:cstheme="minorHAnsi"/>
                      <w:sz w:val="20"/>
                      <w:szCs w:val="20"/>
                    </w:rPr>
                  </w:pPr>
                </w:p>
                <w:p w14:paraId="6A975302" w14:textId="77777777" w:rsidR="00E912E0" w:rsidRPr="00E912E0" w:rsidRDefault="00E912E0" w:rsidP="00252E3E">
                  <w:pPr>
                    <w:jc w:val="center"/>
                    <w:rPr>
                      <w:rFonts w:cstheme="minorHAnsi"/>
                      <w:bCs/>
                      <w:sz w:val="20"/>
                      <w:szCs w:val="20"/>
                    </w:rPr>
                  </w:pPr>
                  <w:r w:rsidRPr="00E912E0">
                    <w:rPr>
                      <w:rFonts w:cstheme="minorHAnsi"/>
                      <w:bCs/>
                      <w:sz w:val="20"/>
                      <w:szCs w:val="20"/>
                    </w:rPr>
                    <w:t>Jeunes</w:t>
                  </w:r>
                </w:p>
                <w:p w14:paraId="4A586FF5" w14:textId="77777777" w:rsidR="00E912E0" w:rsidRPr="00E912E0" w:rsidRDefault="00E912E0" w:rsidP="00252E3E">
                  <w:pPr>
                    <w:jc w:val="center"/>
                    <w:rPr>
                      <w:rFonts w:cstheme="minorHAnsi"/>
                      <w:bCs/>
                      <w:sz w:val="20"/>
                      <w:szCs w:val="20"/>
                    </w:rPr>
                  </w:pPr>
                  <w:r w:rsidRPr="00E912E0">
                    <w:rPr>
                      <w:rFonts w:cstheme="minorHAnsi"/>
                      <w:bCs/>
                      <w:sz w:val="20"/>
                      <w:szCs w:val="20"/>
                    </w:rPr>
                    <w:t>63,10%</w:t>
                  </w:r>
                </w:p>
                <w:p w14:paraId="3DCBE9FD" w14:textId="77777777" w:rsidR="00E912E0" w:rsidRPr="00E912E0" w:rsidRDefault="00E912E0" w:rsidP="00252E3E">
                  <w:pPr>
                    <w:spacing w:before="120"/>
                    <w:jc w:val="center"/>
                    <w:rPr>
                      <w:rFonts w:cstheme="minorHAnsi"/>
                      <w:bCs/>
                      <w:sz w:val="20"/>
                      <w:szCs w:val="20"/>
                    </w:rPr>
                  </w:pPr>
                  <w:r w:rsidRPr="00E912E0">
                    <w:rPr>
                      <w:rFonts w:cstheme="minorHAnsi"/>
                      <w:bCs/>
                      <w:sz w:val="20"/>
                      <w:szCs w:val="20"/>
                    </w:rPr>
                    <w:lastRenderedPageBreak/>
                    <w:t>Femmes</w:t>
                  </w:r>
                </w:p>
                <w:p w14:paraId="52DC5C89" w14:textId="77777777" w:rsidR="00E912E0" w:rsidRPr="00E912E0" w:rsidRDefault="00E912E0" w:rsidP="00252E3E">
                  <w:pPr>
                    <w:jc w:val="center"/>
                    <w:rPr>
                      <w:rFonts w:cstheme="minorHAnsi"/>
                      <w:bCs/>
                      <w:sz w:val="20"/>
                      <w:szCs w:val="20"/>
                    </w:rPr>
                  </w:pPr>
                  <w:r w:rsidRPr="00E912E0">
                    <w:rPr>
                      <w:rFonts w:cstheme="minorHAnsi"/>
                      <w:bCs/>
                      <w:sz w:val="20"/>
                      <w:szCs w:val="20"/>
                    </w:rPr>
                    <w:t>44,59%</w:t>
                  </w:r>
                </w:p>
                <w:p w14:paraId="6AD6D480" w14:textId="77777777" w:rsidR="00E912E0" w:rsidRPr="00E912E0" w:rsidRDefault="00E912E0" w:rsidP="00252E3E">
                  <w:pPr>
                    <w:jc w:val="center"/>
                    <w:rPr>
                      <w:rFonts w:cstheme="minorHAnsi"/>
                      <w:sz w:val="20"/>
                      <w:szCs w:val="20"/>
                    </w:rPr>
                  </w:pPr>
                </w:p>
              </w:tc>
              <w:tc>
                <w:tcPr>
                  <w:tcW w:w="731" w:type="pct"/>
                  <w:tcBorders>
                    <w:bottom w:val="single" w:sz="4" w:space="0" w:color="auto"/>
                  </w:tcBorders>
                  <w:shd w:val="clear" w:color="auto" w:fill="auto"/>
                </w:tcPr>
                <w:p w14:paraId="4EA31F72"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lastRenderedPageBreak/>
                    <w:t>Rapport des OSC réalisant des éducations et sensibilisation électorales.</w:t>
                  </w:r>
                </w:p>
                <w:p w14:paraId="62FA3672"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Rapport Technique de SAFIDY et des partenaires (SACEM/CENI, OIF EISA, PEV, etc.)  </w:t>
                  </w:r>
                </w:p>
              </w:tc>
              <w:tc>
                <w:tcPr>
                  <w:tcW w:w="984" w:type="pct"/>
                  <w:shd w:val="clear" w:color="auto" w:fill="auto"/>
                </w:tcPr>
                <w:p w14:paraId="3407B20B"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L’environnement juridique, institutionnel, politique, socio-économique et sécuritaire permet aux OSC d’intervenir et mobiliser les citoyens dans toutes les communes même celles enclavées</w:t>
                  </w:r>
                </w:p>
              </w:tc>
            </w:tr>
            <w:tr w:rsidR="00E912E0" w:rsidRPr="00E912E0" w14:paraId="6166033B" w14:textId="77777777" w:rsidTr="00252E3E">
              <w:tc>
                <w:tcPr>
                  <w:tcW w:w="263" w:type="pct"/>
                  <w:vMerge/>
                  <w:shd w:val="clear" w:color="auto" w:fill="D9D9D9"/>
                  <w:textDirection w:val="btLr"/>
                </w:tcPr>
                <w:p w14:paraId="6C978A39"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tcBorders>
                    <w:bottom w:val="single" w:sz="4" w:space="0" w:color="auto"/>
                  </w:tcBorders>
                  <w:shd w:val="clear" w:color="auto" w:fill="auto"/>
                </w:tcPr>
                <w:p w14:paraId="0C9E996E" w14:textId="77777777" w:rsidR="00E912E0" w:rsidRPr="00E912E0" w:rsidRDefault="00E912E0" w:rsidP="00252E3E">
                  <w:pPr>
                    <w:autoSpaceDE w:val="0"/>
                    <w:autoSpaceDN w:val="0"/>
                    <w:adjustRightInd w:val="0"/>
                    <w:spacing w:after="120"/>
                    <w:rPr>
                      <w:rFonts w:cstheme="minorHAnsi"/>
                      <w:b/>
                      <w:sz w:val="20"/>
                      <w:szCs w:val="20"/>
                    </w:rPr>
                  </w:pPr>
                  <w:r w:rsidRPr="00E912E0">
                    <w:rPr>
                      <w:rFonts w:cstheme="minorHAnsi"/>
                      <w:b/>
                      <w:sz w:val="20"/>
                      <w:szCs w:val="20"/>
                    </w:rPr>
                    <w:t xml:space="preserve">ES1 : </w:t>
                  </w:r>
                  <w:r w:rsidRPr="00E912E0">
                    <w:rPr>
                      <w:rFonts w:cstheme="minorHAnsi"/>
                      <w:sz w:val="20"/>
                      <w:szCs w:val="20"/>
                    </w:rPr>
                    <w:t>Les OSC participent activement dans la sensibilisation et l’éducation électorale dans les régions d’interventions.</w:t>
                  </w:r>
                  <w:r w:rsidRPr="00E912E0">
                    <w:rPr>
                      <w:rFonts w:cstheme="minorHAnsi"/>
                      <w:b/>
                      <w:sz w:val="20"/>
                      <w:szCs w:val="20"/>
                    </w:rPr>
                    <w:t xml:space="preserve"> </w:t>
                  </w:r>
                </w:p>
              </w:tc>
              <w:tc>
                <w:tcPr>
                  <w:tcW w:w="770" w:type="pct"/>
                  <w:tcBorders>
                    <w:bottom w:val="single" w:sz="4" w:space="0" w:color="auto"/>
                  </w:tcBorders>
                  <w:shd w:val="clear" w:color="auto" w:fill="auto"/>
                </w:tcPr>
                <w:p w14:paraId="3B70DA04"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w:t>
                  </w:r>
                  <w:proofErr w:type="spellStart"/>
                  <w:r w:rsidRPr="00E912E0">
                    <w:rPr>
                      <w:rFonts w:cstheme="minorHAnsi"/>
                      <w:sz w:val="20"/>
                      <w:szCs w:val="20"/>
                    </w:rPr>
                    <w:t>OSCs</w:t>
                  </w:r>
                  <w:proofErr w:type="spellEnd"/>
                  <w:r w:rsidRPr="00E912E0">
                    <w:rPr>
                      <w:rFonts w:cstheme="minorHAnsi"/>
                      <w:sz w:val="20"/>
                      <w:szCs w:val="20"/>
                    </w:rPr>
                    <w:t xml:space="preserve"> mobilisées et mettant en œuvre des actions de sensibilisation et d’éducation électorale.</w:t>
                  </w:r>
                </w:p>
                <w:p w14:paraId="7368A91C"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de personnes actives dans la sensibilisation et l’éducation électorale.</w:t>
                  </w:r>
                </w:p>
              </w:tc>
              <w:tc>
                <w:tcPr>
                  <w:tcW w:w="450" w:type="pct"/>
                  <w:tcBorders>
                    <w:bottom w:val="single" w:sz="4" w:space="0" w:color="auto"/>
                  </w:tcBorders>
                  <w:shd w:val="clear" w:color="auto" w:fill="auto"/>
                </w:tcPr>
                <w:p w14:paraId="112C9953" w14:textId="77777777" w:rsidR="00E912E0" w:rsidRPr="00E912E0" w:rsidRDefault="00E912E0" w:rsidP="00252E3E">
                  <w:pPr>
                    <w:spacing w:after="120"/>
                    <w:jc w:val="center"/>
                    <w:rPr>
                      <w:rFonts w:cstheme="minorHAnsi"/>
                      <w:sz w:val="20"/>
                      <w:szCs w:val="20"/>
                    </w:rPr>
                  </w:pPr>
                  <w:r w:rsidRPr="00E912E0">
                    <w:rPr>
                      <w:rFonts w:cstheme="minorHAnsi"/>
                      <w:sz w:val="20"/>
                      <w:szCs w:val="20"/>
                    </w:rPr>
                    <w:t>252</w:t>
                  </w:r>
                </w:p>
                <w:p w14:paraId="7702CC42" w14:textId="77777777" w:rsidR="00E912E0" w:rsidRPr="00E912E0" w:rsidRDefault="00E912E0" w:rsidP="00252E3E">
                  <w:pPr>
                    <w:spacing w:after="120"/>
                    <w:jc w:val="center"/>
                    <w:rPr>
                      <w:rFonts w:cstheme="minorHAnsi"/>
                      <w:sz w:val="20"/>
                      <w:szCs w:val="20"/>
                    </w:rPr>
                  </w:pPr>
                  <w:r w:rsidRPr="00E912E0">
                    <w:rPr>
                      <w:rFonts w:cstheme="minorHAnsi"/>
                      <w:sz w:val="20"/>
                      <w:szCs w:val="20"/>
                    </w:rPr>
                    <w:t>(2018)</w:t>
                  </w:r>
                </w:p>
                <w:p w14:paraId="4162E847" w14:textId="77777777" w:rsidR="00E912E0" w:rsidRPr="00E912E0" w:rsidRDefault="00E912E0" w:rsidP="00252E3E">
                  <w:pPr>
                    <w:spacing w:after="120"/>
                    <w:jc w:val="center"/>
                    <w:rPr>
                      <w:rFonts w:cstheme="minorHAnsi"/>
                      <w:sz w:val="20"/>
                      <w:szCs w:val="20"/>
                    </w:rPr>
                  </w:pPr>
                </w:p>
                <w:p w14:paraId="0A75BFA4" w14:textId="77777777" w:rsidR="00E912E0" w:rsidRPr="00E912E0" w:rsidRDefault="00E912E0" w:rsidP="00252E3E">
                  <w:pPr>
                    <w:spacing w:after="120"/>
                    <w:jc w:val="center"/>
                    <w:rPr>
                      <w:rFonts w:cstheme="minorHAnsi"/>
                      <w:sz w:val="20"/>
                      <w:szCs w:val="20"/>
                    </w:rPr>
                  </w:pPr>
                </w:p>
                <w:p w14:paraId="6245B3DE" w14:textId="77777777" w:rsidR="00E912E0" w:rsidRPr="00E912E0" w:rsidRDefault="00E912E0" w:rsidP="00252E3E">
                  <w:pPr>
                    <w:spacing w:after="120"/>
                    <w:jc w:val="center"/>
                    <w:rPr>
                      <w:rFonts w:cstheme="minorHAnsi"/>
                      <w:sz w:val="20"/>
                      <w:szCs w:val="20"/>
                    </w:rPr>
                  </w:pPr>
                  <w:r w:rsidRPr="00E912E0">
                    <w:rPr>
                      <w:rFonts w:cstheme="minorHAnsi"/>
                      <w:sz w:val="20"/>
                      <w:szCs w:val="20"/>
                    </w:rPr>
                    <w:t>1853</w:t>
                  </w:r>
                </w:p>
                <w:p w14:paraId="27123BD1" w14:textId="77777777" w:rsidR="00E912E0" w:rsidRPr="00E912E0" w:rsidRDefault="00E912E0" w:rsidP="00252E3E">
                  <w:pPr>
                    <w:spacing w:after="120"/>
                    <w:jc w:val="center"/>
                    <w:rPr>
                      <w:rFonts w:cstheme="minorHAnsi"/>
                      <w:sz w:val="20"/>
                      <w:szCs w:val="20"/>
                    </w:rPr>
                  </w:pPr>
                  <w:r w:rsidRPr="00E912E0">
                    <w:rPr>
                      <w:rFonts w:cstheme="minorHAnsi"/>
                      <w:sz w:val="20"/>
                      <w:szCs w:val="20"/>
                    </w:rPr>
                    <w:t>(2018)</w:t>
                  </w:r>
                </w:p>
              </w:tc>
              <w:tc>
                <w:tcPr>
                  <w:tcW w:w="439" w:type="pct"/>
                  <w:tcBorders>
                    <w:bottom w:val="single" w:sz="4" w:space="0" w:color="auto"/>
                  </w:tcBorders>
                  <w:shd w:val="clear" w:color="auto" w:fill="auto"/>
                </w:tcPr>
                <w:p w14:paraId="018D978C" w14:textId="77777777" w:rsidR="00E912E0" w:rsidRPr="00E912E0" w:rsidRDefault="00E912E0" w:rsidP="00252E3E">
                  <w:pPr>
                    <w:spacing w:after="120"/>
                    <w:jc w:val="center"/>
                    <w:rPr>
                      <w:rFonts w:cstheme="minorHAnsi"/>
                      <w:sz w:val="20"/>
                      <w:szCs w:val="20"/>
                    </w:rPr>
                  </w:pPr>
                  <w:r w:rsidRPr="00E912E0">
                    <w:rPr>
                      <w:rFonts w:cstheme="minorHAnsi"/>
                      <w:sz w:val="20"/>
                      <w:szCs w:val="20"/>
                    </w:rPr>
                    <w:t>350</w:t>
                  </w:r>
                </w:p>
                <w:p w14:paraId="2FFB8870" w14:textId="77777777" w:rsidR="00E912E0" w:rsidRPr="00E912E0" w:rsidRDefault="00E912E0" w:rsidP="00252E3E">
                  <w:pPr>
                    <w:spacing w:after="120"/>
                    <w:jc w:val="center"/>
                    <w:rPr>
                      <w:rFonts w:cstheme="minorHAnsi"/>
                      <w:sz w:val="20"/>
                      <w:szCs w:val="20"/>
                    </w:rPr>
                  </w:pPr>
                  <w:r w:rsidRPr="00E912E0">
                    <w:rPr>
                      <w:rFonts w:cstheme="minorHAnsi"/>
                      <w:sz w:val="20"/>
                      <w:szCs w:val="20"/>
                    </w:rPr>
                    <w:t>(2020)</w:t>
                  </w:r>
                </w:p>
                <w:p w14:paraId="5FADFB77" w14:textId="77777777" w:rsidR="00E912E0" w:rsidRPr="00E912E0" w:rsidRDefault="00E912E0" w:rsidP="00252E3E">
                  <w:pPr>
                    <w:spacing w:after="120"/>
                    <w:jc w:val="center"/>
                    <w:rPr>
                      <w:rFonts w:cstheme="minorHAnsi"/>
                      <w:sz w:val="20"/>
                      <w:szCs w:val="20"/>
                    </w:rPr>
                  </w:pPr>
                </w:p>
                <w:p w14:paraId="3094F436" w14:textId="77777777" w:rsidR="00E912E0" w:rsidRPr="00E912E0" w:rsidRDefault="00E912E0" w:rsidP="00252E3E">
                  <w:pPr>
                    <w:spacing w:after="120"/>
                    <w:jc w:val="center"/>
                    <w:rPr>
                      <w:rFonts w:cstheme="minorHAnsi"/>
                      <w:sz w:val="20"/>
                      <w:szCs w:val="20"/>
                    </w:rPr>
                  </w:pPr>
                </w:p>
                <w:p w14:paraId="5D699408" w14:textId="77777777" w:rsidR="00E912E0" w:rsidRPr="00E912E0" w:rsidRDefault="00E912E0" w:rsidP="00252E3E">
                  <w:pPr>
                    <w:spacing w:after="120"/>
                    <w:jc w:val="center"/>
                    <w:rPr>
                      <w:rFonts w:cstheme="minorHAnsi"/>
                      <w:sz w:val="20"/>
                      <w:szCs w:val="20"/>
                    </w:rPr>
                  </w:pPr>
                  <w:r w:rsidRPr="00E912E0">
                    <w:rPr>
                      <w:rFonts w:cstheme="minorHAnsi"/>
                      <w:sz w:val="20"/>
                      <w:szCs w:val="20"/>
                    </w:rPr>
                    <w:t>3500</w:t>
                  </w:r>
                </w:p>
                <w:p w14:paraId="3660DDA2" w14:textId="77777777" w:rsidR="00E912E0" w:rsidRPr="00E912E0" w:rsidRDefault="00E912E0" w:rsidP="00252E3E">
                  <w:pPr>
                    <w:spacing w:after="120"/>
                    <w:jc w:val="center"/>
                    <w:rPr>
                      <w:rFonts w:cstheme="minorHAnsi"/>
                      <w:sz w:val="20"/>
                      <w:szCs w:val="20"/>
                    </w:rPr>
                  </w:pPr>
                  <w:r w:rsidRPr="00E912E0">
                    <w:rPr>
                      <w:rFonts w:cstheme="minorHAnsi"/>
                      <w:sz w:val="20"/>
                      <w:szCs w:val="20"/>
                    </w:rPr>
                    <w:t>(2020)</w:t>
                  </w:r>
                </w:p>
              </w:tc>
              <w:tc>
                <w:tcPr>
                  <w:tcW w:w="554" w:type="pct"/>
                  <w:tcBorders>
                    <w:bottom w:val="single" w:sz="4" w:space="0" w:color="auto"/>
                  </w:tcBorders>
                </w:tcPr>
                <w:p w14:paraId="3D236AD1" w14:textId="77777777" w:rsidR="00E912E0" w:rsidRPr="00E912E0" w:rsidRDefault="00E912E0" w:rsidP="00252E3E">
                  <w:pPr>
                    <w:autoSpaceDE w:val="0"/>
                    <w:autoSpaceDN w:val="0"/>
                    <w:adjustRightInd w:val="0"/>
                    <w:spacing w:after="120"/>
                    <w:jc w:val="center"/>
                    <w:rPr>
                      <w:rFonts w:cstheme="minorHAnsi"/>
                      <w:bCs/>
                      <w:sz w:val="20"/>
                      <w:szCs w:val="20"/>
                    </w:rPr>
                  </w:pPr>
                  <w:r w:rsidRPr="00E912E0">
                    <w:rPr>
                      <w:rFonts w:cstheme="minorHAnsi"/>
                      <w:bCs/>
                      <w:sz w:val="20"/>
                      <w:szCs w:val="20"/>
                    </w:rPr>
                    <w:t>426</w:t>
                  </w:r>
                </w:p>
                <w:p w14:paraId="12C59B09" w14:textId="77777777" w:rsidR="00E912E0" w:rsidRPr="00E912E0" w:rsidRDefault="00E912E0" w:rsidP="00252E3E">
                  <w:pPr>
                    <w:autoSpaceDE w:val="0"/>
                    <w:autoSpaceDN w:val="0"/>
                    <w:adjustRightInd w:val="0"/>
                    <w:spacing w:after="120"/>
                    <w:jc w:val="center"/>
                    <w:rPr>
                      <w:rFonts w:cstheme="minorHAnsi"/>
                      <w:bCs/>
                      <w:sz w:val="20"/>
                      <w:szCs w:val="20"/>
                    </w:rPr>
                  </w:pPr>
                </w:p>
                <w:p w14:paraId="41D96A35" w14:textId="77777777" w:rsidR="00E912E0" w:rsidRPr="00E912E0" w:rsidRDefault="00E912E0" w:rsidP="00252E3E">
                  <w:pPr>
                    <w:autoSpaceDE w:val="0"/>
                    <w:autoSpaceDN w:val="0"/>
                    <w:adjustRightInd w:val="0"/>
                    <w:spacing w:after="120"/>
                    <w:jc w:val="center"/>
                    <w:rPr>
                      <w:rFonts w:cstheme="minorHAnsi"/>
                      <w:bCs/>
                      <w:sz w:val="20"/>
                      <w:szCs w:val="20"/>
                    </w:rPr>
                  </w:pPr>
                </w:p>
                <w:p w14:paraId="4CCC4719" w14:textId="77777777" w:rsidR="00E912E0" w:rsidRPr="00E912E0" w:rsidRDefault="00E912E0" w:rsidP="00252E3E">
                  <w:pPr>
                    <w:autoSpaceDE w:val="0"/>
                    <w:autoSpaceDN w:val="0"/>
                    <w:adjustRightInd w:val="0"/>
                    <w:spacing w:after="120"/>
                    <w:jc w:val="center"/>
                    <w:rPr>
                      <w:rFonts w:cstheme="minorHAnsi"/>
                      <w:bCs/>
                      <w:sz w:val="20"/>
                      <w:szCs w:val="20"/>
                    </w:rPr>
                  </w:pPr>
                </w:p>
                <w:p w14:paraId="53D06DBC"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bCs/>
                      <w:sz w:val="20"/>
                      <w:szCs w:val="20"/>
                    </w:rPr>
                    <w:t>2046</w:t>
                  </w:r>
                </w:p>
              </w:tc>
              <w:tc>
                <w:tcPr>
                  <w:tcW w:w="731" w:type="pct"/>
                  <w:tcBorders>
                    <w:bottom w:val="single" w:sz="4" w:space="0" w:color="auto"/>
                  </w:tcBorders>
                  <w:shd w:val="clear" w:color="auto" w:fill="auto"/>
                </w:tcPr>
                <w:p w14:paraId="7E0EB576"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d’activités de SAFIDY sur la sensibilisation et éducation électorale/ Lettre d’engagement des OSC</w:t>
                  </w:r>
                </w:p>
                <w:p w14:paraId="15546CDA" w14:textId="77777777" w:rsidR="00E912E0" w:rsidRPr="00E912E0" w:rsidRDefault="00E912E0" w:rsidP="00252E3E">
                  <w:pPr>
                    <w:autoSpaceDE w:val="0"/>
                    <w:autoSpaceDN w:val="0"/>
                    <w:adjustRightInd w:val="0"/>
                    <w:spacing w:after="120"/>
                    <w:rPr>
                      <w:rFonts w:cstheme="minorHAnsi"/>
                      <w:sz w:val="20"/>
                      <w:szCs w:val="20"/>
                    </w:rPr>
                  </w:pPr>
                </w:p>
              </w:tc>
              <w:tc>
                <w:tcPr>
                  <w:tcW w:w="984" w:type="pct"/>
                  <w:shd w:val="clear" w:color="auto" w:fill="auto"/>
                </w:tcPr>
                <w:p w14:paraId="62E099C5"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OSC sont motivées et suffisamment organisées pour mener de l’éducation électorale</w:t>
                  </w:r>
                </w:p>
                <w:p w14:paraId="5D780BB5"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La majorité des citoyens/personnes membres des OSC adhèrent à l’éducation électorale.</w:t>
                  </w:r>
                </w:p>
              </w:tc>
            </w:tr>
            <w:tr w:rsidR="00E912E0" w:rsidRPr="00E912E0" w14:paraId="096C3D34" w14:textId="77777777" w:rsidTr="00252E3E">
              <w:trPr>
                <w:trHeight w:val="1660"/>
              </w:trPr>
              <w:tc>
                <w:tcPr>
                  <w:tcW w:w="263" w:type="pct"/>
                  <w:vMerge/>
                  <w:shd w:val="clear" w:color="auto" w:fill="D9D9D9"/>
                  <w:textDirection w:val="btLr"/>
                </w:tcPr>
                <w:p w14:paraId="2196DE87"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vMerge w:val="restart"/>
                  <w:shd w:val="clear" w:color="auto" w:fill="auto"/>
                </w:tcPr>
                <w:p w14:paraId="33E3B0B1"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 xml:space="preserve">ES.2 : </w:t>
                  </w:r>
                  <w:r w:rsidRPr="00E912E0">
                    <w:rPr>
                      <w:rFonts w:cstheme="minorHAnsi"/>
                      <w:sz w:val="20"/>
                      <w:szCs w:val="20"/>
                    </w:rPr>
                    <w:t>La société civile est organisée et s’implique avec efficacité dans l’observation des élections de l’observatoire national SAFIDY.</w:t>
                  </w:r>
                </w:p>
                <w:p w14:paraId="40FE535D" w14:textId="77777777" w:rsidR="00E912E0" w:rsidRPr="00E912E0" w:rsidRDefault="00E912E0" w:rsidP="00252E3E">
                  <w:pPr>
                    <w:autoSpaceDE w:val="0"/>
                    <w:autoSpaceDN w:val="0"/>
                    <w:adjustRightInd w:val="0"/>
                    <w:spacing w:after="120"/>
                    <w:rPr>
                      <w:rFonts w:cstheme="minorHAnsi"/>
                      <w:b/>
                      <w:sz w:val="20"/>
                      <w:szCs w:val="20"/>
                    </w:rPr>
                  </w:pPr>
                </w:p>
              </w:tc>
              <w:tc>
                <w:tcPr>
                  <w:tcW w:w="770" w:type="pct"/>
                  <w:tcBorders>
                    <w:bottom w:val="single" w:sz="4" w:space="0" w:color="auto"/>
                  </w:tcBorders>
                  <w:shd w:val="clear" w:color="auto" w:fill="auto"/>
                </w:tcPr>
                <w:p w14:paraId="77D0E130"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de rapports conformes</w:t>
                  </w:r>
                  <w:r w:rsidRPr="00E912E0">
                    <w:rPr>
                      <w:rStyle w:val="Appelnotedebasdep"/>
                      <w:rFonts w:cstheme="minorHAnsi"/>
                      <w:sz w:val="20"/>
                      <w:szCs w:val="20"/>
                    </w:rPr>
                    <w:footnoteReference w:id="3"/>
                  </w:r>
                  <w:r w:rsidRPr="00E912E0">
                    <w:rPr>
                      <w:rFonts w:cstheme="minorHAnsi"/>
                      <w:sz w:val="20"/>
                      <w:szCs w:val="20"/>
                    </w:rPr>
                    <w:t xml:space="preserve">  fournis par les </w:t>
                  </w:r>
                  <w:proofErr w:type="spellStart"/>
                  <w:r w:rsidRPr="00E912E0">
                    <w:rPr>
                      <w:rFonts w:cstheme="minorHAnsi"/>
                      <w:sz w:val="20"/>
                      <w:szCs w:val="20"/>
                    </w:rPr>
                    <w:t>OSCs</w:t>
                  </w:r>
                  <w:proofErr w:type="spellEnd"/>
                  <w:r w:rsidRPr="00E912E0">
                    <w:rPr>
                      <w:rFonts w:cstheme="minorHAnsi"/>
                      <w:sz w:val="20"/>
                      <w:szCs w:val="20"/>
                    </w:rPr>
                    <w:t xml:space="preserve"> incluant toutes les étapes du cycle électoral observées et les recommandations</w:t>
                  </w:r>
                </w:p>
              </w:tc>
              <w:tc>
                <w:tcPr>
                  <w:tcW w:w="450" w:type="pct"/>
                  <w:tcBorders>
                    <w:bottom w:val="single" w:sz="4" w:space="0" w:color="auto"/>
                  </w:tcBorders>
                  <w:shd w:val="clear" w:color="auto" w:fill="auto"/>
                </w:tcPr>
                <w:p w14:paraId="235BD671" w14:textId="77777777" w:rsidR="00E912E0" w:rsidRPr="00E912E0" w:rsidRDefault="00E912E0" w:rsidP="00252E3E">
                  <w:pPr>
                    <w:spacing w:after="120"/>
                    <w:jc w:val="center"/>
                    <w:rPr>
                      <w:rFonts w:cstheme="minorHAnsi"/>
                      <w:sz w:val="20"/>
                      <w:szCs w:val="20"/>
                    </w:rPr>
                  </w:pPr>
                  <w:r w:rsidRPr="00E912E0">
                    <w:rPr>
                      <w:rFonts w:cstheme="minorHAnsi"/>
                      <w:sz w:val="20"/>
                      <w:szCs w:val="20"/>
                    </w:rPr>
                    <w:t>34</w:t>
                  </w:r>
                  <w:r w:rsidRPr="00E912E0">
                    <w:rPr>
                      <w:rStyle w:val="Appelnotedebasdep"/>
                      <w:rFonts w:cstheme="minorHAnsi"/>
                      <w:sz w:val="20"/>
                      <w:szCs w:val="20"/>
                    </w:rPr>
                    <w:footnoteReference w:id="4"/>
                  </w:r>
                </w:p>
                <w:p w14:paraId="153E6506" w14:textId="77777777" w:rsidR="00E912E0" w:rsidRPr="00E912E0" w:rsidRDefault="00E912E0" w:rsidP="00252E3E">
                  <w:pPr>
                    <w:spacing w:after="120"/>
                    <w:jc w:val="center"/>
                    <w:rPr>
                      <w:rFonts w:cstheme="minorHAnsi"/>
                      <w:sz w:val="20"/>
                      <w:szCs w:val="20"/>
                    </w:rPr>
                  </w:pPr>
                  <w:r w:rsidRPr="00E912E0">
                    <w:rPr>
                      <w:rFonts w:cstheme="minorHAnsi"/>
                      <w:sz w:val="20"/>
                      <w:szCs w:val="20"/>
                    </w:rPr>
                    <w:t>(2018)</w:t>
                  </w:r>
                </w:p>
              </w:tc>
              <w:tc>
                <w:tcPr>
                  <w:tcW w:w="439" w:type="pct"/>
                  <w:tcBorders>
                    <w:bottom w:val="single" w:sz="4" w:space="0" w:color="auto"/>
                  </w:tcBorders>
                  <w:shd w:val="clear" w:color="auto" w:fill="auto"/>
                </w:tcPr>
                <w:p w14:paraId="15B664F5" w14:textId="77777777" w:rsidR="00E912E0" w:rsidRPr="00E912E0" w:rsidRDefault="00E912E0" w:rsidP="00252E3E">
                  <w:pPr>
                    <w:spacing w:after="120"/>
                    <w:jc w:val="center"/>
                    <w:rPr>
                      <w:rFonts w:cstheme="minorHAnsi"/>
                      <w:sz w:val="20"/>
                      <w:szCs w:val="20"/>
                    </w:rPr>
                  </w:pPr>
                  <w:r w:rsidRPr="00E912E0">
                    <w:rPr>
                      <w:rFonts w:cstheme="minorHAnsi"/>
                      <w:sz w:val="20"/>
                      <w:szCs w:val="20"/>
                    </w:rPr>
                    <w:t>41</w:t>
                  </w:r>
                </w:p>
                <w:p w14:paraId="114BD350" w14:textId="77777777" w:rsidR="00E912E0" w:rsidRPr="00E912E0" w:rsidRDefault="00E912E0" w:rsidP="00252E3E">
                  <w:pPr>
                    <w:spacing w:after="120"/>
                    <w:jc w:val="center"/>
                    <w:rPr>
                      <w:rFonts w:cstheme="minorHAnsi"/>
                      <w:sz w:val="20"/>
                      <w:szCs w:val="20"/>
                    </w:rPr>
                  </w:pPr>
                  <w:r w:rsidRPr="00E912E0">
                    <w:rPr>
                      <w:rFonts w:cstheme="minorHAnsi"/>
                      <w:sz w:val="20"/>
                      <w:szCs w:val="20"/>
                    </w:rPr>
                    <w:t>(2019)</w:t>
                  </w:r>
                </w:p>
                <w:p w14:paraId="24F66268" w14:textId="77777777" w:rsidR="00E912E0" w:rsidRPr="00E912E0" w:rsidRDefault="00E912E0" w:rsidP="00252E3E">
                  <w:pPr>
                    <w:spacing w:after="120"/>
                    <w:jc w:val="center"/>
                    <w:rPr>
                      <w:rFonts w:cstheme="minorHAnsi"/>
                      <w:sz w:val="20"/>
                      <w:szCs w:val="20"/>
                    </w:rPr>
                  </w:pPr>
                </w:p>
              </w:tc>
              <w:tc>
                <w:tcPr>
                  <w:tcW w:w="554" w:type="pct"/>
                  <w:tcBorders>
                    <w:bottom w:val="single" w:sz="4" w:space="0" w:color="auto"/>
                  </w:tcBorders>
                </w:tcPr>
                <w:p w14:paraId="1B29E80E"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160</w:t>
                  </w:r>
                  <w:r w:rsidRPr="00E912E0">
                    <w:rPr>
                      <w:rStyle w:val="Appelnotedebasdep"/>
                      <w:rFonts w:cstheme="minorHAnsi"/>
                      <w:sz w:val="20"/>
                      <w:szCs w:val="20"/>
                    </w:rPr>
                    <w:footnoteReference w:id="5"/>
                  </w:r>
                </w:p>
              </w:tc>
              <w:tc>
                <w:tcPr>
                  <w:tcW w:w="731" w:type="pct"/>
                  <w:tcBorders>
                    <w:bottom w:val="single" w:sz="4" w:space="0" w:color="auto"/>
                  </w:tcBorders>
                  <w:shd w:val="clear" w:color="auto" w:fill="auto"/>
                </w:tcPr>
                <w:p w14:paraId="31B8245F"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Rapports d’activités incluant le rapport par étapes du cycle électoral par district.</w:t>
                  </w:r>
                </w:p>
                <w:p w14:paraId="00582EB3"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CENI/CED</w:t>
                  </w:r>
                </w:p>
              </w:tc>
              <w:tc>
                <w:tcPr>
                  <w:tcW w:w="984" w:type="pct"/>
                  <w:vMerge w:val="restart"/>
                  <w:shd w:val="clear" w:color="auto" w:fill="auto"/>
                </w:tcPr>
                <w:p w14:paraId="520448DE"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OSC sont motivées et suffisamment organisées et outillées pour mener de l’observation des élections</w:t>
                  </w:r>
                </w:p>
              </w:tc>
            </w:tr>
            <w:tr w:rsidR="00E912E0" w:rsidRPr="00E912E0" w14:paraId="236673ED" w14:textId="77777777" w:rsidTr="00252E3E">
              <w:tc>
                <w:tcPr>
                  <w:tcW w:w="263" w:type="pct"/>
                  <w:vMerge/>
                  <w:shd w:val="clear" w:color="auto" w:fill="D9D9D9"/>
                  <w:textDirection w:val="btLr"/>
                </w:tcPr>
                <w:p w14:paraId="18749982"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vMerge/>
                  <w:tcBorders>
                    <w:bottom w:val="single" w:sz="4" w:space="0" w:color="auto"/>
                  </w:tcBorders>
                  <w:shd w:val="clear" w:color="auto" w:fill="auto"/>
                </w:tcPr>
                <w:p w14:paraId="4C31CABF" w14:textId="77777777" w:rsidR="00E912E0" w:rsidRPr="00E912E0" w:rsidRDefault="00E912E0" w:rsidP="00252E3E">
                  <w:pPr>
                    <w:autoSpaceDE w:val="0"/>
                    <w:autoSpaceDN w:val="0"/>
                    <w:adjustRightInd w:val="0"/>
                    <w:spacing w:after="120"/>
                    <w:rPr>
                      <w:rFonts w:cstheme="minorHAnsi"/>
                      <w:b/>
                      <w:sz w:val="20"/>
                      <w:szCs w:val="20"/>
                    </w:rPr>
                  </w:pPr>
                </w:p>
              </w:tc>
              <w:tc>
                <w:tcPr>
                  <w:tcW w:w="770" w:type="pct"/>
                  <w:tcBorders>
                    <w:bottom w:val="single" w:sz="4" w:space="0" w:color="auto"/>
                  </w:tcBorders>
                  <w:shd w:val="clear" w:color="auto" w:fill="auto"/>
                </w:tcPr>
                <w:p w14:paraId="2D3BD5E8"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d’OSC qui affectent des personnes</w:t>
                  </w:r>
                  <w:r w:rsidRPr="00E912E0">
                    <w:rPr>
                      <w:rStyle w:val="Appelnotedebasdep"/>
                      <w:rFonts w:cstheme="minorHAnsi"/>
                      <w:sz w:val="20"/>
                      <w:szCs w:val="20"/>
                    </w:rPr>
                    <w:footnoteReference w:id="6"/>
                  </w:r>
                  <w:r w:rsidRPr="00E912E0">
                    <w:rPr>
                      <w:rFonts w:cstheme="minorHAnsi"/>
                      <w:sz w:val="20"/>
                      <w:szCs w:val="20"/>
                    </w:rPr>
                    <w:t xml:space="preserve"> dans </w:t>
                  </w:r>
                  <w:r w:rsidRPr="00E912E0">
                    <w:rPr>
                      <w:rFonts w:cstheme="minorHAnsi"/>
                      <w:sz w:val="20"/>
                      <w:szCs w:val="20"/>
                    </w:rPr>
                    <w:lastRenderedPageBreak/>
                    <w:t>l’observatoire SAFIDY</w:t>
                  </w:r>
                </w:p>
              </w:tc>
              <w:tc>
                <w:tcPr>
                  <w:tcW w:w="450" w:type="pct"/>
                  <w:tcBorders>
                    <w:bottom w:val="single" w:sz="4" w:space="0" w:color="auto"/>
                  </w:tcBorders>
                  <w:shd w:val="clear" w:color="auto" w:fill="auto"/>
                </w:tcPr>
                <w:p w14:paraId="6B89FAEC" w14:textId="77777777" w:rsidR="00E912E0" w:rsidRPr="00E912E0" w:rsidRDefault="00E912E0" w:rsidP="00252E3E">
                  <w:pPr>
                    <w:spacing w:after="120"/>
                    <w:jc w:val="center"/>
                    <w:rPr>
                      <w:rFonts w:cstheme="minorHAnsi"/>
                      <w:sz w:val="20"/>
                      <w:szCs w:val="20"/>
                      <w:lang w:val="en-US"/>
                    </w:rPr>
                  </w:pPr>
                  <w:r w:rsidRPr="00E912E0">
                    <w:rPr>
                      <w:rFonts w:cstheme="minorHAnsi"/>
                      <w:sz w:val="20"/>
                      <w:szCs w:val="20"/>
                      <w:lang w:val="en-US"/>
                    </w:rPr>
                    <w:lastRenderedPageBreak/>
                    <w:t>755</w:t>
                  </w:r>
                </w:p>
                <w:p w14:paraId="276C212D" w14:textId="77777777" w:rsidR="00E912E0" w:rsidRPr="00E912E0" w:rsidRDefault="00E912E0" w:rsidP="00252E3E">
                  <w:pPr>
                    <w:spacing w:after="120"/>
                    <w:jc w:val="center"/>
                    <w:rPr>
                      <w:rFonts w:cstheme="minorHAnsi"/>
                      <w:sz w:val="20"/>
                      <w:szCs w:val="20"/>
                    </w:rPr>
                  </w:pPr>
                  <w:r w:rsidRPr="00E912E0">
                    <w:rPr>
                      <w:rFonts w:cstheme="minorHAnsi"/>
                      <w:sz w:val="20"/>
                      <w:szCs w:val="20"/>
                      <w:lang w:val="en-US"/>
                    </w:rPr>
                    <w:t>(2018)</w:t>
                  </w:r>
                </w:p>
              </w:tc>
              <w:tc>
                <w:tcPr>
                  <w:tcW w:w="439" w:type="pct"/>
                  <w:tcBorders>
                    <w:bottom w:val="single" w:sz="4" w:space="0" w:color="auto"/>
                  </w:tcBorders>
                  <w:shd w:val="clear" w:color="auto" w:fill="auto"/>
                </w:tcPr>
                <w:p w14:paraId="7A41957C" w14:textId="77777777" w:rsidR="00E912E0" w:rsidRPr="00E912E0" w:rsidRDefault="00E912E0" w:rsidP="00252E3E">
                  <w:pPr>
                    <w:spacing w:after="120"/>
                    <w:jc w:val="center"/>
                    <w:rPr>
                      <w:rFonts w:cstheme="minorHAnsi"/>
                      <w:sz w:val="20"/>
                      <w:szCs w:val="20"/>
                      <w:lang w:val="en-US"/>
                    </w:rPr>
                  </w:pPr>
                  <w:r w:rsidRPr="00E912E0">
                    <w:rPr>
                      <w:rFonts w:cstheme="minorHAnsi"/>
                      <w:sz w:val="20"/>
                      <w:szCs w:val="20"/>
                      <w:lang w:val="en-US"/>
                    </w:rPr>
                    <w:t>800</w:t>
                  </w:r>
                </w:p>
                <w:p w14:paraId="4110A398" w14:textId="77777777" w:rsidR="00E912E0" w:rsidRPr="00E912E0" w:rsidRDefault="00E912E0" w:rsidP="00252E3E">
                  <w:pPr>
                    <w:spacing w:after="120"/>
                    <w:jc w:val="center"/>
                    <w:rPr>
                      <w:rFonts w:cstheme="minorHAnsi"/>
                      <w:sz w:val="20"/>
                      <w:szCs w:val="20"/>
                      <w:lang w:val="en-US"/>
                    </w:rPr>
                  </w:pPr>
                  <w:r w:rsidRPr="00E912E0">
                    <w:rPr>
                      <w:rFonts w:cstheme="minorHAnsi"/>
                      <w:sz w:val="20"/>
                      <w:szCs w:val="20"/>
                      <w:lang w:val="en-US"/>
                    </w:rPr>
                    <w:t>(2019)</w:t>
                  </w:r>
                </w:p>
                <w:p w14:paraId="3660C746" w14:textId="77777777" w:rsidR="00E912E0" w:rsidRPr="00E912E0" w:rsidRDefault="00E912E0" w:rsidP="00252E3E">
                  <w:pPr>
                    <w:spacing w:after="120"/>
                    <w:jc w:val="center"/>
                    <w:rPr>
                      <w:rFonts w:cstheme="minorHAnsi"/>
                      <w:sz w:val="20"/>
                      <w:szCs w:val="20"/>
                    </w:rPr>
                  </w:pPr>
                </w:p>
              </w:tc>
              <w:tc>
                <w:tcPr>
                  <w:tcW w:w="554" w:type="pct"/>
                  <w:tcBorders>
                    <w:bottom w:val="single" w:sz="4" w:space="0" w:color="auto"/>
                  </w:tcBorders>
                </w:tcPr>
                <w:p w14:paraId="39C9A617"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875</w:t>
                  </w:r>
                  <w:r w:rsidRPr="00E912E0">
                    <w:rPr>
                      <w:rStyle w:val="Appelnotedebasdep"/>
                      <w:rFonts w:cstheme="minorHAnsi"/>
                      <w:sz w:val="20"/>
                      <w:szCs w:val="20"/>
                    </w:rPr>
                    <w:footnoteReference w:id="7"/>
                  </w:r>
                </w:p>
              </w:tc>
              <w:tc>
                <w:tcPr>
                  <w:tcW w:w="731" w:type="pct"/>
                  <w:tcBorders>
                    <w:bottom w:val="single" w:sz="4" w:space="0" w:color="auto"/>
                  </w:tcBorders>
                  <w:shd w:val="clear" w:color="auto" w:fill="auto"/>
                </w:tcPr>
                <w:p w14:paraId="07F59C25"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d’activités de SAFIDY</w:t>
                  </w:r>
                </w:p>
                <w:p w14:paraId="7473FE78"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lastRenderedPageBreak/>
                    <w:t xml:space="preserve">Liste d’OSC ayant manifesté leur intérêt avec lettre d’engagement /Cartographie des OSC fournissant des données dans la base de données </w:t>
                  </w:r>
                </w:p>
              </w:tc>
              <w:tc>
                <w:tcPr>
                  <w:tcW w:w="984" w:type="pct"/>
                  <w:vMerge/>
                  <w:tcBorders>
                    <w:bottom w:val="single" w:sz="4" w:space="0" w:color="auto"/>
                  </w:tcBorders>
                  <w:shd w:val="clear" w:color="auto" w:fill="auto"/>
                </w:tcPr>
                <w:p w14:paraId="20F6494B" w14:textId="77777777" w:rsidR="00E912E0" w:rsidRPr="00E912E0" w:rsidRDefault="00E912E0" w:rsidP="00252E3E">
                  <w:pPr>
                    <w:autoSpaceDE w:val="0"/>
                    <w:autoSpaceDN w:val="0"/>
                    <w:adjustRightInd w:val="0"/>
                    <w:spacing w:after="120"/>
                    <w:rPr>
                      <w:rFonts w:cstheme="minorHAnsi"/>
                      <w:sz w:val="20"/>
                      <w:szCs w:val="20"/>
                    </w:rPr>
                  </w:pPr>
                </w:p>
              </w:tc>
            </w:tr>
            <w:tr w:rsidR="00E912E0" w:rsidRPr="00E912E0" w14:paraId="2AE872D6" w14:textId="77777777" w:rsidTr="00252E3E">
              <w:tc>
                <w:tcPr>
                  <w:tcW w:w="263" w:type="pct"/>
                  <w:vMerge/>
                  <w:tcBorders>
                    <w:bottom w:val="single" w:sz="4" w:space="0" w:color="auto"/>
                  </w:tcBorders>
                  <w:shd w:val="clear" w:color="auto" w:fill="D9D9D9"/>
                  <w:textDirection w:val="btLr"/>
                </w:tcPr>
                <w:p w14:paraId="2C7A0EFC"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tcBorders>
                    <w:bottom w:val="single" w:sz="4" w:space="0" w:color="auto"/>
                  </w:tcBorders>
                  <w:shd w:val="clear" w:color="auto" w:fill="auto"/>
                </w:tcPr>
                <w:p w14:paraId="619DA2C0"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 xml:space="preserve">ES.3 : </w:t>
                  </w:r>
                  <w:r w:rsidRPr="00E912E0">
                    <w:rPr>
                      <w:rFonts w:cstheme="minorHAnsi"/>
                      <w:sz w:val="20"/>
                      <w:szCs w:val="20"/>
                    </w:rPr>
                    <w:t>La redevabilité des parties prenantes dans le processus électoral par rapport au respect de la loi est promue et renforcée</w:t>
                  </w:r>
                </w:p>
              </w:tc>
              <w:tc>
                <w:tcPr>
                  <w:tcW w:w="770" w:type="pct"/>
                  <w:tcBorders>
                    <w:bottom w:val="single" w:sz="4" w:space="0" w:color="auto"/>
                  </w:tcBorders>
                  <w:shd w:val="clear" w:color="auto" w:fill="auto"/>
                </w:tcPr>
                <w:p w14:paraId="77798B58"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d’Entités/ Institutions ayant assuré de manière satisfaisante</w:t>
                  </w:r>
                  <w:r w:rsidRPr="00E912E0">
                    <w:rPr>
                      <w:rStyle w:val="Appelnotedebasdep"/>
                      <w:rFonts w:cstheme="minorHAnsi"/>
                      <w:sz w:val="20"/>
                      <w:szCs w:val="20"/>
                    </w:rPr>
                    <w:footnoteReference w:id="8"/>
                  </w:r>
                  <w:r w:rsidRPr="00E912E0">
                    <w:rPr>
                      <w:rFonts w:cstheme="minorHAnsi"/>
                      <w:sz w:val="20"/>
                      <w:szCs w:val="20"/>
                    </w:rPr>
                    <w:t xml:space="preserve"> leurs rôles dans la promotion et l’application des lois </w:t>
                  </w:r>
                </w:p>
              </w:tc>
              <w:tc>
                <w:tcPr>
                  <w:tcW w:w="450" w:type="pct"/>
                  <w:tcBorders>
                    <w:bottom w:val="single" w:sz="4" w:space="0" w:color="auto"/>
                  </w:tcBorders>
                  <w:shd w:val="clear" w:color="auto" w:fill="auto"/>
                </w:tcPr>
                <w:p w14:paraId="0CE3A8E1" w14:textId="77777777" w:rsidR="00E912E0" w:rsidRPr="00E912E0" w:rsidRDefault="00E912E0" w:rsidP="00252E3E">
                  <w:pPr>
                    <w:spacing w:after="120"/>
                    <w:jc w:val="center"/>
                    <w:rPr>
                      <w:rFonts w:cstheme="minorHAnsi"/>
                      <w:sz w:val="20"/>
                      <w:szCs w:val="20"/>
                    </w:rPr>
                  </w:pPr>
                  <w:r w:rsidRPr="00E912E0">
                    <w:rPr>
                      <w:rFonts w:cstheme="minorHAnsi"/>
                      <w:sz w:val="20"/>
                      <w:szCs w:val="20"/>
                    </w:rPr>
                    <w:t>0</w:t>
                  </w:r>
                </w:p>
                <w:p w14:paraId="14D28799" w14:textId="77777777" w:rsidR="00E912E0" w:rsidRPr="00E912E0" w:rsidRDefault="00E912E0" w:rsidP="00252E3E">
                  <w:pPr>
                    <w:spacing w:after="120"/>
                    <w:jc w:val="center"/>
                    <w:rPr>
                      <w:rFonts w:cstheme="minorHAnsi"/>
                      <w:sz w:val="20"/>
                      <w:szCs w:val="20"/>
                    </w:rPr>
                  </w:pPr>
                  <w:r w:rsidRPr="00E912E0">
                    <w:rPr>
                      <w:rFonts w:cstheme="minorHAnsi"/>
                      <w:sz w:val="20"/>
                      <w:szCs w:val="20"/>
                    </w:rPr>
                    <w:t>(2018)</w:t>
                  </w:r>
                </w:p>
              </w:tc>
              <w:tc>
                <w:tcPr>
                  <w:tcW w:w="439" w:type="pct"/>
                  <w:tcBorders>
                    <w:bottom w:val="single" w:sz="4" w:space="0" w:color="auto"/>
                  </w:tcBorders>
                  <w:shd w:val="clear" w:color="auto" w:fill="auto"/>
                </w:tcPr>
                <w:p w14:paraId="6BA8B379" w14:textId="77777777" w:rsidR="00E912E0" w:rsidRPr="00E912E0" w:rsidRDefault="00E912E0" w:rsidP="00252E3E">
                  <w:pPr>
                    <w:spacing w:after="120"/>
                    <w:jc w:val="center"/>
                    <w:rPr>
                      <w:rFonts w:cstheme="minorHAnsi"/>
                      <w:sz w:val="20"/>
                      <w:szCs w:val="20"/>
                    </w:rPr>
                  </w:pPr>
                  <w:r w:rsidRPr="00E912E0">
                    <w:rPr>
                      <w:rFonts w:cstheme="minorHAnsi"/>
                      <w:sz w:val="20"/>
                      <w:szCs w:val="20"/>
                    </w:rPr>
                    <w:t>2</w:t>
                  </w:r>
                </w:p>
                <w:p w14:paraId="41FA2051" w14:textId="77777777" w:rsidR="00E912E0" w:rsidRPr="00E912E0" w:rsidRDefault="00E912E0" w:rsidP="00252E3E">
                  <w:pPr>
                    <w:spacing w:after="120"/>
                    <w:jc w:val="center"/>
                    <w:rPr>
                      <w:rFonts w:cstheme="minorHAnsi"/>
                      <w:sz w:val="20"/>
                      <w:szCs w:val="20"/>
                    </w:rPr>
                  </w:pPr>
                  <w:r w:rsidRPr="00E912E0">
                    <w:rPr>
                      <w:rFonts w:cstheme="minorHAnsi"/>
                      <w:sz w:val="20"/>
                      <w:szCs w:val="20"/>
                    </w:rPr>
                    <w:t>(2020)</w:t>
                  </w:r>
                </w:p>
              </w:tc>
              <w:tc>
                <w:tcPr>
                  <w:tcW w:w="554" w:type="pct"/>
                  <w:tcBorders>
                    <w:bottom w:val="single" w:sz="4" w:space="0" w:color="auto"/>
                  </w:tcBorders>
                </w:tcPr>
                <w:p w14:paraId="33B6AAE7"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0</w:t>
                  </w:r>
                </w:p>
              </w:tc>
              <w:tc>
                <w:tcPr>
                  <w:tcW w:w="731" w:type="pct"/>
                  <w:tcBorders>
                    <w:bottom w:val="single" w:sz="4" w:space="0" w:color="auto"/>
                  </w:tcBorders>
                  <w:shd w:val="clear" w:color="auto" w:fill="auto"/>
                </w:tcPr>
                <w:p w14:paraId="01C733D7"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du monitoring des Institutions.</w:t>
                  </w:r>
                </w:p>
              </w:tc>
              <w:tc>
                <w:tcPr>
                  <w:tcW w:w="984" w:type="pct"/>
                  <w:tcBorders>
                    <w:bottom w:val="single" w:sz="4" w:space="0" w:color="auto"/>
                  </w:tcBorders>
                  <w:shd w:val="clear" w:color="auto" w:fill="auto"/>
                </w:tcPr>
                <w:p w14:paraId="521C835D"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Les Institutions sont fonctionnelles et leurs responsabilités dans l’application des lois sont bien définies. </w:t>
                  </w:r>
                </w:p>
              </w:tc>
            </w:tr>
            <w:tr w:rsidR="00E912E0" w:rsidRPr="00E912E0" w14:paraId="567CCC62" w14:textId="77777777" w:rsidTr="00252E3E">
              <w:tc>
                <w:tcPr>
                  <w:tcW w:w="263" w:type="pct"/>
                  <w:vMerge w:val="restart"/>
                  <w:shd w:val="clear" w:color="auto" w:fill="D9D9D9"/>
                  <w:textDirection w:val="btLr"/>
                </w:tcPr>
                <w:p w14:paraId="328A4360" w14:textId="77777777" w:rsidR="00E912E0" w:rsidRPr="00E912E0" w:rsidRDefault="00E912E0" w:rsidP="00252E3E">
                  <w:pPr>
                    <w:tabs>
                      <w:tab w:val="left" w:pos="0"/>
                      <w:tab w:val="left" w:pos="132"/>
                    </w:tabs>
                    <w:ind w:left="113" w:right="113" w:hanging="101"/>
                    <w:jc w:val="center"/>
                    <w:rPr>
                      <w:rFonts w:cstheme="minorHAnsi"/>
                      <w:b/>
                      <w:sz w:val="20"/>
                      <w:szCs w:val="20"/>
                    </w:rPr>
                  </w:pPr>
                  <w:r w:rsidRPr="00E912E0">
                    <w:rPr>
                      <w:rFonts w:cstheme="minorHAnsi"/>
                      <w:b/>
                      <w:sz w:val="20"/>
                      <w:szCs w:val="20"/>
                    </w:rPr>
                    <w:t>Produits</w:t>
                  </w:r>
                </w:p>
              </w:tc>
              <w:tc>
                <w:tcPr>
                  <w:tcW w:w="809" w:type="pct"/>
                  <w:tcBorders>
                    <w:top w:val="single" w:sz="4" w:space="0" w:color="auto"/>
                  </w:tcBorders>
                  <w:shd w:val="clear" w:color="auto" w:fill="FFFFFF"/>
                </w:tcPr>
                <w:p w14:paraId="7D478639"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Produit 1.1. A</w:t>
                  </w:r>
                  <w:r w:rsidRPr="00E912E0">
                    <w:rPr>
                      <w:rFonts w:cstheme="minorHAnsi"/>
                      <w:sz w:val="20"/>
                      <w:szCs w:val="20"/>
                    </w:rPr>
                    <w:t xml:space="preserve">- Une stratégie d’éducation engageant toutes les parties prenantes </w:t>
                  </w:r>
                </w:p>
              </w:tc>
              <w:tc>
                <w:tcPr>
                  <w:tcW w:w="770" w:type="pct"/>
                  <w:tcBorders>
                    <w:top w:val="single" w:sz="4" w:space="0" w:color="auto"/>
                  </w:tcBorders>
                  <w:shd w:val="clear" w:color="auto" w:fill="FFFFFF"/>
                </w:tcPr>
                <w:p w14:paraId="3BF53C6E"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Nombre d’OSC formées sur </w:t>
                  </w:r>
                  <w:proofErr w:type="gramStart"/>
                  <w:r w:rsidRPr="00E912E0">
                    <w:rPr>
                      <w:rFonts w:cstheme="minorHAnsi"/>
                      <w:sz w:val="20"/>
                      <w:szCs w:val="20"/>
                    </w:rPr>
                    <w:t>la  stratégie</w:t>
                  </w:r>
                  <w:proofErr w:type="gramEnd"/>
                  <w:r w:rsidRPr="00E912E0">
                    <w:rPr>
                      <w:rFonts w:cstheme="minorHAnsi"/>
                      <w:sz w:val="20"/>
                      <w:szCs w:val="20"/>
                    </w:rPr>
                    <w:t xml:space="preserve"> d’éducation et de communication électorale dans les régions d’intervention</w:t>
                  </w:r>
                </w:p>
              </w:tc>
              <w:tc>
                <w:tcPr>
                  <w:tcW w:w="450" w:type="pct"/>
                  <w:tcBorders>
                    <w:top w:val="single" w:sz="4" w:space="0" w:color="auto"/>
                  </w:tcBorders>
                  <w:shd w:val="clear" w:color="auto" w:fill="FFFFFF"/>
                </w:tcPr>
                <w:p w14:paraId="4A1C2E63" w14:textId="77777777" w:rsidR="00E912E0" w:rsidRPr="00E912E0" w:rsidRDefault="00E912E0" w:rsidP="00252E3E">
                  <w:pPr>
                    <w:spacing w:after="120"/>
                    <w:jc w:val="center"/>
                    <w:rPr>
                      <w:rFonts w:cstheme="minorHAnsi"/>
                      <w:sz w:val="20"/>
                      <w:szCs w:val="20"/>
                    </w:rPr>
                  </w:pPr>
                  <w:r w:rsidRPr="00E912E0">
                    <w:rPr>
                      <w:rFonts w:cstheme="minorHAnsi"/>
                      <w:sz w:val="20"/>
                      <w:szCs w:val="20"/>
                    </w:rPr>
                    <w:t>117</w:t>
                  </w:r>
                </w:p>
                <w:p w14:paraId="362C716B" w14:textId="77777777" w:rsidR="00E912E0" w:rsidRPr="00E912E0" w:rsidRDefault="00E912E0" w:rsidP="00252E3E">
                  <w:pPr>
                    <w:spacing w:after="120"/>
                    <w:jc w:val="center"/>
                    <w:rPr>
                      <w:rFonts w:cstheme="minorHAnsi"/>
                      <w:sz w:val="20"/>
                      <w:szCs w:val="20"/>
                    </w:rPr>
                  </w:pPr>
                  <w:r w:rsidRPr="00E912E0">
                    <w:rPr>
                      <w:rFonts w:cstheme="minorHAnsi"/>
                      <w:sz w:val="20"/>
                      <w:szCs w:val="20"/>
                    </w:rPr>
                    <w:t>(2018)</w:t>
                  </w:r>
                </w:p>
              </w:tc>
              <w:tc>
                <w:tcPr>
                  <w:tcW w:w="439" w:type="pct"/>
                  <w:tcBorders>
                    <w:top w:val="single" w:sz="4" w:space="0" w:color="auto"/>
                  </w:tcBorders>
                  <w:shd w:val="clear" w:color="auto" w:fill="FFFFFF"/>
                </w:tcPr>
                <w:p w14:paraId="6207ED76" w14:textId="77777777" w:rsidR="00E912E0" w:rsidRPr="00E912E0" w:rsidRDefault="00E912E0" w:rsidP="00252E3E">
                  <w:pPr>
                    <w:spacing w:after="120"/>
                    <w:jc w:val="center"/>
                    <w:rPr>
                      <w:rFonts w:cstheme="minorHAnsi"/>
                      <w:sz w:val="20"/>
                      <w:szCs w:val="20"/>
                    </w:rPr>
                  </w:pPr>
                  <w:r w:rsidRPr="00E912E0">
                    <w:rPr>
                      <w:rFonts w:cstheme="minorHAnsi"/>
                      <w:sz w:val="20"/>
                      <w:szCs w:val="20"/>
                    </w:rPr>
                    <w:t>130</w:t>
                  </w:r>
                </w:p>
                <w:p w14:paraId="652DAEAB" w14:textId="77777777" w:rsidR="00E912E0" w:rsidRPr="00E912E0" w:rsidRDefault="00E912E0" w:rsidP="00252E3E">
                  <w:pPr>
                    <w:spacing w:after="120"/>
                    <w:jc w:val="center"/>
                    <w:rPr>
                      <w:rFonts w:cstheme="minorHAnsi"/>
                      <w:sz w:val="20"/>
                      <w:szCs w:val="20"/>
                    </w:rPr>
                  </w:pPr>
                  <w:r w:rsidRPr="00E912E0">
                    <w:rPr>
                      <w:rFonts w:cstheme="minorHAnsi"/>
                      <w:sz w:val="20"/>
                      <w:szCs w:val="20"/>
                    </w:rPr>
                    <w:t>(2020)</w:t>
                  </w:r>
                </w:p>
              </w:tc>
              <w:tc>
                <w:tcPr>
                  <w:tcW w:w="554" w:type="pct"/>
                  <w:tcBorders>
                    <w:top w:val="single" w:sz="4" w:space="0" w:color="auto"/>
                  </w:tcBorders>
                  <w:shd w:val="clear" w:color="auto" w:fill="FFFFFF"/>
                </w:tcPr>
                <w:p w14:paraId="2492B80E" w14:textId="77777777" w:rsidR="00E912E0" w:rsidRPr="00E912E0" w:rsidRDefault="00E912E0" w:rsidP="00252E3E">
                  <w:pPr>
                    <w:spacing w:after="120"/>
                    <w:jc w:val="center"/>
                    <w:rPr>
                      <w:rFonts w:cstheme="minorHAnsi"/>
                      <w:sz w:val="20"/>
                      <w:szCs w:val="20"/>
                    </w:rPr>
                  </w:pPr>
                  <w:r w:rsidRPr="00E912E0">
                    <w:rPr>
                      <w:rFonts w:cstheme="minorHAnsi"/>
                      <w:sz w:val="20"/>
                      <w:szCs w:val="20"/>
                    </w:rPr>
                    <w:t>883</w:t>
                  </w:r>
                  <w:r w:rsidRPr="00E912E0">
                    <w:rPr>
                      <w:rStyle w:val="Appelnotedebasdep"/>
                      <w:rFonts w:cstheme="minorHAnsi"/>
                      <w:sz w:val="20"/>
                      <w:szCs w:val="20"/>
                    </w:rPr>
                    <w:footnoteReference w:id="9"/>
                  </w:r>
                </w:p>
              </w:tc>
              <w:tc>
                <w:tcPr>
                  <w:tcW w:w="731" w:type="pct"/>
                  <w:tcBorders>
                    <w:top w:val="single" w:sz="4" w:space="0" w:color="auto"/>
                  </w:tcBorders>
                  <w:shd w:val="clear" w:color="auto" w:fill="FFFFFF"/>
                </w:tcPr>
                <w:p w14:paraId="2BABB413" w14:textId="77777777" w:rsidR="00E912E0" w:rsidRPr="00E912E0" w:rsidRDefault="00E912E0" w:rsidP="00252E3E">
                  <w:pPr>
                    <w:spacing w:after="120"/>
                    <w:rPr>
                      <w:rFonts w:cstheme="minorHAnsi"/>
                      <w:sz w:val="20"/>
                      <w:szCs w:val="20"/>
                    </w:rPr>
                  </w:pPr>
                  <w:r w:rsidRPr="00E912E0">
                    <w:rPr>
                      <w:rFonts w:cstheme="minorHAnsi"/>
                      <w:sz w:val="20"/>
                      <w:szCs w:val="20"/>
                    </w:rPr>
                    <w:t>Rapport de l’Observatoire SAFIDY</w:t>
                  </w:r>
                </w:p>
              </w:tc>
              <w:tc>
                <w:tcPr>
                  <w:tcW w:w="984" w:type="pct"/>
                  <w:tcBorders>
                    <w:top w:val="single" w:sz="4" w:space="0" w:color="auto"/>
                  </w:tcBorders>
                  <w:shd w:val="clear" w:color="auto" w:fill="auto"/>
                </w:tcPr>
                <w:p w14:paraId="7527FF36"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OSC et leurs membres sont motivés et engagés pour suivre des formations en éducation électorale</w:t>
                  </w:r>
                </w:p>
                <w:p w14:paraId="1A76B14E"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Les conditions (sécuritaire, climatique, politique) leur permettent de se déplacer sans trop de contraintes </w:t>
                  </w:r>
                </w:p>
              </w:tc>
            </w:tr>
            <w:tr w:rsidR="00E912E0" w:rsidRPr="00E912E0" w14:paraId="5C18DC63" w14:textId="77777777" w:rsidTr="00252E3E">
              <w:tc>
                <w:tcPr>
                  <w:tcW w:w="263" w:type="pct"/>
                  <w:vMerge/>
                  <w:shd w:val="clear" w:color="auto" w:fill="D9D9D9"/>
                  <w:textDirection w:val="btLr"/>
                </w:tcPr>
                <w:p w14:paraId="0CB9BDA5"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4CAD27F3" w14:textId="77777777" w:rsidR="00E912E0" w:rsidRPr="00E912E0" w:rsidRDefault="00E912E0" w:rsidP="00252E3E">
                  <w:pPr>
                    <w:autoSpaceDE w:val="0"/>
                    <w:autoSpaceDN w:val="0"/>
                    <w:adjustRightInd w:val="0"/>
                    <w:spacing w:after="120"/>
                    <w:rPr>
                      <w:rFonts w:cstheme="minorHAnsi"/>
                      <w:b/>
                      <w:sz w:val="20"/>
                      <w:szCs w:val="20"/>
                    </w:rPr>
                  </w:pPr>
                  <w:r w:rsidRPr="00E912E0">
                    <w:rPr>
                      <w:rFonts w:cstheme="minorHAnsi"/>
                      <w:b/>
                      <w:sz w:val="20"/>
                      <w:szCs w:val="20"/>
                    </w:rPr>
                    <w:t>Produit 1.1. B</w:t>
                  </w:r>
                  <w:r w:rsidRPr="00E912E0">
                    <w:rPr>
                      <w:rFonts w:cstheme="minorHAnsi"/>
                      <w:sz w:val="20"/>
                      <w:szCs w:val="20"/>
                    </w:rPr>
                    <w:t>- Kit de communication multicanal</w:t>
                  </w:r>
                </w:p>
              </w:tc>
              <w:tc>
                <w:tcPr>
                  <w:tcW w:w="770" w:type="pct"/>
                  <w:shd w:val="clear" w:color="auto" w:fill="FFFFFF"/>
                </w:tcPr>
                <w:p w14:paraId="29E27A48"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de kits</w:t>
                  </w:r>
                  <w:r w:rsidRPr="00E912E0">
                    <w:rPr>
                      <w:rStyle w:val="Appelnotedebasdep"/>
                      <w:rFonts w:cstheme="minorHAnsi"/>
                      <w:sz w:val="20"/>
                      <w:szCs w:val="20"/>
                    </w:rPr>
                    <w:footnoteReference w:id="10"/>
                  </w:r>
                  <w:r w:rsidRPr="00E912E0">
                    <w:rPr>
                      <w:rFonts w:cstheme="minorHAnsi"/>
                      <w:sz w:val="20"/>
                      <w:szCs w:val="20"/>
                    </w:rPr>
                    <w:t xml:space="preserve"> distribués aux </w:t>
                  </w:r>
                  <w:proofErr w:type="spellStart"/>
                  <w:r w:rsidRPr="00E912E0">
                    <w:rPr>
                      <w:rFonts w:cstheme="minorHAnsi"/>
                      <w:sz w:val="20"/>
                      <w:szCs w:val="20"/>
                    </w:rPr>
                    <w:t>OSCs</w:t>
                  </w:r>
                  <w:proofErr w:type="spellEnd"/>
                </w:p>
              </w:tc>
              <w:tc>
                <w:tcPr>
                  <w:tcW w:w="450" w:type="pct"/>
                  <w:shd w:val="clear" w:color="auto" w:fill="FFFFFF"/>
                </w:tcPr>
                <w:p w14:paraId="7079F04C"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441</w:t>
                  </w:r>
                </w:p>
                <w:p w14:paraId="11049324"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(2018)</w:t>
                  </w:r>
                </w:p>
              </w:tc>
              <w:tc>
                <w:tcPr>
                  <w:tcW w:w="439" w:type="pct"/>
                  <w:shd w:val="clear" w:color="auto" w:fill="FFFFFF"/>
                </w:tcPr>
                <w:p w14:paraId="778D858C"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550</w:t>
                  </w:r>
                </w:p>
                <w:p w14:paraId="0B4931EA"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(2020)</w:t>
                  </w:r>
                </w:p>
              </w:tc>
              <w:tc>
                <w:tcPr>
                  <w:tcW w:w="554" w:type="pct"/>
                  <w:shd w:val="clear" w:color="auto" w:fill="FFFFFF"/>
                </w:tcPr>
                <w:p w14:paraId="120CA0C6"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813</w:t>
                  </w:r>
                  <w:r w:rsidRPr="00E912E0">
                    <w:rPr>
                      <w:rStyle w:val="Appelnotedebasdep"/>
                      <w:rFonts w:cstheme="minorHAnsi"/>
                      <w:sz w:val="20"/>
                      <w:szCs w:val="20"/>
                    </w:rPr>
                    <w:footnoteReference w:id="11"/>
                  </w:r>
                </w:p>
              </w:tc>
              <w:tc>
                <w:tcPr>
                  <w:tcW w:w="731" w:type="pct"/>
                  <w:shd w:val="clear" w:color="auto" w:fill="FFFFFF"/>
                </w:tcPr>
                <w:p w14:paraId="09807957"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de l’Observatoire SAFIDY</w:t>
                  </w:r>
                </w:p>
              </w:tc>
              <w:tc>
                <w:tcPr>
                  <w:tcW w:w="984" w:type="pct"/>
                  <w:shd w:val="clear" w:color="auto" w:fill="auto"/>
                </w:tcPr>
                <w:p w14:paraId="20BBB4EE" w14:textId="77777777" w:rsidR="00E912E0" w:rsidRPr="00E912E0" w:rsidRDefault="00E912E0" w:rsidP="00252E3E">
                  <w:pPr>
                    <w:autoSpaceDE w:val="0"/>
                    <w:autoSpaceDN w:val="0"/>
                    <w:adjustRightInd w:val="0"/>
                    <w:spacing w:after="120"/>
                    <w:rPr>
                      <w:rFonts w:cstheme="minorHAnsi"/>
                      <w:sz w:val="20"/>
                      <w:szCs w:val="20"/>
                    </w:rPr>
                  </w:pPr>
                </w:p>
              </w:tc>
            </w:tr>
            <w:tr w:rsidR="00E912E0" w:rsidRPr="00E912E0" w14:paraId="3B54C21F" w14:textId="77777777" w:rsidTr="00252E3E">
              <w:tc>
                <w:tcPr>
                  <w:tcW w:w="263" w:type="pct"/>
                  <w:vMerge/>
                  <w:shd w:val="clear" w:color="auto" w:fill="D9D9D9"/>
                  <w:textDirection w:val="btLr"/>
                </w:tcPr>
                <w:p w14:paraId="40CB9835"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5D9B05B7" w14:textId="77777777" w:rsidR="00E912E0" w:rsidRPr="00E912E0" w:rsidRDefault="00E912E0" w:rsidP="00252E3E">
                  <w:pPr>
                    <w:autoSpaceDE w:val="0"/>
                    <w:autoSpaceDN w:val="0"/>
                    <w:adjustRightInd w:val="0"/>
                    <w:spacing w:after="120"/>
                    <w:rPr>
                      <w:rFonts w:cstheme="minorHAnsi"/>
                      <w:b/>
                      <w:sz w:val="20"/>
                      <w:szCs w:val="20"/>
                    </w:rPr>
                  </w:pPr>
                  <w:r w:rsidRPr="00E912E0">
                    <w:rPr>
                      <w:rFonts w:cstheme="minorHAnsi"/>
                      <w:b/>
                      <w:sz w:val="20"/>
                      <w:szCs w:val="20"/>
                    </w:rPr>
                    <w:t>Produit 1.2.A.</w:t>
                  </w:r>
                  <w:r w:rsidRPr="00E912E0">
                    <w:rPr>
                      <w:rFonts w:cstheme="minorHAnsi"/>
                      <w:sz w:val="20"/>
                      <w:szCs w:val="20"/>
                    </w:rPr>
                    <w:t xml:space="preserve"> Pool national de compétences en matière d’éducation et de communication électorale</w:t>
                  </w:r>
                </w:p>
              </w:tc>
              <w:tc>
                <w:tcPr>
                  <w:tcW w:w="770" w:type="pct"/>
                  <w:shd w:val="clear" w:color="auto" w:fill="FFFFFF"/>
                </w:tcPr>
                <w:p w14:paraId="1F371CDE"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w:t>
                  </w:r>
                  <w:proofErr w:type="spellStart"/>
                  <w:r w:rsidRPr="00E912E0">
                    <w:rPr>
                      <w:rFonts w:cstheme="minorHAnsi"/>
                      <w:sz w:val="20"/>
                      <w:szCs w:val="20"/>
                    </w:rPr>
                    <w:t>OSCs</w:t>
                  </w:r>
                  <w:proofErr w:type="spellEnd"/>
                  <w:r w:rsidRPr="00E912E0">
                    <w:rPr>
                      <w:rFonts w:cstheme="minorHAnsi"/>
                      <w:sz w:val="20"/>
                      <w:szCs w:val="20"/>
                    </w:rPr>
                    <w:t xml:space="preserve"> présentant un membre du pool de compétences</w:t>
                  </w:r>
                </w:p>
              </w:tc>
              <w:tc>
                <w:tcPr>
                  <w:tcW w:w="450" w:type="pct"/>
                  <w:shd w:val="clear" w:color="auto" w:fill="FFFFFF"/>
                </w:tcPr>
                <w:p w14:paraId="205B2CE5"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30</w:t>
                  </w:r>
                </w:p>
                <w:p w14:paraId="64D6022A"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(2018)</w:t>
                  </w:r>
                </w:p>
              </w:tc>
              <w:tc>
                <w:tcPr>
                  <w:tcW w:w="439" w:type="pct"/>
                  <w:shd w:val="clear" w:color="auto" w:fill="FFFFFF"/>
                </w:tcPr>
                <w:p w14:paraId="011DEF36"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40</w:t>
                  </w:r>
                </w:p>
                <w:p w14:paraId="746E97F2"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(2020)</w:t>
                  </w:r>
                </w:p>
              </w:tc>
              <w:tc>
                <w:tcPr>
                  <w:tcW w:w="554" w:type="pct"/>
                  <w:shd w:val="clear" w:color="auto" w:fill="FFFFFF"/>
                </w:tcPr>
                <w:p w14:paraId="51C81AFF"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114</w:t>
                  </w:r>
                  <w:r w:rsidRPr="00E912E0">
                    <w:rPr>
                      <w:rStyle w:val="Appelnotedebasdep"/>
                      <w:rFonts w:cstheme="minorHAnsi"/>
                      <w:sz w:val="20"/>
                      <w:szCs w:val="20"/>
                    </w:rPr>
                    <w:footnoteReference w:id="12"/>
                  </w:r>
                </w:p>
              </w:tc>
              <w:tc>
                <w:tcPr>
                  <w:tcW w:w="731" w:type="pct"/>
                  <w:shd w:val="clear" w:color="auto" w:fill="FFFFFF"/>
                </w:tcPr>
                <w:p w14:paraId="04C0863A"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de l’Observatoire SAFIDY</w:t>
                  </w:r>
                </w:p>
              </w:tc>
              <w:tc>
                <w:tcPr>
                  <w:tcW w:w="984" w:type="pct"/>
                  <w:vMerge w:val="restart"/>
                  <w:shd w:val="clear" w:color="auto" w:fill="auto"/>
                </w:tcPr>
                <w:p w14:paraId="68EA0D86"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OSC et leurs membres sont motivés et engagés pour devenir parmi les pools de compétences nationales</w:t>
                  </w:r>
                </w:p>
                <w:p w14:paraId="7615BF31"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conditions (sécuritaire, climatique, politique) leur permettent de se déplacer sans trop de contraintes pour réaliser les campagnes</w:t>
                  </w:r>
                </w:p>
              </w:tc>
            </w:tr>
            <w:tr w:rsidR="00E912E0" w:rsidRPr="00E912E0" w14:paraId="0BAD39EF" w14:textId="77777777" w:rsidTr="00252E3E">
              <w:tc>
                <w:tcPr>
                  <w:tcW w:w="263" w:type="pct"/>
                  <w:vMerge/>
                  <w:shd w:val="clear" w:color="auto" w:fill="D9D9D9"/>
                  <w:textDirection w:val="btLr"/>
                </w:tcPr>
                <w:p w14:paraId="3DA7FAE6"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70512903"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 xml:space="preserve">Produit 1.2.B. </w:t>
                  </w:r>
                  <w:r w:rsidRPr="00E912E0">
                    <w:rPr>
                      <w:rFonts w:cstheme="minorHAnsi"/>
                      <w:sz w:val="20"/>
                      <w:szCs w:val="20"/>
                    </w:rPr>
                    <w:t xml:space="preserve">Campagnes d’éducation et de communication à toutes les étapes du processus électoral </w:t>
                  </w:r>
                </w:p>
              </w:tc>
              <w:tc>
                <w:tcPr>
                  <w:tcW w:w="770" w:type="pct"/>
                  <w:shd w:val="clear" w:color="auto" w:fill="FFFFFF"/>
                </w:tcPr>
                <w:p w14:paraId="749F41A9"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de campagnes d’éducation et de sensibilisations aux élections réalisées</w:t>
                  </w:r>
                </w:p>
              </w:tc>
              <w:tc>
                <w:tcPr>
                  <w:tcW w:w="450" w:type="pct"/>
                  <w:shd w:val="clear" w:color="auto" w:fill="FFFFFF"/>
                </w:tcPr>
                <w:p w14:paraId="1CA6EE0D"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252</w:t>
                  </w:r>
                </w:p>
                <w:p w14:paraId="4B0733BA"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(2018)</w:t>
                  </w:r>
                </w:p>
              </w:tc>
              <w:tc>
                <w:tcPr>
                  <w:tcW w:w="439" w:type="pct"/>
                  <w:shd w:val="clear" w:color="auto" w:fill="FFFFFF"/>
                </w:tcPr>
                <w:p w14:paraId="6E583997"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350</w:t>
                  </w:r>
                </w:p>
                <w:p w14:paraId="49A63996"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(2020)</w:t>
                  </w:r>
                </w:p>
              </w:tc>
              <w:tc>
                <w:tcPr>
                  <w:tcW w:w="554" w:type="pct"/>
                  <w:shd w:val="clear" w:color="auto" w:fill="FFFFFF"/>
                </w:tcPr>
                <w:p w14:paraId="08FC0058"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1015</w:t>
                  </w:r>
                  <w:r w:rsidRPr="00E912E0">
                    <w:rPr>
                      <w:rStyle w:val="Appelnotedebasdep"/>
                      <w:rFonts w:cstheme="minorHAnsi"/>
                      <w:sz w:val="20"/>
                      <w:szCs w:val="20"/>
                    </w:rPr>
                    <w:footnoteReference w:id="13"/>
                  </w:r>
                </w:p>
              </w:tc>
              <w:tc>
                <w:tcPr>
                  <w:tcW w:w="731" w:type="pct"/>
                  <w:shd w:val="clear" w:color="auto" w:fill="FFFFFF"/>
                </w:tcPr>
                <w:p w14:paraId="46A5E312"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de l’Observatoire SAFIDY/ Rapport de sensibilisation SAFIDY</w:t>
                  </w:r>
                </w:p>
              </w:tc>
              <w:tc>
                <w:tcPr>
                  <w:tcW w:w="984" w:type="pct"/>
                  <w:vMerge/>
                  <w:shd w:val="clear" w:color="auto" w:fill="auto"/>
                </w:tcPr>
                <w:p w14:paraId="6504FEBB" w14:textId="77777777" w:rsidR="00E912E0" w:rsidRPr="00E912E0" w:rsidRDefault="00E912E0" w:rsidP="00252E3E">
                  <w:pPr>
                    <w:autoSpaceDE w:val="0"/>
                    <w:autoSpaceDN w:val="0"/>
                    <w:adjustRightInd w:val="0"/>
                    <w:spacing w:after="120"/>
                    <w:rPr>
                      <w:rFonts w:cstheme="minorHAnsi"/>
                      <w:sz w:val="20"/>
                      <w:szCs w:val="20"/>
                    </w:rPr>
                  </w:pPr>
                </w:p>
              </w:tc>
            </w:tr>
            <w:tr w:rsidR="00E912E0" w:rsidRPr="00E912E0" w14:paraId="3BD69BD5" w14:textId="77777777" w:rsidTr="00252E3E">
              <w:tc>
                <w:tcPr>
                  <w:tcW w:w="263" w:type="pct"/>
                  <w:vMerge/>
                  <w:shd w:val="clear" w:color="auto" w:fill="D9D9D9"/>
                  <w:textDirection w:val="btLr"/>
                </w:tcPr>
                <w:p w14:paraId="0F942BD1"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4261A7EC" w14:textId="77777777" w:rsidR="00E912E0" w:rsidRPr="00E912E0" w:rsidRDefault="00E912E0" w:rsidP="00252E3E">
                  <w:pPr>
                    <w:autoSpaceDE w:val="0"/>
                    <w:autoSpaceDN w:val="0"/>
                    <w:adjustRightInd w:val="0"/>
                    <w:spacing w:after="120"/>
                    <w:rPr>
                      <w:rFonts w:cstheme="minorHAnsi"/>
                      <w:b/>
                      <w:sz w:val="20"/>
                      <w:szCs w:val="20"/>
                    </w:rPr>
                  </w:pPr>
                  <w:r w:rsidRPr="00E912E0">
                    <w:rPr>
                      <w:rFonts w:cstheme="minorHAnsi"/>
                      <w:b/>
                      <w:sz w:val="20"/>
                      <w:szCs w:val="20"/>
                    </w:rPr>
                    <w:t>Produit 1.3.</w:t>
                  </w:r>
                  <w:r w:rsidRPr="00E912E0">
                    <w:rPr>
                      <w:rFonts w:cstheme="minorHAnsi"/>
                      <w:sz w:val="20"/>
                      <w:szCs w:val="20"/>
                    </w:rPr>
                    <w:t xml:space="preserve"> Série d’émissions / articles/ reportages avec les médias</w:t>
                  </w:r>
                </w:p>
              </w:tc>
              <w:tc>
                <w:tcPr>
                  <w:tcW w:w="770" w:type="pct"/>
                  <w:shd w:val="clear" w:color="auto" w:fill="FFFFFF"/>
                </w:tcPr>
                <w:p w14:paraId="3773EF03"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d’émissions coproduites avec les médias</w:t>
                  </w:r>
                </w:p>
              </w:tc>
              <w:tc>
                <w:tcPr>
                  <w:tcW w:w="450" w:type="pct"/>
                  <w:shd w:val="clear" w:color="auto" w:fill="FFFFFF"/>
                </w:tcPr>
                <w:p w14:paraId="75A51D9A"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981</w:t>
                  </w:r>
                  <w:r w:rsidRPr="00E912E0">
                    <w:rPr>
                      <w:rStyle w:val="Appelnotedebasdep"/>
                      <w:rFonts w:cstheme="minorHAnsi"/>
                      <w:sz w:val="20"/>
                      <w:szCs w:val="20"/>
                    </w:rPr>
                    <w:footnoteReference w:id="14"/>
                  </w:r>
                </w:p>
                <w:p w14:paraId="5A6DA324"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(2018)</w:t>
                  </w:r>
                </w:p>
              </w:tc>
              <w:tc>
                <w:tcPr>
                  <w:tcW w:w="439" w:type="pct"/>
                  <w:shd w:val="clear" w:color="auto" w:fill="FFFFFF"/>
                </w:tcPr>
                <w:p w14:paraId="3B188235"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250</w:t>
                  </w:r>
                  <w:r w:rsidRPr="00E912E0">
                    <w:rPr>
                      <w:rStyle w:val="Appelnotedebasdep"/>
                      <w:rFonts w:cstheme="minorHAnsi"/>
                      <w:sz w:val="20"/>
                      <w:szCs w:val="20"/>
                    </w:rPr>
                    <w:footnoteReference w:id="15"/>
                  </w:r>
                </w:p>
                <w:p w14:paraId="3647F4D6"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(2020)</w:t>
                  </w:r>
                </w:p>
              </w:tc>
              <w:tc>
                <w:tcPr>
                  <w:tcW w:w="554" w:type="pct"/>
                  <w:shd w:val="clear" w:color="auto" w:fill="FFFFFF"/>
                </w:tcPr>
                <w:p w14:paraId="01887775"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331</w:t>
                  </w:r>
                </w:p>
              </w:tc>
              <w:tc>
                <w:tcPr>
                  <w:tcW w:w="731" w:type="pct"/>
                  <w:shd w:val="clear" w:color="auto" w:fill="FFFFFF"/>
                </w:tcPr>
                <w:p w14:paraId="6B5B8271"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de l’Observatoire SAFIDY</w:t>
                  </w:r>
                </w:p>
              </w:tc>
              <w:tc>
                <w:tcPr>
                  <w:tcW w:w="984" w:type="pct"/>
                  <w:shd w:val="clear" w:color="auto" w:fill="auto"/>
                </w:tcPr>
                <w:p w14:paraId="30A81912"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Les OSC et leurs membres ainsi que les </w:t>
                  </w:r>
                  <w:proofErr w:type="spellStart"/>
                  <w:r w:rsidRPr="00E912E0">
                    <w:rPr>
                      <w:rFonts w:cstheme="minorHAnsi"/>
                      <w:sz w:val="20"/>
                      <w:szCs w:val="20"/>
                    </w:rPr>
                    <w:t>medias</w:t>
                  </w:r>
                  <w:proofErr w:type="spellEnd"/>
                  <w:r w:rsidRPr="00E912E0">
                    <w:rPr>
                      <w:rFonts w:cstheme="minorHAnsi"/>
                      <w:sz w:val="20"/>
                      <w:szCs w:val="20"/>
                    </w:rPr>
                    <w:t>/journalistes sont disposés à travailler ensemble.</w:t>
                  </w:r>
                </w:p>
              </w:tc>
            </w:tr>
            <w:tr w:rsidR="00E912E0" w:rsidRPr="00E912E0" w14:paraId="3368A80A" w14:textId="77777777" w:rsidTr="00252E3E">
              <w:tc>
                <w:tcPr>
                  <w:tcW w:w="263" w:type="pct"/>
                  <w:vMerge/>
                  <w:shd w:val="clear" w:color="auto" w:fill="D9D9D9"/>
                  <w:textDirection w:val="btLr"/>
                </w:tcPr>
                <w:p w14:paraId="3325217B"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32824320"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Produit. 2.1.</w:t>
                  </w:r>
                  <w:r w:rsidRPr="00E912E0">
                    <w:rPr>
                      <w:rFonts w:cstheme="minorHAnsi"/>
                      <w:sz w:val="20"/>
                      <w:szCs w:val="20"/>
                    </w:rPr>
                    <w:t xml:space="preserve"> Documents de capitalisation des acquis de l’observatoire SAFIDY</w:t>
                  </w:r>
                </w:p>
              </w:tc>
              <w:tc>
                <w:tcPr>
                  <w:tcW w:w="770" w:type="pct"/>
                  <w:shd w:val="clear" w:color="auto" w:fill="FFFFFF"/>
                </w:tcPr>
                <w:p w14:paraId="4A55FB7D" w14:textId="77777777" w:rsidR="00E912E0" w:rsidRPr="00E912E0" w:rsidRDefault="00E912E0" w:rsidP="00252E3E">
                  <w:pPr>
                    <w:spacing w:after="120"/>
                    <w:rPr>
                      <w:rFonts w:cstheme="minorHAnsi"/>
                      <w:sz w:val="20"/>
                      <w:szCs w:val="20"/>
                    </w:rPr>
                  </w:pPr>
                  <w:r w:rsidRPr="00E912E0">
                    <w:rPr>
                      <w:rFonts w:cstheme="minorHAnsi"/>
                      <w:sz w:val="20"/>
                      <w:szCs w:val="20"/>
                    </w:rPr>
                    <w:t>Nombre de documents de capitalisation diffusé</w:t>
                  </w:r>
                </w:p>
              </w:tc>
              <w:tc>
                <w:tcPr>
                  <w:tcW w:w="450" w:type="pct"/>
                  <w:shd w:val="clear" w:color="auto" w:fill="FFFFFF"/>
                </w:tcPr>
                <w:p w14:paraId="5F9DD495"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01</w:t>
                  </w:r>
                </w:p>
                <w:p w14:paraId="44F140BB"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(2018)</w:t>
                  </w:r>
                </w:p>
              </w:tc>
              <w:tc>
                <w:tcPr>
                  <w:tcW w:w="439" w:type="pct"/>
                  <w:shd w:val="clear" w:color="auto" w:fill="FFFFFF"/>
                </w:tcPr>
                <w:p w14:paraId="764D0F49"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01</w:t>
                  </w:r>
                  <w:r w:rsidRPr="00E912E0">
                    <w:rPr>
                      <w:rStyle w:val="Appelnotedebasdep"/>
                      <w:rFonts w:cstheme="minorHAnsi"/>
                      <w:sz w:val="20"/>
                      <w:szCs w:val="20"/>
                    </w:rPr>
                    <w:footnoteReference w:id="16"/>
                  </w:r>
                </w:p>
                <w:p w14:paraId="05505D0F"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(2020)</w:t>
                  </w:r>
                </w:p>
              </w:tc>
              <w:tc>
                <w:tcPr>
                  <w:tcW w:w="554" w:type="pct"/>
                  <w:shd w:val="clear" w:color="auto" w:fill="FFFFFF"/>
                </w:tcPr>
                <w:p w14:paraId="770EAD89"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En cours</w:t>
                  </w:r>
                </w:p>
              </w:tc>
              <w:tc>
                <w:tcPr>
                  <w:tcW w:w="731" w:type="pct"/>
                  <w:shd w:val="clear" w:color="auto" w:fill="FFFFFF"/>
                </w:tcPr>
                <w:p w14:paraId="09245D9B"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de l’Observatoire SAFIDY</w:t>
                  </w:r>
                </w:p>
              </w:tc>
              <w:tc>
                <w:tcPr>
                  <w:tcW w:w="984" w:type="pct"/>
                  <w:shd w:val="clear" w:color="auto" w:fill="auto"/>
                </w:tcPr>
                <w:p w14:paraId="5327A819"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 </w:t>
                  </w:r>
                </w:p>
              </w:tc>
            </w:tr>
            <w:tr w:rsidR="00E912E0" w:rsidRPr="00E912E0" w14:paraId="118864A8" w14:textId="77777777" w:rsidTr="00252E3E">
              <w:tc>
                <w:tcPr>
                  <w:tcW w:w="263" w:type="pct"/>
                  <w:vMerge/>
                  <w:shd w:val="clear" w:color="auto" w:fill="D9D9D9"/>
                  <w:textDirection w:val="btLr"/>
                </w:tcPr>
                <w:p w14:paraId="5103631F"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09FE6DCA"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Produit. 2.2.</w:t>
                  </w:r>
                  <w:r w:rsidRPr="00E912E0">
                    <w:rPr>
                      <w:rFonts w:cstheme="minorHAnsi"/>
                      <w:sz w:val="20"/>
                      <w:szCs w:val="20"/>
                    </w:rPr>
                    <w:t xml:space="preserve"> Formations des OSC sur l’observation du processus électoral dans les zones d’intervention.</w:t>
                  </w:r>
                </w:p>
              </w:tc>
              <w:tc>
                <w:tcPr>
                  <w:tcW w:w="770" w:type="pct"/>
                  <w:shd w:val="clear" w:color="auto" w:fill="FFFFFF"/>
                </w:tcPr>
                <w:p w14:paraId="00C6837A"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de formations réalisées dans le cadre de l’observatoire</w:t>
                  </w:r>
                </w:p>
              </w:tc>
              <w:tc>
                <w:tcPr>
                  <w:tcW w:w="450" w:type="pct"/>
                  <w:shd w:val="clear" w:color="auto" w:fill="FFFFFF"/>
                </w:tcPr>
                <w:p w14:paraId="5AAE8F6C"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563</w:t>
                  </w:r>
                </w:p>
                <w:p w14:paraId="75C11399" w14:textId="77777777" w:rsidR="00E912E0" w:rsidRPr="00E912E0" w:rsidRDefault="00E912E0" w:rsidP="00252E3E">
                  <w:pPr>
                    <w:autoSpaceDE w:val="0"/>
                    <w:autoSpaceDN w:val="0"/>
                    <w:adjustRightInd w:val="0"/>
                    <w:spacing w:after="120"/>
                    <w:ind w:left="34"/>
                    <w:jc w:val="center"/>
                    <w:rPr>
                      <w:rFonts w:cstheme="minorHAnsi"/>
                      <w:sz w:val="20"/>
                      <w:szCs w:val="20"/>
                    </w:rPr>
                  </w:pPr>
                  <w:r w:rsidRPr="00E912E0">
                    <w:rPr>
                      <w:rFonts w:cstheme="minorHAnsi"/>
                      <w:sz w:val="20"/>
                      <w:szCs w:val="20"/>
                    </w:rPr>
                    <w:t>(2018)</w:t>
                  </w:r>
                </w:p>
              </w:tc>
              <w:tc>
                <w:tcPr>
                  <w:tcW w:w="439" w:type="pct"/>
                  <w:shd w:val="clear" w:color="auto" w:fill="FFFFFF"/>
                </w:tcPr>
                <w:p w14:paraId="0B19D96F"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622</w:t>
                  </w:r>
                </w:p>
                <w:p w14:paraId="79B72CBF"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(2019)</w:t>
                  </w:r>
                </w:p>
              </w:tc>
              <w:tc>
                <w:tcPr>
                  <w:tcW w:w="554" w:type="pct"/>
                  <w:shd w:val="clear" w:color="auto" w:fill="FFFFFF"/>
                </w:tcPr>
                <w:p w14:paraId="033C88C9"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1596</w:t>
                  </w:r>
                  <w:r w:rsidRPr="00E912E0">
                    <w:rPr>
                      <w:rStyle w:val="Appelnotedebasdep"/>
                      <w:rFonts w:cstheme="minorHAnsi"/>
                      <w:sz w:val="20"/>
                      <w:szCs w:val="20"/>
                    </w:rPr>
                    <w:footnoteReference w:id="17"/>
                  </w:r>
                </w:p>
              </w:tc>
              <w:tc>
                <w:tcPr>
                  <w:tcW w:w="731" w:type="pct"/>
                  <w:shd w:val="clear" w:color="auto" w:fill="FFFFFF"/>
                </w:tcPr>
                <w:p w14:paraId="445841FD"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de l’Observatoire SAFIDY</w:t>
                  </w:r>
                </w:p>
              </w:tc>
              <w:tc>
                <w:tcPr>
                  <w:tcW w:w="984" w:type="pct"/>
                  <w:shd w:val="clear" w:color="auto" w:fill="auto"/>
                </w:tcPr>
                <w:p w14:paraId="08E85EE2"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OSC et leurs membres sont motivés et engagés pour suivre des formations</w:t>
                  </w:r>
                </w:p>
                <w:p w14:paraId="558CB1A8"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Les conditions (sécuritaire, climatique, politique) leur permettent de se déplacer sans </w:t>
                  </w:r>
                  <w:r w:rsidRPr="00E912E0">
                    <w:rPr>
                      <w:rFonts w:cstheme="minorHAnsi"/>
                      <w:sz w:val="20"/>
                      <w:szCs w:val="20"/>
                    </w:rPr>
                    <w:lastRenderedPageBreak/>
                    <w:t>trop de contraintes</w:t>
                  </w:r>
                </w:p>
              </w:tc>
            </w:tr>
            <w:tr w:rsidR="00E912E0" w:rsidRPr="00E912E0" w14:paraId="59A5C1A2" w14:textId="77777777" w:rsidTr="00252E3E">
              <w:tc>
                <w:tcPr>
                  <w:tcW w:w="263" w:type="pct"/>
                  <w:shd w:val="clear" w:color="auto" w:fill="D9D9D9"/>
                  <w:textDirection w:val="btLr"/>
                </w:tcPr>
                <w:p w14:paraId="388A46B7"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2BC7B179" w14:textId="77777777" w:rsidR="00E912E0" w:rsidRPr="00E912E0" w:rsidRDefault="00E912E0" w:rsidP="00252E3E">
                  <w:pPr>
                    <w:autoSpaceDE w:val="0"/>
                    <w:autoSpaceDN w:val="0"/>
                    <w:adjustRightInd w:val="0"/>
                    <w:spacing w:after="120"/>
                    <w:rPr>
                      <w:rFonts w:cstheme="minorHAnsi"/>
                      <w:b/>
                      <w:sz w:val="20"/>
                      <w:szCs w:val="20"/>
                    </w:rPr>
                  </w:pPr>
                  <w:r w:rsidRPr="00E912E0">
                    <w:rPr>
                      <w:rFonts w:cstheme="minorHAnsi"/>
                      <w:b/>
                      <w:sz w:val="20"/>
                      <w:szCs w:val="20"/>
                    </w:rPr>
                    <w:t>Produit. 2.3.</w:t>
                  </w:r>
                  <w:r w:rsidRPr="00E912E0">
                    <w:rPr>
                      <w:rFonts w:cstheme="minorHAnsi"/>
                      <w:sz w:val="20"/>
                      <w:szCs w:val="20"/>
                    </w:rPr>
                    <w:t xml:space="preserve"> Rapports d’observations par SAFIDY contenant des recommandations précises sur la base des Fiches d’observations et des PV.</w:t>
                  </w:r>
                </w:p>
              </w:tc>
              <w:tc>
                <w:tcPr>
                  <w:tcW w:w="770" w:type="pct"/>
                  <w:shd w:val="clear" w:color="auto" w:fill="FFFFFF"/>
                </w:tcPr>
                <w:p w14:paraId="26F04461"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de rapports d’étapes</w:t>
                  </w:r>
                  <w:r w:rsidRPr="00E912E0">
                    <w:rPr>
                      <w:rStyle w:val="Appelnotedebasdep"/>
                      <w:rFonts w:cstheme="minorHAnsi"/>
                      <w:sz w:val="20"/>
                      <w:szCs w:val="20"/>
                    </w:rPr>
                    <w:footnoteReference w:id="18"/>
                  </w:r>
                  <w:r w:rsidRPr="00E912E0">
                    <w:rPr>
                      <w:rFonts w:cstheme="minorHAnsi"/>
                      <w:sz w:val="20"/>
                      <w:szCs w:val="20"/>
                    </w:rPr>
                    <w:t xml:space="preserve"> </w:t>
                  </w:r>
                </w:p>
              </w:tc>
              <w:tc>
                <w:tcPr>
                  <w:tcW w:w="450" w:type="pct"/>
                  <w:shd w:val="clear" w:color="auto" w:fill="FFFFFF"/>
                </w:tcPr>
                <w:p w14:paraId="6A7BF369"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5</w:t>
                  </w:r>
                </w:p>
                <w:p w14:paraId="3035E97F"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(2018)</w:t>
                  </w:r>
                </w:p>
                <w:p w14:paraId="1F4B8BA0" w14:textId="77777777" w:rsidR="00E912E0" w:rsidRPr="00E912E0" w:rsidRDefault="00E912E0" w:rsidP="00252E3E">
                  <w:pPr>
                    <w:autoSpaceDE w:val="0"/>
                    <w:autoSpaceDN w:val="0"/>
                    <w:adjustRightInd w:val="0"/>
                    <w:spacing w:after="120"/>
                    <w:jc w:val="center"/>
                    <w:rPr>
                      <w:rFonts w:cstheme="minorHAnsi"/>
                      <w:sz w:val="20"/>
                      <w:szCs w:val="20"/>
                    </w:rPr>
                  </w:pPr>
                </w:p>
              </w:tc>
              <w:tc>
                <w:tcPr>
                  <w:tcW w:w="439" w:type="pct"/>
                  <w:shd w:val="clear" w:color="auto" w:fill="FFFFFF"/>
                </w:tcPr>
                <w:p w14:paraId="30382E7A"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6</w:t>
                  </w:r>
                  <w:r w:rsidRPr="00E912E0">
                    <w:rPr>
                      <w:rStyle w:val="Appelnotedebasdep"/>
                      <w:rFonts w:cstheme="minorHAnsi"/>
                      <w:sz w:val="20"/>
                      <w:szCs w:val="20"/>
                    </w:rPr>
                    <w:footnoteReference w:id="19"/>
                  </w:r>
                </w:p>
                <w:p w14:paraId="765BBE62"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(2019)</w:t>
                  </w:r>
                </w:p>
              </w:tc>
              <w:tc>
                <w:tcPr>
                  <w:tcW w:w="554" w:type="pct"/>
                  <w:shd w:val="clear" w:color="auto" w:fill="FFFFFF"/>
                </w:tcPr>
                <w:p w14:paraId="38A39B0E"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7</w:t>
                  </w:r>
                </w:p>
              </w:tc>
              <w:tc>
                <w:tcPr>
                  <w:tcW w:w="731" w:type="pct"/>
                  <w:shd w:val="clear" w:color="auto" w:fill="FFFFFF"/>
                </w:tcPr>
                <w:p w14:paraId="77803FD3"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d’observation</w:t>
                  </w:r>
                </w:p>
              </w:tc>
              <w:tc>
                <w:tcPr>
                  <w:tcW w:w="984" w:type="pct"/>
                  <w:shd w:val="clear" w:color="auto" w:fill="auto"/>
                </w:tcPr>
                <w:p w14:paraId="0E1D7665"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OSC sont motivées et suffisamment organisées et outillées pour mener de l’observation des élections.</w:t>
                  </w:r>
                </w:p>
                <w:p w14:paraId="1B53B42B"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conditions (sécuritaire, climatique, politique) leur permettent de se déplacer sans trop de contraintes pour faire les observations.</w:t>
                  </w:r>
                </w:p>
                <w:p w14:paraId="7533A74A"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La CENI facilite et collabore avec les observateurs. </w:t>
                  </w:r>
                </w:p>
              </w:tc>
            </w:tr>
            <w:tr w:rsidR="00E912E0" w:rsidRPr="00E912E0" w14:paraId="40D909B9" w14:textId="77777777" w:rsidTr="00252E3E">
              <w:tc>
                <w:tcPr>
                  <w:tcW w:w="263" w:type="pct"/>
                  <w:shd w:val="clear" w:color="auto" w:fill="D9D9D9"/>
                  <w:textDirection w:val="btLr"/>
                </w:tcPr>
                <w:p w14:paraId="47025884"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400A92AD"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Produit. 2.4.</w:t>
                  </w:r>
                  <w:r w:rsidRPr="00E912E0">
                    <w:rPr>
                      <w:rFonts w:cstheme="minorHAnsi"/>
                      <w:sz w:val="20"/>
                      <w:szCs w:val="20"/>
                    </w:rPr>
                    <w:t xml:space="preserve">  Interpellation et plaidoyer transmis aux autorités compétentes</w:t>
                  </w:r>
                </w:p>
              </w:tc>
              <w:tc>
                <w:tcPr>
                  <w:tcW w:w="770" w:type="pct"/>
                  <w:shd w:val="clear" w:color="auto" w:fill="FFFFFF"/>
                </w:tcPr>
                <w:p w14:paraId="70A9BEB4"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Nb d'interpellation et plaidoyer envoyé avec notre suivi</w:t>
                  </w:r>
                  <w:r w:rsidRPr="00E912E0">
                    <w:rPr>
                      <w:rStyle w:val="Appelnotedebasdep"/>
                      <w:rFonts w:cstheme="minorHAnsi"/>
                      <w:sz w:val="20"/>
                      <w:szCs w:val="20"/>
                    </w:rPr>
                    <w:footnoteReference w:id="20"/>
                  </w:r>
                </w:p>
              </w:tc>
              <w:tc>
                <w:tcPr>
                  <w:tcW w:w="450" w:type="pct"/>
                  <w:shd w:val="clear" w:color="auto" w:fill="FFFFFF"/>
                </w:tcPr>
                <w:p w14:paraId="3B05E0A6"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5</w:t>
                  </w:r>
                </w:p>
                <w:p w14:paraId="6B881173"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(2018)</w:t>
                  </w:r>
                </w:p>
                <w:p w14:paraId="5E125E1D" w14:textId="77777777" w:rsidR="00E912E0" w:rsidRPr="00E912E0" w:rsidRDefault="00E912E0" w:rsidP="00252E3E">
                  <w:pPr>
                    <w:autoSpaceDE w:val="0"/>
                    <w:autoSpaceDN w:val="0"/>
                    <w:adjustRightInd w:val="0"/>
                    <w:spacing w:after="120"/>
                    <w:ind w:left="357"/>
                    <w:jc w:val="center"/>
                    <w:rPr>
                      <w:rFonts w:cstheme="minorHAnsi"/>
                      <w:sz w:val="20"/>
                      <w:szCs w:val="20"/>
                    </w:rPr>
                  </w:pPr>
                </w:p>
              </w:tc>
              <w:tc>
                <w:tcPr>
                  <w:tcW w:w="439" w:type="pct"/>
                  <w:shd w:val="clear" w:color="auto" w:fill="FFFFFF"/>
                </w:tcPr>
                <w:p w14:paraId="01B169C3"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10</w:t>
                  </w:r>
                </w:p>
                <w:p w14:paraId="0E330E8C"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(2020)</w:t>
                  </w:r>
                </w:p>
                <w:p w14:paraId="57C1C6E2" w14:textId="77777777" w:rsidR="00E912E0" w:rsidRPr="00E912E0" w:rsidRDefault="00E912E0" w:rsidP="00252E3E">
                  <w:pPr>
                    <w:autoSpaceDE w:val="0"/>
                    <w:autoSpaceDN w:val="0"/>
                    <w:adjustRightInd w:val="0"/>
                    <w:spacing w:after="120"/>
                    <w:ind w:left="357"/>
                    <w:jc w:val="center"/>
                    <w:rPr>
                      <w:rFonts w:cstheme="minorHAnsi"/>
                      <w:sz w:val="20"/>
                      <w:szCs w:val="20"/>
                    </w:rPr>
                  </w:pPr>
                </w:p>
              </w:tc>
              <w:tc>
                <w:tcPr>
                  <w:tcW w:w="554" w:type="pct"/>
                  <w:shd w:val="clear" w:color="auto" w:fill="FFFFFF"/>
                </w:tcPr>
                <w:p w14:paraId="3FF7BB85"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23</w:t>
                  </w:r>
                </w:p>
              </w:tc>
              <w:tc>
                <w:tcPr>
                  <w:tcW w:w="731" w:type="pct"/>
                  <w:shd w:val="clear" w:color="auto" w:fill="FFFFFF"/>
                </w:tcPr>
                <w:p w14:paraId="1DE1BAFB"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de plaidoyer et de communication institutionnelle avec les Partenaires et leurs Décideurs</w:t>
                  </w:r>
                </w:p>
              </w:tc>
              <w:tc>
                <w:tcPr>
                  <w:tcW w:w="984" w:type="pct"/>
                  <w:shd w:val="clear" w:color="auto" w:fill="auto"/>
                </w:tcPr>
                <w:p w14:paraId="77CEE49B"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Les OSC sont motivées et suffisamment organisées et outillées pour mener de des plaidoyers et interpellations </w:t>
                  </w:r>
                </w:p>
                <w:p w14:paraId="5724FBB4"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Institutions/Décideurs sont ouverts et réceptifs et ne font pas/ne menacent de représailles des OSC.</w:t>
                  </w:r>
                </w:p>
              </w:tc>
            </w:tr>
            <w:tr w:rsidR="00E912E0" w:rsidRPr="00E912E0" w14:paraId="37A45034" w14:textId="77777777" w:rsidTr="00252E3E">
              <w:tc>
                <w:tcPr>
                  <w:tcW w:w="263" w:type="pct"/>
                  <w:shd w:val="clear" w:color="auto" w:fill="D9D9D9"/>
                  <w:textDirection w:val="btLr"/>
                </w:tcPr>
                <w:p w14:paraId="6156D62C"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5B633943"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Produit.3.1.</w:t>
                  </w:r>
                  <w:r w:rsidRPr="00E912E0">
                    <w:rPr>
                      <w:rFonts w:cstheme="minorHAnsi"/>
                      <w:color w:val="000000"/>
                      <w:sz w:val="20"/>
                      <w:szCs w:val="20"/>
                    </w:rPr>
                    <w:t xml:space="preserve"> </w:t>
                  </w:r>
                  <w:r w:rsidRPr="00E912E0">
                    <w:rPr>
                      <w:rFonts w:cstheme="minorHAnsi"/>
                      <w:sz w:val="20"/>
                      <w:szCs w:val="20"/>
                    </w:rPr>
                    <w:t xml:space="preserve">Formation des OSC engagées dans SAFIDY </w:t>
                  </w:r>
                  <w:r w:rsidRPr="00E912E0">
                    <w:rPr>
                      <w:rFonts w:cstheme="minorHAnsi"/>
                      <w:sz w:val="20"/>
                      <w:szCs w:val="20"/>
                    </w:rPr>
                    <w:lastRenderedPageBreak/>
                    <w:t>en matière de contentieux électoral et poursuite des infractions.</w:t>
                  </w:r>
                </w:p>
              </w:tc>
              <w:tc>
                <w:tcPr>
                  <w:tcW w:w="770" w:type="pct"/>
                  <w:shd w:val="clear" w:color="auto" w:fill="FFFFFF"/>
                </w:tcPr>
                <w:p w14:paraId="0898B308"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color w:val="000000"/>
                      <w:sz w:val="20"/>
                      <w:szCs w:val="20"/>
                    </w:rPr>
                    <w:lastRenderedPageBreak/>
                    <w:t>Nombre de participants aux formations</w:t>
                  </w:r>
                </w:p>
              </w:tc>
              <w:tc>
                <w:tcPr>
                  <w:tcW w:w="450" w:type="pct"/>
                  <w:shd w:val="clear" w:color="auto" w:fill="FFFFFF"/>
                </w:tcPr>
                <w:p w14:paraId="6518FEC3" w14:textId="77777777" w:rsidR="00E912E0" w:rsidRPr="00E912E0" w:rsidRDefault="00E912E0" w:rsidP="00252E3E">
                  <w:pPr>
                    <w:autoSpaceDE w:val="0"/>
                    <w:autoSpaceDN w:val="0"/>
                    <w:adjustRightInd w:val="0"/>
                    <w:spacing w:after="120"/>
                    <w:ind w:left="357"/>
                    <w:jc w:val="center"/>
                    <w:rPr>
                      <w:rFonts w:cstheme="minorHAnsi"/>
                      <w:color w:val="000000"/>
                      <w:sz w:val="20"/>
                      <w:szCs w:val="20"/>
                    </w:rPr>
                  </w:pPr>
                  <w:r w:rsidRPr="00E912E0">
                    <w:rPr>
                      <w:rFonts w:cstheme="minorHAnsi"/>
                      <w:color w:val="000000"/>
                      <w:sz w:val="20"/>
                      <w:szCs w:val="20"/>
                    </w:rPr>
                    <w:t>0</w:t>
                  </w:r>
                </w:p>
                <w:p w14:paraId="0AF27C46"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color w:val="000000"/>
                      <w:sz w:val="20"/>
                      <w:szCs w:val="20"/>
                    </w:rPr>
                    <w:t>(2018)</w:t>
                  </w:r>
                </w:p>
              </w:tc>
              <w:tc>
                <w:tcPr>
                  <w:tcW w:w="439" w:type="pct"/>
                  <w:shd w:val="clear" w:color="auto" w:fill="FFFFFF"/>
                </w:tcPr>
                <w:p w14:paraId="13963F75" w14:textId="77777777" w:rsidR="00E912E0" w:rsidRPr="00E912E0" w:rsidRDefault="00E912E0" w:rsidP="00252E3E">
                  <w:pPr>
                    <w:spacing w:after="120"/>
                    <w:jc w:val="center"/>
                    <w:rPr>
                      <w:rFonts w:cstheme="minorHAnsi"/>
                      <w:sz w:val="20"/>
                      <w:szCs w:val="20"/>
                    </w:rPr>
                  </w:pPr>
                  <w:r w:rsidRPr="00E912E0">
                    <w:rPr>
                      <w:rFonts w:cstheme="minorHAnsi"/>
                      <w:color w:val="000000"/>
                      <w:sz w:val="20"/>
                      <w:szCs w:val="20"/>
                    </w:rPr>
                    <w:t>90</w:t>
                  </w:r>
                </w:p>
                <w:p w14:paraId="060D1D8F" w14:textId="77777777" w:rsidR="00E912E0" w:rsidRPr="00E912E0" w:rsidRDefault="00E912E0" w:rsidP="00252E3E">
                  <w:pPr>
                    <w:autoSpaceDE w:val="0"/>
                    <w:autoSpaceDN w:val="0"/>
                    <w:adjustRightInd w:val="0"/>
                    <w:spacing w:after="120"/>
                    <w:ind w:left="357"/>
                    <w:jc w:val="center"/>
                    <w:rPr>
                      <w:rFonts w:cstheme="minorHAnsi"/>
                      <w:color w:val="000000"/>
                      <w:sz w:val="20"/>
                      <w:szCs w:val="20"/>
                    </w:rPr>
                  </w:pPr>
                  <w:r w:rsidRPr="00E912E0">
                    <w:rPr>
                      <w:rFonts w:cstheme="minorHAnsi"/>
                      <w:color w:val="000000"/>
                      <w:sz w:val="20"/>
                      <w:szCs w:val="20"/>
                    </w:rPr>
                    <w:t>(2019)</w:t>
                  </w:r>
                </w:p>
                <w:p w14:paraId="4033B750" w14:textId="77777777" w:rsidR="00E912E0" w:rsidRPr="00E912E0" w:rsidRDefault="00E912E0" w:rsidP="00252E3E">
                  <w:pPr>
                    <w:spacing w:after="120"/>
                    <w:jc w:val="center"/>
                    <w:rPr>
                      <w:rFonts w:cstheme="minorHAnsi"/>
                      <w:color w:val="000000"/>
                      <w:sz w:val="20"/>
                      <w:szCs w:val="20"/>
                    </w:rPr>
                  </w:pPr>
                </w:p>
                <w:p w14:paraId="1B0C5307" w14:textId="77777777" w:rsidR="00E912E0" w:rsidRPr="00E912E0" w:rsidRDefault="00E912E0" w:rsidP="00252E3E">
                  <w:pPr>
                    <w:autoSpaceDE w:val="0"/>
                    <w:autoSpaceDN w:val="0"/>
                    <w:adjustRightInd w:val="0"/>
                    <w:spacing w:after="120"/>
                    <w:ind w:left="357"/>
                    <w:jc w:val="center"/>
                    <w:rPr>
                      <w:rFonts w:cstheme="minorHAnsi"/>
                      <w:sz w:val="20"/>
                      <w:szCs w:val="20"/>
                    </w:rPr>
                  </w:pPr>
                </w:p>
              </w:tc>
              <w:tc>
                <w:tcPr>
                  <w:tcW w:w="554" w:type="pct"/>
                  <w:shd w:val="clear" w:color="auto" w:fill="FFFFFF"/>
                </w:tcPr>
                <w:p w14:paraId="42D9FAA6" w14:textId="77777777" w:rsidR="00E912E0" w:rsidRPr="00E912E0" w:rsidRDefault="00E912E0" w:rsidP="00252E3E">
                  <w:pPr>
                    <w:spacing w:after="120"/>
                    <w:jc w:val="center"/>
                    <w:rPr>
                      <w:rFonts w:cstheme="minorHAnsi"/>
                      <w:color w:val="000000"/>
                      <w:sz w:val="20"/>
                      <w:szCs w:val="20"/>
                    </w:rPr>
                  </w:pPr>
                  <w:r w:rsidRPr="00E912E0">
                    <w:rPr>
                      <w:rFonts w:cstheme="minorHAnsi"/>
                      <w:color w:val="000000"/>
                      <w:sz w:val="20"/>
                      <w:szCs w:val="20"/>
                    </w:rPr>
                    <w:lastRenderedPageBreak/>
                    <w:t>180</w:t>
                  </w:r>
                </w:p>
              </w:tc>
              <w:tc>
                <w:tcPr>
                  <w:tcW w:w="731" w:type="pct"/>
                  <w:shd w:val="clear" w:color="auto" w:fill="FFFFFF"/>
                </w:tcPr>
                <w:p w14:paraId="3F719A9B" w14:textId="77777777" w:rsidR="00E912E0" w:rsidRPr="00E912E0" w:rsidRDefault="00E912E0" w:rsidP="00252E3E">
                  <w:pPr>
                    <w:spacing w:after="120"/>
                    <w:rPr>
                      <w:rFonts w:cstheme="minorHAnsi"/>
                      <w:color w:val="000000"/>
                      <w:sz w:val="20"/>
                      <w:szCs w:val="20"/>
                    </w:rPr>
                  </w:pPr>
                  <w:r w:rsidRPr="00E912E0">
                    <w:rPr>
                      <w:rFonts w:cstheme="minorHAnsi"/>
                      <w:color w:val="000000"/>
                      <w:sz w:val="20"/>
                      <w:szCs w:val="20"/>
                    </w:rPr>
                    <w:t>Rapport de formation</w:t>
                  </w:r>
                </w:p>
                <w:p w14:paraId="04450028"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color w:val="000000"/>
                      <w:sz w:val="20"/>
                      <w:szCs w:val="20"/>
                    </w:rPr>
                    <w:lastRenderedPageBreak/>
                    <w:t>Fiche de présence</w:t>
                  </w:r>
                </w:p>
              </w:tc>
              <w:tc>
                <w:tcPr>
                  <w:tcW w:w="984" w:type="pct"/>
                  <w:shd w:val="clear" w:color="auto" w:fill="auto"/>
                </w:tcPr>
                <w:p w14:paraId="6623BBD2"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lastRenderedPageBreak/>
                    <w:t xml:space="preserve">Les OSC et leurs membres sont motivés et engagés pour </w:t>
                  </w:r>
                  <w:r w:rsidRPr="00E912E0">
                    <w:rPr>
                      <w:rFonts w:cstheme="minorHAnsi"/>
                      <w:sz w:val="20"/>
                      <w:szCs w:val="20"/>
                    </w:rPr>
                    <w:lastRenderedPageBreak/>
                    <w:t>suivre des formations en éducation électorale.</w:t>
                  </w:r>
                </w:p>
                <w:p w14:paraId="03E95776"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Les Institutions responsables (HCC, CENI, TPI) sont ouvertes à une collaboration avec les OSC. </w:t>
                  </w:r>
                </w:p>
                <w:p w14:paraId="29CCFA1F"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conditions (sécuritaire, climatique, politique) leur permettent de se déplacer sans trop de contraintes.</w:t>
                  </w:r>
                </w:p>
              </w:tc>
            </w:tr>
            <w:tr w:rsidR="00E912E0" w:rsidRPr="00E912E0" w14:paraId="4840E87B" w14:textId="77777777" w:rsidTr="00252E3E">
              <w:tc>
                <w:tcPr>
                  <w:tcW w:w="263" w:type="pct"/>
                  <w:shd w:val="clear" w:color="auto" w:fill="D9D9D9"/>
                  <w:textDirection w:val="btLr"/>
                </w:tcPr>
                <w:p w14:paraId="35A5A5AC"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2ED1759A" w14:textId="77777777" w:rsidR="00E912E0" w:rsidRPr="00E912E0" w:rsidRDefault="00E912E0" w:rsidP="00252E3E">
                  <w:pPr>
                    <w:spacing w:before="120" w:after="120"/>
                    <w:rPr>
                      <w:rFonts w:cstheme="minorHAnsi"/>
                      <w:b/>
                      <w:sz w:val="20"/>
                      <w:szCs w:val="20"/>
                    </w:rPr>
                  </w:pPr>
                  <w:r w:rsidRPr="00E912E0">
                    <w:rPr>
                      <w:rFonts w:cstheme="minorHAnsi"/>
                      <w:b/>
                      <w:sz w:val="20"/>
                      <w:szCs w:val="20"/>
                    </w:rPr>
                    <w:t xml:space="preserve">Produit.3.2. </w:t>
                  </w:r>
                  <w:r w:rsidRPr="00E912E0">
                    <w:rPr>
                      <w:rFonts w:cstheme="minorHAnsi"/>
                      <w:sz w:val="20"/>
                      <w:szCs w:val="20"/>
                    </w:rPr>
                    <w:t>Cellule de conseil et d’assistance juridique en matière de contentieux électoral opérationnelle.</w:t>
                  </w:r>
                </w:p>
                <w:p w14:paraId="34995EAD" w14:textId="77777777" w:rsidR="00E912E0" w:rsidRPr="00E912E0" w:rsidRDefault="00E912E0" w:rsidP="00252E3E">
                  <w:pPr>
                    <w:autoSpaceDE w:val="0"/>
                    <w:autoSpaceDN w:val="0"/>
                    <w:adjustRightInd w:val="0"/>
                    <w:spacing w:after="120"/>
                    <w:rPr>
                      <w:rFonts w:cstheme="minorHAnsi"/>
                      <w:sz w:val="20"/>
                      <w:szCs w:val="20"/>
                    </w:rPr>
                  </w:pPr>
                </w:p>
              </w:tc>
              <w:tc>
                <w:tcPr>
                  <w:tcW w:w="770" w:type="pct"/>
                  <w:shd w:val="clear" w:color="auto" w:fill="FFFFFF"/>
                </w:tcPr>
                <w:p w14:paraId="7AD1E27E"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color w:val="000000"/>
                      <w:sz w:val="20"/>
                      <w:szCs w:val="20"/>
                    </w:rPr>
                    <w:t>Nombre de requêtes/plaintes traitées par la cellule de conseil et d’assistance juridique de SAFIDY et transmises au niveau des juridictions compétentes (TPI, TA, HCC)</w:t>
                  </w:r>
                </w:p>
              </w:tc>
              <w:tc>
                <w:tcPr>
                  <w:tcW w:w="450" w:type="pct"/>
                  <w:shd w:val="clear" w:color="auto" w:fill="FFFFFF"/>
                </w:tcPr>
                <w:p w14:paraId="60EAFF32" w14:textId="77777777" w:rsidR="00E912E0" w:rsidRPr="00E912E0" w:rsidRDefault="00E912E0" w:rsidP="00252E3E">
                  <w:pPr>
                    <w:autoSpaceDE w:val="0"/>
                    <w:autoSpaceDN w:val="0"/>
                    <w:adjustRightInd w:val="0"/>
                    <w:spacing w:after="120"/>
                    <w:ind w:left="357"/>
                    <w:jc w:val="center"/>
                    <w:rPr>
                      <w:rFonts w:cstheme="minorHAnsi"/>
                      <w:color w:val="000000"/>
                      <w:sz w:val="20"/>
                      <w:szCs w:val="20"/>
                    </w:rPr>
                  </w:pPr>
                  <w:r w:rsidRPr="00E912E0">
                    <w:rPr>
                      <w:rFonts w:cstheme="minorHAnsi"/>
                      <w:color w:val="000000"/>
                      <w:sz w:val="20"/>
                      <w:szCs w:val="20"/>
                    </w:rPr>
                    <w:t>3</w:t>
                  </w:r>
                </w:p>
                <w:p w14:paraId="324D1215"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color w:val="000000"/>
                      <w:sz w:val="20"/>
                      <w:szCs w:val="20"/>
                    </w:rPr>
                    <w:t>(2018)</w:t>
                  </w:r>
                </w:p>
              </w:tc>
              <w:tc>
                <w:tcPr>
                  <w:tcW w:w="439" w:type="pct"/>
                  <w:shd w:val="clear" w:color="auto" w:fill="FFFFFF"/>
                </w:tcPr>
                <w:p w14:paraId="51BB7F34"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14</w:t>
                  </w:r>
                </w:p>
                <w:p w14:paraId="210BC3FC"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(2019)</w:t>
                  </w:r>
                </w:p>
              </w:tc>
              <w:tc>
                <w:tcPr>
                  <w:tcW w:w="554" w:type="pct"/>
                  <w:shd w:val="clear" w:color="auto" w:fill="FFFFFF"/>
                </w:tcPr>
                <w:p w14:paraId="5B6A6912" w14:textId="77777777" w:rsidR="00E912E0" w:rsidRPr="00E912E0" w:rsidRDefault="00E912E0" w:rsidP="00252E3E">
                  <w:pPr>
                    <w:autoSpaceDE w:val="0"/>
                    <w:autoSpaceDN w:val="0"/>
                    <w:adjustRightInd w:val="0"/>
                    <w:spacing w:after="120"/>
                    <w:jc w:val="center"/>
                    <w:rPr>
                      <w:rFonts w:cstheme="minorHAnsi"/>
                      <w:color w:val="000000"/>
                      <w:sz w:val="20"/>
                      <w:szCs w:val="20"/>
                    </w:rPr>
                  </w:pPr>
                  <w:r w:rsidRPr="00E912E0">
                    <w:rPr>
                      <w:rFonts w:cstheme="minorHAnsi"/>
                      <w:color w:val="000000"/>
                      <w:sz w:val="20"/>
                      <w:szCs w:val="20"/>
                    </w:rPr>
                    <w:t>18</w:t>
                  </w:r>
                  <w:r w:rsidRPr="00E912E0">
                    <w:rPr>
                      <w:rStyle w:val="Appelnotedebasdep"/>
                      <w:rFonts w:cstheme="minorHAnsi"/>
                      <w:color w:val="000000"/>
                      <w:sz w:val="20"/>
                      <w:szCs w:val="20"/>
                    </w:rPr>
                    <w:footnoteReference w:id="21"/>
                  </w:r>
                </w:p>
              </w:tc>
              <w:tc>
                <w:tcPr>
                  <w:tcW w:w="731" w:type="pct"/>
                  <w:shd w:val="clear" w:color="auto" w:fill="FFFFFF"/>
                </w:tcPr>
                <w:p w14:paraId="1C4DBF2B" w14:textId="77777777" w:rsidR="00E912E0" w:rsidRPr="00E912E0" w:rsidRDefault="00E912E0" w:rsidP="00252E3E">
                  <w:pPr>
                    <w:autoSpaceDE w:val="0"/>
                    <w:autoSpaceDN w:val="0"/>
                    <w:adjustRightInd w:val="0"/>
                    <w:spacing w:after="120"/>
                    <w:rPr>
                      <w:rFonts w:cstheme="minorHAnsi"/>
                      <w:color w:val="000000"/>
                      <w:sz w:val="20"/>
                      <w:szCs w:val="20"/>
                    </w:rPr>
                  </w:pPr>
                  <w:r w:rsidRPr="00E912E0">
                    <w:rPr>
                      <w:rFonts w:cstheme="minorHAnsi"/>
                      <w:color w:val="000000"/>
                      <w:sz w:val="20"/>
                      <w:szCs w:val="20"/>
                    </w:rPr>
                    <w:t>Rapport de la cellule de Conseil et d’assistance juridique de SAFIDY</w:t>
                  </w:r>
                </w:p>
                <w:p w14:paraId="6DAB901D" w14:textId="77777777" w:rsidR="00E912E0" w:rsidRPr="00E912E0" w:rsidRDefault="00E912E0" w:rsidP="00252E3E">
                  <w:pPr>
                    <w:autoSpaceDE w:val="0"/>
                    <w:autoSpaceDN w:val="0"/>
                    <w:adjustRightInd w:val="0"/>
                    <w:spacing w:after="120"/>
                    <w:rPr>
                      <w:rFonts w:cstheme="minorHAnsi"/>
                      <w:color w:val="000000"/>
                      <w:sz w:val="20"/>
                      <w:szCs w:val="20"/>
                    </w:rPr>
                  </w:pPr>
                  <w:r w:rsidRPr="00E912E0">
                    <w:rPr>
                      <w:rFonts w:cstheme="minorHAnsi"/>
                      <w:color w:val="000000"/>
                      <w:sz w:val="20"/>
                      <w:szCs w:val="20"/>
                    </w:rPr>
                    <w:t xml:space="preserve">HCC </w:t>
                  </w:r>
                </w:p>
                <w:p w14:paraId="69C48AEA"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color w:val="000000"/>
                      <w:sz w:val="20"/>
                      <w:szCs w:val="20"/>
                    </w:rPr>
                    <w:t>TA, TPI dans les zones d’intervention</w:t>
                  </w:r>
                </w:p>
              </w:tc>
              <w:tc>
                <w:tcPr>
                  <w:tcW w:w="984" w:type="pct"/>
                  <w:shd w:val="clear" w:color="auto" w:fill="auto"/>
                </w:tcPr>
                <w:p w14:paraId="34121FE1"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Les Institutions responsables (HCC, CENI, TPI) sont ouvertes à une collaboration avec les OSC. </w:t>
                  </w:r>
                </w:p>
                <w:p w14:paraId="365DD1A8"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Les juristes partenaires (Regroupement et Associations de Magistrats et Avocats) sont motivés par l’engagement citoyen aux élections. </w:t>
                  </w:r>
                </w:p>
              </w:tc>
            </w:tr>
            <w:tr w:rsidR="00E912E0" w:rsidRPr="00E912E0" w14:paraId="13964D28" w14:textId="77777777" w:rsidTr="00252E3E">
              <w:tc>
                <w:tcPr>
                  <w:tcW w:w="263" w:type="pct"/>
                  <w:shd w:val="clear" w:color="auto" w:fill="D9D9D9"/>
                  <w:textDirection w:val="btLr"/>
                </w:tcPr>
                <w:p w14:paraId="7D239756"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5971CA95"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Produit.3.</w:t>
                  </w:r>
                  <w:proofErr w:type="gramStart"/>
                  <w:r w:rsidRPr="00E912E0">
                    <w:rPr>
                      <w:rFonts w:cstheme="minorHAnsi"/>
                      <w:b/>
                      <w:sz w:val="20"/>
                      <w:szCs w:val="20"/>
                    </w:rPr>
                    <w:t>3.A.</w:t>
                  </w:r>
                  <w:proofErr w:type="gramEnd"/>
                  <w:r w:rsidRPr="00E912E0">
                    <w:rPr>
                      <w:rFonts w:cstheme="minorHAnsi"/>
                      <w:color w:val="000000"/>
                      <w:sz w:val="20"/>
                      <w:szCs w:val="20"/>
                    </w:rPr>
                    <w:t xml:space="preserve"> </w:t>
                  </w:r>
                  <w:r w:rsidRPr="00E912E0">
                    <w:rPr>
                      <w:rFonts w:cstheme="minorHAnsi"/>
                      <w:sz w:val="20"/>
                      <w:szCs w:val="20"/>
                    </w:rPr>
                    <w:t>Monitoring social des institutions électorales par rapport au respect de leurs obligations et missions légales.</w:t>
                  </w:r>
                </w:p>
              </w:tc>
              <w:tc>
                <w:tcPr>
                  <w:tcW w:w="770" w:type="pct"/>
                  <w:shd w:val="clear" w:color="auto" w:fill="FFFFFF"/>
                </w:tcPr>
                <w:p w14:paraId="7D759835"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d’institutions électorales acceptant d’être monitorées</w:t>
                  </w:r>
                </w:p>
              </w:tc>
              <w:tc>
                <w:tcPr>
                  <w:tcW w:w="450" w:type="pct"/>
                  <w:shd w:val="clear" w:color="auto" w:fill="FFFFFF"/>
                </w:tcPr>
                <w:p w14:paraId="235D208B"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5</w:t>
                  </w:r>
                </w:p>
                <w:p w14:paraId="46B62E91"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(2018)</w:t>
                  </w:r>
                </w:p>
              </w:tc>
              <w:tc>
                <w:tcPr>
                  <w:tcW w:w="439" w:type="pct"/>
                  <w:shd w:val="clear" w:color="auto" w:fill="FFFFFF"/>
                </w:tcPr>
                <w:p w14:paraId="562541BF"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5</w:t>
                  </w:r>
                  <w:r w:rsidRPr="00E912E0">
                    <w:rPr>
                      <w:rStyle w:val="Appelnotedebasdep"/>
                      <w:rFonts w:cstheme="minorHAnsi"/>
                      <w:sz w:val="20"/>
                      <w:szCs w:val="20"/>
                    </w:rPr>
                    <w:footnoteReference w:id="22"/>
                  </w:r>
                </w:p>
                <w:p w14:paraId="6E582AC1"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(2020)</w:t>
                  </w:r>
                </w:p>
              </w:tc>
              <w:tc>
                <w:tcPr>
                  <w:tcW w:w="554" w:type="pct"/>
                  <w:shd w:val="clear" w:color="auto" w:fill="FFFFFF"/>
                </w:tcPr>
                <w:p w14:paraId="476D1D4F"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1</w:t>
                  </w:r>
                </w:p>
              </w:tc>
              <w:tc>
                <w:tcPr>
                  <w:tcW w:w="731" w:type="pct"/>
                  <w:shd w:val="clear" w:color="auto" w:fill="FFFFFF"/>
                </w:tcPr>
                <w:p w14:paraId="400A2874"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 de monitoring</w:t>
                  </w:r>
                </w:p>
              </w:tc>
              <w:tc>
                <w:tcPr>
                  <w:tcW w:w="984" w:type="pct"/>
                  <w:shd w:val="clear" w:color="auto" w:fill="auto"/>
                </w:tcPr>
                <w:p w14:paraId="60BED24A"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Institutions/Premiers responsables sont réceptifs et acceptent d’être auditées/ monitorées par les OSC/Citoyens</w:t>
                  </w:r>
                </w:p>
              </w:tc>
            </w:tr>
            <w:tr w:rsidR="00E912E0" w:rsidRPr="00E912E0" w14:paraId="7BD7BB3A" w14:textId="77777777" w:rsidTr="00252E3E">
              <w:tc>
                <w:tcPr>
                  <w:tcW w:w="263" w:type="pct"/>
                  <w:shd w:val="clear" w:color="auto" w:fill="D9D9D9"/>
                  <w:textDirection w:val="btLr"/>
                </w:tcPr>
                <w:p w14:paraId="081ABD12" w14:textId="77777777" w:rsidR="00E912E0" w:rsidRPr="00E912E0" w:rsidRDefault="00E912E0" w:rsidP="00252E3E">
                  <w:pPr>
                    <w:tabs>
                      <w:tab w:val="left" w:pos="0"/>
                      <w:tab w:val="left" w:pos="132"/>
                    </w:tabs>
                    <w:ind w:left="113" w:right="113" w:hanging="101"/>
                    <w:jc w:val="center"/>
                    <w:rPr>
                      <w:rFonts w:cstheme="minorHAnsi"/>
                      <w:b/>
                      <w:sz w:val="20"/>
                      <w:szCs w:val="20"/>
                    </w:rPr>
                  </w:pPr>
                </w:p>
              </w:tc>
              <w:tc>
                <w:tcPr>
                  <w:tcW w:w="809" w:type="pct"/>
                  <w:shd w:val="clear" w:color="auto" w:fill="FFFFFF"/>
                </w:tcPr>
                <w:p w14:paraId="04D3FE3C"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b/>
                      <w:sz w:val="20"/>
                      <w:szCs w:val="20"/>
                    </w:rPr>
                    <w:t>Produit.3.</w:t>
                  </w:r>
                  <w:proofErr w:type="gramStart"/>
                  <w:r w:rsidRPr="00E912E0">
                    <w:rPr>
                      <w:rFonts w:cstheme="minorHAnsi"/>
                      <w:b/>
                      <w:sz w:val="20"/>
                      <w:szCs w:val="20"/>
                    </w:rPr>
                    <w:t>3.B</w:t>
                  </w:r>
                  <w:proofErr w:type="gramEnd"/>
                  <w:r w:rsidRPr="00E912E0">
                    <w:rPr>
                      <w:rFonts w:cstheme="minorHAnsi"/>
                      <w:sz w:val="20"/>
                      <w:szCs w:val="20"/>
                    </w:rPr>
                    <w:t xml:space="preserve"> Suivi des promesses électorales.</w:t>
                  </w:r>
                </w:p>
              </w:tc>
              <w:tc>
                <w:tcPr>
                  <w:tcW w:w="770" w:type="pct"/>
                  <w:shd w:val="clear" w:color="auto" w:fill="FFFFFF"/>
                </w:tcPr>
                <w:p w14:paraId="53CCFB18"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Nombre d’engagements présidentiels suivis</w:t>
                  </w:r>
                </w:p>
              </w:tc>
              <w:tc>
                <w:tcPr>
                  <w:tcW w:w="450" w:type="pct"/>
                  <w:shd w:val="clear" w:color="auto" w:fill="FFFFFF"/>
                </w:tcPr>
                <w:p w14:paraId="79C9A381"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0</w:t>
                  </w:r>
                </w:p>
                <w:p w14:paraId="47927942"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 xml:space="preserve"> (2018)</w:t>
                  </w:r>
                </w:p>
              </w:tc>
              <w:tc>
                <w:tcPr>
                  <w:tcW w:w="439" w:type="pct"/>
                  <w:shd w:val="clear" w:color="auto" w:fill="FFFFFF"/>
                </w:tcPr>
                <w:p w14:paraId="5942BA4F"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13</w:t>
                  </w:r>
                  <w:r w:rsidRPr="00E912E0">
                    <w:rPr>
                      <w:rStyle w:val="Appelnotedebasdep"/>
                      <w:rFonts w:cstheme="minorHAnsi"/>
                      <w:sz w:val="20"/>
                      <w:szCs w:val="20"/>
                    </w:rPr>
                    <w:footnoteReference w:id="23"/>
                  </w:r>
                </w:p>
                <w:p w14:paraId="6FF240AA" w14:textId="77777777" w:rsidR="00E912E0" w:rsidRPr="00E912E0" w:rsidRDefault="00E912E0" w:rsidP="00252E3E">
                  <w:pPr>
                    <w:autoSpaceDE w:val="0"/>
                    <w:autoSpaceDN w:val="0"/>
                    <w:adjustRightInd w:val="0"/>
                    <w:spacing w:after="120"/>
                    <w:ind w:left="357"/>
                    <w:jc w:val="center"/>
                    <w:rPr>
                      <w:rFonts w:cstheme="minorHAnsi"/>
                      <w:sz w:val="20"/>
                      <w:szCs w:val="20"/>
                    </w:rPr>
                  </w:pPr>
                  <w:r w:rsidRPr="00E912E0">
                    <w:rPr>
                      <w:rFonts w:cstheme="minorHAnsi"/>
                      <w:sz w:val="20"/>
                      <w:szCs w:val="20"/>
                    </w:rPr>
                    <w:t>(2020)</w:t>
                  </w:r>
                </w:p>
              </w:tc>
              <w:tc>
                <w:tcPr>
                  <w:tcW w:w="554" w:type="pct"/>
                  <w:shd w:val="clear" w:color="auto" w:fill="FFFFFF"/>
                </w:tcPr>
                <w:p w14:paraId="3BA79D0A" w14:textId="77777777" w:rsidR="00E912E0" w:rsidRPr="00E912E0" w:rsidRDefault="00E912E0" w:rsidP="00252E3E">
                  <w:pPr>
                    <w:autoSpaceDE w:val="0"/>
                    <w:autoSpaceDN w:val="0"/>
                    <w:adjustRightInd w:val="0"/>
                    <w:spacing w:after="120"/>
                    <w:jc w:val="center"/>
                    <w:rPr>
                      <w:rFonts w:cstheme="minorHAnsi"/>
                      <w:sz w:val="20"/>
                      <w:szCs w:val="20"/>
                    </w:rPr>
                  </w:pPr>
                  <w:r w:rsidRPr="00E912E0">
                    <w:rPr>
                      <w:rFonts w:cstheme="minorHAnsi"/>
                      <w:sz w:val="20"/>
                      <w:szCs w:val="20"/>
                    </w:rPr>
                    <w:t>1</w:t>
                  </w:r>
                </w:p>
              </w:tc>
              <w:tc>
                <w:tcPr>
                  <w:tcW w:w="731" w:type="pct"/>
                  <w:shd w:val="clear" w:color="auto" w:fill="FFFFFF"/>
                </w:tcPr>
                <w:p w14:paraId="28405609"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 xml:space="preserve">Rapport d’analyse des programmes </w:t>
                  </w:r>
                </w:p>
                <w:p w14:paraId="47316319"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IEM</w:t>
                  </w:r>
                </w:p>
                <w:p w14:paraId="4CB38907"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Rapports des PTF</w:t>
                  </w:r>
                </w:p>
              </w:tc>
              <w:tc>
                <w:tcPr>
                  <w:tcW w:w="984" w:type="pct"/>
                  <w:shd w:val="clear" w:color="auto" w:fill="auto"/>
                </w:tcPr>
                <w:p w14:paraId="1E9CAE4E" w14:textId="77777777" w:rsidR="00E912E0" w:rsidRPr="00E912E0" w:rsidRDefault="00E912E0" w:rsidP="00252E3E">
                  <w:pPr>
                    <w:autoSpaceDE w:val="0"/>
                    <w:autoSpaceDN w:val="0"/>
                    <w:adjustRightInd w:val="0"/>
                    <w:spacing w:after="120"/>
                    <w:rPr>
                      <w:rFonts w:cstheme="minorHAnsi"/>
                      <w:sz w:val="20"/>
                      <w:szCs w:val="20"/>
                    </w:rPr>
                  </w:pPr>
                  <w:r w:rsidRPr="00E912E0">
                    <w:rPr>
                      <w:rFonts w:cstheme="minorHAnsi"/>
                      <w:sz w:val="20"/>
                      <w:szCs w:val="20"/>
                    </w:rPr>
                    <w:t>Les documents et programmes des Gouvernants (PGE, LOLF, Rapports, etc.) par rapport aux promesses sont clairs et lisibles dans les</w:t>
                  </w:r>
                </w:p>
              </w:tc>
            </w:tr>
            <w:bookmarkEnd w:id="15"/>
          </w:tbl>
          <w:p w14:paraId="1E36988F" w14:textId="77777777" w:rsidR="00E912E0" w:rsidRPr="00E912E0" w:rsidRDefault="00E912E0" w:rsidP="00252E3E">
            <w:pPr>
              <w:rPr>
                <w:rFonts w:cstheme="minorHAnsi"/>
                <w:b/>
                <w:bCs/>
                <w:sz w:val="20"/>
                <w:szCs w:val="20"/>
                <w:u w:val="single"/>
                <w:lang w:val="fr-FR"/>
              </w:rPr>
            </w:pPr>
          </w:p>
        </w:tc>
      </w:tr>
      <w:tr w:rsidR="00E912E0" w:rsidRPr="00E912E0" w14:paraId="2872C816" w14:textId="77777777" w:rsidTr="00252E3E">
        <w:tc>
          <w:tcPr>
            <w:tcW w:w="9062" w:type="dxa"/>
            <w:gridSpan w:val="2"/>
          </w:tcPr>
          <w:p w14:paraId="76F17718" w14:textId="77777777" w:rsidR="00E912E0" w:rsidRPr="00E912E0" w:rsidRDefault="00E912E0" w:rsidP="00252E3E">
            <w:pPr>
              <w:rPr>
                <w:rFonts w:cstheme="minorHAnsi"/>
                <w:sz w:val="20"/>
                <w:szCs w:val="20"/>
                <w:lang w:val="fr-FR"/>
              </w:rPr>
            </w:pPr>
            <w:r w:rsidRPr="00E912E0">
              <w:rPr>
                <w:rFonts w:cstheme="minorHAnsi"/>
                <w:b/>
                <w:bCs/>
                <w:sz w:val="20"/>
                <w:szCs w:val="20"/>
                <w:u w:val="single"/>
                <w:lang w:val="fr-FR"/>
              </w:rPr>
              <w:lastRenderedPageBreak/>
              <w:t xml:space="preserve">Avancement du projet : </w:t>
            </w:r>
            <w:r w:rsidRPr="00E912E0">
              <w:rPr>
                <w:rFonts w:cstheme="minorHAnsi"/>
                <w:sz w:val="20"/>
                <w:szCs w:val="20"/>
                <w:lang w:val="fr-FR"/>
              </w:rPr>
              <w:t xml:space="preserve">Le projet a déjà touché </w:t>
            </w:r>
            <w:proofErr w:type="spellStart"/>
            <w:proofErr w:type="gramStart"/>
            <w:r w:rsidRPr="00E912E0">
              <w:rPr>
                <w:rFonts w:cstheme="minorHAnsi"/>
                <w:sz w:val="20"/>
                <w:szCs w:val="20"/>
                <w:lang w:val="fr-FR"/>
              </w:rPr>
              <w:t>a</w:t>
            </w:r>
            <w:proofErr w:type="spellEnd"/>
            <w:proofErr w:type="gramEnd"/>
            <w:r w:rsidRPr="00E912E0">
              <w:rPr>
                <w:rFonts w:cstheme="minorHAnsi"/>
                <w:sz w:val="20"/>
                <w:szCs w:val="20"/>
                <w:lang w:val="fr-FR"/>
              </w:rPr>
              <w:t xml:space="preserve"> sa fin mais les activités de l’Observatoire SAFIDY continuent. En effet, l’Observatoire a réalisé l’observation des élections sénatoriales. La formalisation de l’Observatoire SAFIDY en associant a également été réalisé au mois de Janvier 2021.</w:t>
            </w:r>
          </w:p>
        </w:tc>
      </w:tr>
    </w:tbl>
    <w:p w14:paraId="62E265B4" w14:textId="77777777" w:rsidR="009249C2" w:rsidRDefault="009249C2" w:rsidP="009249C2"/>
    <w:p w14:paraId="3B08528C" w14:textId="09BAEB52" w:rsidR="006F6231" w:rsidRPr="008C4B8F" w:rsidRDefault="006F6231" w:rsidP="006F6231">
      <w:pPr>
        <w:pStyle w:val="Titre2"/>
        <w:rPr>
          <w:rFonts w:asciiTheme="minorHAnsi" w:hAnsiTheme="minorHAnsi" w:cstheme="minorHAnsi"/>
          <w:sz w:val="20"/>
          <w:szCs w:val="20"/>
        </w:rPr>
      </w:pPr>
      <w:bookmarkStart w:id="16" w:name="_Toc63187453"/>
      <w:r w:rsidRPr="008C4B8F">
        <w:rPr>
          <w:rFonts w:asciiTheme="minorHAnsi" w:hAnsiTheme="minorHAnsi" w:cstheme="minorHAnsi"/>
          <w:sz w:val="20"/>
          <w:szCs w:val="20"/>
        </w:rPr>
        <w:t>Projet 2 : Suivi de la Transparence et de l’Effectivité des fonds COVID19</w:t>
      </w:r>
      <w:bookmarkEnd w:id="16"/>
    </w:p>
    <w:tbl>
      <w:tblPr>
        <w:tblStyle w:val="Grilledutableau"/>
        <w:tblW w:w="0" w:type="auto"/>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6" w:space="0" w:color="7B7B7B" w:themeColor="accent3" w:themeShade="BF"/>
          <w:insideV w:val="single" w:sz="6" w:space="0" w:color="7B7B7B" w:themeColor="accent3" w:themeShade="BF"/>
        </w:tblBorders>
        <w:tblLook w:val="04A0" w:firstRow="1" w:lastRow="0" w:firstColumn="1" w:lastColumn="0" w:noHBand="0" w:noVBand="1"/>
      </w:tblPr>
      <w:tblGrid>
        <w:gridCol w:w="2830"/>
        <w:gridCol w:w="6232"/>
      </w:tblGrid>
      <w:tr w:rsidR="009938FC" w:rsidRPr="008C4B8F" w14:paraId="67406609" w14:textId="77777777" w:rsidTr="00003D85">
        <w:tc>
          <w:tcPr>
            <w:tcW w:w="2830" w:type="dxa"/>
            <w:shd w:val="clear" w:color="auto" w:fill="DEEAF6" w:themeFill="accent1" w:themeFillTint="33"/>
          </w:tcPr>
          <w:p w14:paraId="3261E96A" w14:textId="77777777" w:rsidR="009938FC" w:rsidRPr="008C4B8F" w:rsidRDefault="009938FC" w:rsidP="00F47A05">
            <w:pPr>
              <w:rPr>
                <w:rFonts w:cstheme="minorHAnsi"/>
                <w:b/>
                <w:bCs/>
                <w:sz w:val="20"/>
                <w:szCs w:val="20"/>
                <w:u w:val="single"/>
                <w:lang w:val="fr-FR"/>
              </w:rPr>
            </w:pPr>
            <w:r w:rsidRPr="008C4B8F">
              <w:rPr>
                <w:rFonts w:cstheme="minorHAnsi"/>
                <w:b/>
                <w:bCs/>
                <w:sz w:val="20"/>
                <w:szCs w:val="20"/>
                <w:u w:val="single"/>
                <w:lang w:val="fr-FR"/>
              </w:rPr>
              <w:t>Période de mise en œuvre</w:t>
            </w:r>
            <w:r w:rsidRPr="008C4B8F">
              <w:rPr>
                <w:rFonts w:cstheme="minorHAnsi"/>
                <w:sz w:val="20"/>
                <w:szCs w:val="20"/>
                <w:lang w:val="fr-FR"/>
              </w:rPr>
              <w:t> </w:t>
            </w:r>
          </w:p>
        </w:tc>
        <w:tc>
          <w:tcPr>
            <w:tcW w:w="6232" w:type="dxa"/>
          </w:tcPr>
          <w:p w14:paraId="714460BF" w14:textId="19B8F0EF" w:rsidR="009938FC" w:rsidRPr="009249C2" w:rsidRDefault="009249C2" w:rsidP="00F47A05">
            <w:pPr>
              <w:rPr>
                <w:rFonts w:cstheme="minorHAnsi"/>
                <w:sz w:val="20"/>
                <w:szCs w:val="20"/>
                <w:u w:val="single"/>
                <w:lang w:val="fr-FR"/>
              </w:rPr>
            </w:pPr>
            <w:r>
              <w:rPr>
                <w:rFonts w:cstheme="minorHAnsi"/>
                <w:b/>
                <w:bCs/>
                <w:sz w:val="20"/>
                <w:szCs w:val="20"/>
                <w:lang w:val="fr-FR"/>
              </w:rPr>
              <w:t>Juillet 2020 – Septembre 2021 (15 mois)</w:t>
            </w:r>
            <w:r w:rsidRPr="009249C2">
              <w:rPr>
                <w:rFonts w:cstheme="minorHAnsi"/>
                <w:sz w:val="20"/>
                <w:szCs w:val="20"/>
                <w:u w:val="single"/>
                <w:lang w:val="fr-FR"/>
              </w:rPr>
              <w:t xml:space="preserve"> </w:t>
            </w:r>
          </w:p>
        </w:tc>
      </w:tr>
      <w:tr w:rsidR="009938FC" w:rsidRPr="008C4B8F" w14:paraId="7378B02F" w14:textId="77777777" w:rsidTr="00003D85">
        <w:tc>
          <w:tcPr>
            <w:tcW w:w="2830" w:type="dxa"/>
            <w:shd w:val="clear" w:color="auto" w:fill="DEEAF6" w:themeFill="accent1" w:themeFillTint="33"/>
          </w:tcPr>
          <w:p w14:paraId="2C9761C7" w14:textId="77777777" w:rsidR="009938FC" w:rsidRPr="008C4B8F" w:rsidRDefault="009938FC" w:rsidP="00F47A05">
            <w:pPr>
              <w:rPr>
                <w:rFonts w:cstheme="minorHAnsi"/>
                <w:b/>
                <w:bCs/>
                <w:sz w:val="20"/>
                <w:szCs w:val="20"/>
                <w:u w:val="single"/>
              </w:rPr>
            </w:pPr>
            <w:proofErr w:type="spellStart"/>
            <w:r w:rsidRPr="008C4B8F">
              <w:rPr>
                <w:rFonts w:cstheme="minorHAnsi"/>
                <w:b/>
                <w:bCs/>
                <w:sz w:val="20"/>
                <w:szCs w:val="20"/>
                <w:u w:val="single"/>
              </w:rPr>
              <w:t>Titre</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p>
        </w:tc>
        <w:tc>
          <w:tcPr>
            <w:tcW w:w="6232" w:type="dxa"/>
          </w:tcPr>
          <w:p w14:paraId="468EE875" w14:textId="7252B89C" w:rsidR="009938FC" w:rsidRPr="009249C2" w:rsidRDefault="009249C2" w:rsidP="00F47A05">
            <w:pPr>
              <w:rPr>
                <w:rFonts w:cstheme="minorHAnsi"/>
                <w:b/>
                <w:bCs/>
                <w:sz w:val="20"/>
                <w:szCs w:val="20"/>
                <w:u w:val="single"/>
                <w:lang w:val="fr-FR"/>
              </w:rPr>
            </w:pPr>
            <w:r w:rsidRPr="009249C2">
              <w:rPr>
                <w:rFonts w:cstheme="minorHAnsi"/>
                <w:b/>
                <w:bCs/>
                <w:sz w:val="20"/>
                <w:szCs w:val="20"/>
                <w:u w:val="single"/>
                <w:lang w:val="fr-FR"/>
              </w:rPr>
              <w:t>Suivi de la Transparence</w:t>
            </w:r>
            <w:r>
              <w:rPr>
                <w:rFonts w:cstheme="minorHAnsi"/>
                <w:b/>
                <w:bCs/>
                <w:sz w:val="20"/>
                <w:szCs w:val="20"/>
                <w:u w:val="single"/>
                <w:lang w:val="fr-FR"/>
              </w:rPr>
              <w:t xml:space="preserve"> et de l’Effectivité et de l’utilisation des Fonds alloués à la lutte contre la pandémie COVID19</w:t>
            </w:r>
            <w:r w:rsidR="006B086F">
              <w:rPr>
                <w:rFonts w:cstheme="minorHAnsi"/>
                <w:b/>
                <w:bCs/>
                <w:sz w:val="20"/>
                <w:szCs w:val="20"/>
                <w:u w:val="single"/>
                <w:lang w:val="fr-FR"/>
              </w:rPr>
              <w:t xml:space="preserve"> (STEF-COVID19)</w:t>
            </w:r>
          </w:p>
        </w:tc>
      </w:tr>
      <w:tr w:rsidR="009938FC" w:rsidRPr="008C4B8F" w14:paraId="7E6BF4EF" w14:textId="77777777" w:rsidTr="00003D85">
        <w:tc>
          <w:tcPr>
            <w:tcW w:w="2830" w:type="dxa"/>
            <w:shd w:val="clear" w:color="auto" w:fill="DEEAF6" w:themeFill="accent1" w:themeFillTint="33"/>
          </w:tcPr>
          <w:p w14:paraId="780BF98D" w14:textId="77777777" w:rsidR="009938FC" w:rsidRPr="008C4B8F" w:rsidRDefault="009938FC" w:rsidP="00F47A05">
            <w:pPr>
              <w:rPr>
                <w:rFonts w:cstheme="minorHAnsi"/>
                <w:b/>
                <w:bCs/>
                <w:sz w:val="20"/>
                <w:szCs w:val="20"/>
                <w:u w:val="single"/>
              </w:rPr>
            </w:pPr>
            <w:r w:rsidRPr="008C4B8F">
              <w:rPr>
                <w:rFonts w:cstheme="minorHAnsi"/>
                <w:b/>
                <w:bCs/>
                <w:sz w:val="20"/>
                <w:szCs w:val="20"/>
                <w:u w:val="single"/>
              </w:rPr>
              <w:t xml:space="preserve">Logo du </w:t>
            </w:r>
            <w:proofErr w:type="spellStart"/>
            <w:r w:rsidRPr="008C4B8F">
              <w:rPr>
                <w:rFonts w:cstheme="minorHAnsi"/>
                <w:b/>
                <w:bCs/>
                <w:sz w:val="20"/>
                <w:szCs w:val="20"/>
                <w:u w:val="single"/>
              </w:rPr>
              <w:t>projet</w:t>
            </w:r>
            <w:proofErr w:type="spellEnd"/>
          </w:p>
        </w:tc>
        <w:tc>
          <w:tcPr>
            <w:tcW w:w="6232" w:type="dxa"/>
          </w:tcPr>
          <w:p w14:paraId="7E718770" w14:textId="79293ABD" w:rsidR="009938FC" w:rsidRDefault="006B086F" w:rsidP="00F47A05">
            <w:pPr>
              <w:rPr>
                <w:rFonts w:cstheme="minorHAnsi"/>
                <w:b/>
                <w:bCs/>
                <w:sz w:val="20"/>
                <w:szCs w:val="20"/>
                <w:u w:val="single"/>
              </w:rPr>
            </w:pPr>
            <w:r>
              <w:rPr>
                <w:noProof/>
                <w:lang w:eastAsia="fr-FR"/>
              </w:rPr>
              <w:drawing>
                <wp:anchor distT="0" distB="0" distL="114300" distR="114300" simplePos="0" relativeHeight="251665408" behindDoc="0" locked="0" layoutInCell="1" hidden="0" allowOverlap="1" wp14:anchorId="1508B4C6" wp14:editId="2B73AFC4">
                  <wp:simplePos x="0" y="0"/>
                  <wp:positionH relativeFrom="column">
                    <wp:posOffset>-7620</wp:posOffset>
                  </wp:positionH>
                  <wp:positionV relativeFrom="paragraph">
                    <wp:posOffset>46502</wp:posOffset>
                  </wp:positionV>
                  <wp:extent cx="2192015" cy="1478258"/>
                  <wp:effectExtent l="0" t="0" r="0" b="0"/>
                  <wp:wrapNone/>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92015" cy="1478258"/>
                          </a:xfrm>
                          <a:prstGeom prst="rect">
                            <a:avLst/>
                          </a:prstGeom>
                          <a:ln/>
                        </pic:spPr>
                      </pic:pic>
                    </a:graphicData>
                  </a:graphic>
                </wp:anchor>
              </w:drawing>
            </w:r>
          </w:p>
          <w:p w14:paraId="692F4C87" w14:textId="32DC70E0" w:rsidR="006B086F" w:rsidRDefault="006B086F" w:rsidP="00F47A05">
            <w:pPr>
              <w:rPr>
                <w:rFonts w:cstheme="minorHAnsi"/>
                <w:b/>
                <w:bCs/>
                <w:sz w:val="20"/>
                <w:szCs w:val="20"/>
                <w:u w:val="single"/>
              </w:rPr>
            </w:pPr>
          </w:p>
          <w:p w14:paraId="72A7DFA9" w14:textId="3DBF5B6C" w:rsidR="006B086F" w:rsidRDefault="006B086F" w:rsidP="00F47A05">
            <w:pPr>
              <w:rPr>
                <w:rFonts w:cstheme="minorHAnsi"/>
                <w:b/>
                <w:bCs/>
                <w:sz w:val="20"/>
                <w:szCs w:val="20"/>
                <w:u w:val="single"/>
              </w:rPr>
            </w:pPr>
          </w:p>
          <w:p w14:paraId="71231453" w14:textId="77777777" w:rsidR="006B086F" w:rsidRPr="008C4B8F" w:rsidRDefault="006B086F" w:rsidP="00F47A05">
            <w:pPr>
              <w:rPr>
                <w:rFonts w:cstheme="minorHAnsi"/>
                <w:b/>
                <w:bCs/>
                <w:sz w:val="20"/>
                <w:szCs w:val="20"/>
                <w:u w:val="single"/>
              </w:rPr>
            </w:pPr>
          </w:p>
          <w:p w14:paraId="6465BF35" w14:textId="1FC2399F" w:rsidR="009938FC" w:rsidRPr="008C4B8F" w:rsidRDefault="009938FC" w:rsidP="00F47A05">
            <w:pPr>
              <w:rPr>
                <w:rFonts w:cstheme="minorHAnsi"/>
                <w:b/>
                <w:bCs/>
                <w:sz w:val="20"/>
                <w:szCs w:val="20"/>
                <w:u w:val="single"/>
              </w:rPr>
            </w:pPr>
          </w:p>
          <w:p w14:paraId="2E654745" w14:textId="77777777" w:rsidR="009938FC" w:rsidRPr="008C4B8F" w:rsidRDefault="009938FC" w:rsidP="00F47A05">
            <w:pPr>
              <w:rPr>
                <w:rFonts w:cstheme="minorHAnsi"/>
                <w:b/>
                <w:bCs/>
                <w:sz w:val="20"/>
                <w:szCs w:val="20"/>
                <w:u w:val="single"/>
              </w:rPr>
            </w:pPr>
          </w:p>
        </w:tc>
      </w:tr>
      <w:tr w:rsidR="009938FC" w:rsidRPr="003F0F35" w14:paraId="78982424" w14:textId="77777777" w:rsidTr="00003D85">
        <w:tc>
          <w:tcPr>
            <w:tcW w:w="2830" w:type="dxa"/>
            <w:shd w:val="clear" w:color="auto" w:fill="DEEAF6" w:themeFill="accent1" w:themeFillTint="33"/>
          </w:tcPr>
          <w:p w14:paraId="0EA070FC" w14:textId="77777777" w:rsidR="009938FC" w:rsidRPr="008C4B8F" w:rsidRDefault="009938FC" w:rsidP="00F47A05">
            <w:pPr>
              <w:rPr>
                <w:rFonts w:cstheme="minorHAnsi"/>
                <w:b/>
                <w:bCs/>
                <w:sz w:val="20"/>
                <w:szCs w:val="20"/>
                <w:u w:val="single"/>
              </w:rPr>
            </w:pPr>
            <w:r w:rsidRPr="008C4B8F">
              <w:rPr>
                <w:rFonts w:cstheme="minorHAnsi"/>
                <w:b/>
                <w:bCs/>
                <w:sz w:val="20"/>
                <w:szCs w:val="20"/>
                <w:u w:val="single"/>
              </w:rPr>
              <w:t>Co-</w:t>
            </w:r>
            <w:proofErr w:type="spellStart"/>
            <w:r w:rsidRPr="008C4B8F">
              <w:rPr>
                <w:rFonts w:cstheme="minorHAnsi"/>
                <w:b/>
                <w:bCs/>
                <w:sz w:val="20"/>
                <w:szCs w:val="20"/>
                <w:u w:val="single"/>
              </w:rPr>
              <w:t>demandeurs</w:t>
            </w:r>
            <w:proofErr w:type="spellEnd"/>
            <w:r w:rsidRPr="008C4B8F">
              <w:rPr>
                <w:rFonts w:cstheme="minorHAnsi"/>
                <w:b/>
                <w:bCs/>
                <w:sz w:val="20"/>
                <w:szCs w:val="20"/>
                <w:u w:val="single"/>
              </w:rPr>
              <w:t>/</w:t>
            </w:r>
            <w:proofErr w:type="spellStart"/>
            <w:r w:rsidRPr="008C4B8F">
              <w:rPr>
                <w:rFonts w:cstheme="minorHAnsi"/>
                <w:b/>
                <w:bCs/>
                <w:sz w:val="20"/>
                <w:szCs w:val="20"/>
                <w:u w:val="single"/>
              </w:rPr>
              <w:t>Partenaires</w:t>
            </w:r>
            <w:proofErr w:type="spellEnd"/>
          </w:p>
        </w:tc>
        <w:tc>
          <w:tcPr>
            <w:tcW w:w="6232" w:type="dxa"/>
          </w:tcPr>
          <w:p w14:paraId="3C1B2646" w14:textId="67334DAD" w:rsidR="009938FC" w:rsidRPr="006B086F" w:rsidRDefault="006B086F" w:rsidP="00F47A05">
            <w:pPr>
              <w:rPr>
                <w:rFonts w:cstheme="minorHAnsi"/>
                <w:sz w:val="20"/>
                <w:szCs w:val="20"/>
              </w:rPr>
            </w:pPr>
            <w:r w:rsidRPr="006B086F">
              <w:rPr>
                <w:rFonts w:cstheme="minorHAnsi"/>
                <w:sz w:val="20"/>
                <w:szCs w:val="20"/>
              </w:rPr>
              <w:t xml:space="preserve">CCOC, TI-MG, ONG </w:t>
            </w:r>
            <w:proofErr w:type="spellStart"/>
            <w:r w:rsidRPr="006B086F">
              <w:rPr>
                <w:rFonts w:cstheme="minorHAnsi"/>
                <w:sz w:val="20"/>
                <w:szCs w:val="20"/>
              </w:rPr>
              <w:t>HItsy</w:t>
            </w:r>
            <w:proofErr w:type="spellEnd"/>
            <w:r w:rsidRPr="006B086F">
              <w:rPr>
                <w:rFonts w:cstheme="minorHAnsi"/>
                <w:sz w:val="20"/>
                <w:szCs w:val="20"/>
              </w:rPr>
              <w:t xml:space="preserve">, OIMP, </w:t>
            </w:r>
            <w:r>
              <w:rPr>
                <w:rFonts w:cstheme="minorHAnsi"/>
                <w:sz w:val="20"/>
                <w:szCs w:val="20"/>
              </w:rPr>
              <w:t xml:space="preserve">MSIS </w:t>
            </w:r>
            <w:proofErr w:type="spellStart"/>
            <w:r>
              <w:rPr>
                <w:rFonts w:cstheme="minorHAnsi"/>
                <w:sz w:val="20"/>
                <w:szCs w:val="20"/>
              </w:rPr>
              <w:t>Tatao</w:t>
            </w:r>
            <w:proofErr w:type="spellEnd"/>
            <w:r>
              <w:rPr>
                <w:rFonts w:cstheme="minorHAnsi"/>
                <w:sz w:val="20"/>
                <w:szCs w:val="20"/>
              </w:rPr>
              <w:t xml:space="preserve">, ONG Tolotsoa, ONG </w:t>
            </w:r>
            <w:proofErr w:type="spellStart"/>
            <w:r>
              <w:rPr>
                <w:rFonts w:cstheme="minorHAnsi"/>
                <w:sz w:val="20"/>
                <w:szCs w:val="20"/>
              </w:rPr>
              <w:t>Ravintsara</w:t>
            </w:r>
            <w:proofErr w:type="spellEnd"/>
          </w:p>
        </w:tc>
      </w:tr>
      <w:tr w:rsidR="009938FC" w:rsidRPr="008C4B8F" w14:paraId="50AD0ADA" w14:textId="77777777" w:rsidTr="00003D85">
        <w:tc>
          <w:tcPr>
            <w:tcW w:w="2830" w:type="dxa"/>
            <w:shd w:val="clear" w:color="auto" w:fill="DEEAF6" w:themeFill="accent1" w:themeFillTint="33"/>
          </w:tcPr>
          <w:p w14:paraId="7FAF7BAD" w14:textId="45C7D856" w:rsidR="009938FC" w:rsidRPr="008C4B8F" w:rsidRDefault="009938FC" w:rsidP="00F47A05">
            <w:pPr>
              <w:rPr>
                <w:rFonts w:cstheme="minorHAnsi"/>
                <w:b/>
                <w:bCs/>
                <w:sz w:val="20"/>
                <w:szCs w:val="20"/>
                <w:u w:val="single"/>
                <w:lang w:val="fr-FR"/>
              </w:rPr>
            </w:pPr>
            <w:proofErr w:type="spellStart"/>
            <w:r w:rsidRPr="008C4B8F">
              <w:rPr>
                <w:rFonts w:cstheme="minorHAnsi"/>
                <w:b/>
                <w:bCs/>
                <w:sz w:val="20"/>
                <w:szCs w:val="20"/>
                <w:u w:val="single"/>
              </w:rPr>
              <w:t>Montant</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financement</w:t>
            </w:r>
            <w:proofErr w:type="spellEnd"/>
            <w:r w:rsidRPr="008C4B8F">
              <w:rPr>
                <w:rFonts w:cstheme="minorHAnsi"/>
                <w:b/>
                <w:bCs/>
                <w:sz w:val="20"/>
                <w:szCs w:val="20"/>
                <w:u w:val="single"/>
              </w:rPr>
              <w:t xml:space="preserve"> (</w:t>
            </w:r>
            <w:r w:rsidR="006B086F">
              <w:rPr>
                <w:rFonts w:cstheme="minorHAnsi"/>
                <w:b/>
                <w:bCs/>
                <w:sz w:val="20"/>
                <w:szCs w:val="20"/>
                <w:u w:val="single"/>
              </w:rPr>
              <w:t>Euros</w:t>
            </w:r>
            <w:r w:rsidRPr="008C4B8F">
              <w:rPr>
                <w:rFonts w:cstheme="minorHAnsi"/>
                <w:b/>
                <w:bCs/>
                <w:sz w:val="20"/>
                <w:szCs w:val="20"/>
                <w:u w:val="single"/>
              </w:rPr>
              <w:t>)</w:t>
            </w:r>
            <w:r w:rsidRPr="008C4B8F">
              <w:rPr>
                <w:rFonts w:cstheme="minorHAnsi"/>
                <w:sz w:val="20"/>
                <w:szCs w:val="20"/>
              </w:rPr>
              <w:t> </w:t>
            </w:r>
          </w:p>
        </w:tc>
        <w:tc>
          <w:tcPr>
            <w:tcW w:w="6232" w:type="dxa"/>
          </w:tcPr>
          <w:p w14:paraId="0A288CC5" w14:textId="207FEA45" w:rsidR="009938FC" w:rsidRPr="006B086F" w:rsidRDefault="006B086F" w:rsidP="006B086F">
            <w:pPr>
              <w:spacing w:after="0"/>
              <w:rPr>
                <w:rFonts w:cstheme="minorHAnsi"/>
                <w:sz w:val="20"/>
                <w:szCs w:val="20"/>
                <w:lang w:val="fr-FR"/>
              </w:rPr>
            </w:pPr>
            <w:r w:rsidRPr="006B086F">
              <w:rPr>
                <w:rFonts w:ascii="Arial" w:hAnsi="Arial" w:cs="Arial"/>
                <w:color w:val="000000"/>
                <w:sz w:val="20"/>
                <w:szCs w:val="20"/>
              </w:rPr>
              <w:t>284 982,8 €</w:t>
            </w:r>
          </w:p>
        </w:tc>
      </w:tr>
      <w:tr w:rsidR="009938FC" w:rsidRPr="008C4B8F" w14:paraId="3D85A13D" w14:textId="77777777" w:rsidTr="00003D85">
        <w:tc>
          <w:tcPr>
            <w:tcW w:w="2830" w:type="dxa"/>
            <w:shd w:val="clear" w:color="auto" w:fill="DEEAF6" w:themeFill="accent1" w:themeFillTint="33"/>
          </w:tcPr>
          <w:p w14:paraId="19862A42" w14:textId="77777777" w:rsidR="009938FC" w:rsidRPr="008C4B8F" w:rsidRDefault="009938FC" w:rsidP="00F47A05">
            <w:pPr>
              <w:rPr>
                <w:rFonts w:cstheme="minorHAnsi"/>
                <w:b/>
                <w:bCs/>
                <w:sz w:val="20"/>
                <w:szCs w:val="20"/>
                <w:u w:val="single"/>
                <w:lang w:val="fr-FR"/>
              </w:rPr>
            </w:pPr>
            <w:r w:rsidRPr="008C4B8F">
              <w:rPr>
                <w:rFonts w:cstheme="minorHAnsi"/>
                <w:b/>
                <w:bCs/>
                <w:sz w:val="20"/>
                <w:szCs w:val="20"/>
                <w:u w:val="single"/>
                <w:lang w:val="fr-FR"/>
              </w:rPr>
              <w:t>Bailleurs/Partenaires Techniques et Financiers</w:t>
            </w:r>
          </w:p>
        </w:tc>
        <w:tc>
          <w:tcPr>
            <w:tcW w:w="6232" w:type="dxa"/>
          </w:tcPr>
          <w:p w14:paraId="4B0FF061" w14:textId="25ECF5E4" w:rsidR="009938FC" w:rsidRPr="006B086F" w:rsidRDefault="006B086F" w:rsidP="00F47A05">
            <w:pPr>
              <w:rPr>
                <w:rFonts w:cstheme="minorHAnsi"/>
                <w:sz w:val="20"/>
                <w:szCs w:val="20"/>
                <w:lang w:val="fr-FR"/>
              </w:rPr>
            </w:pPr>
            <w:r w:rsidRPr="006B086F">
              <w:rPr>
                <w:rFonts w:cstheme="minorHAnsi"/>
                <w:sz w:val="20"/>
                <w:szCs w:val="20"/>
                <w:lang w:val="fr-FR"/>
              </w:rPr>
              <w:t>Union Européenne</w:t>
            </w:r>
          </w:p>
        </w:tc>
      </w:tr>
      <w:tr w:rsidR="009938FC" w:rsidRPr="008C4B8F" w14:paraId="7D83F14F" w14:textId="77777777" w:rsidTr="00003D85">
        <w:tc>
          <w:tcPr>
            <w:tcW w:w="2830" w:type="dxa"/>
            <w:shd w:val="clear" w:color="auto" w:fill="DEEAF6" w:themeFill="accent1" w:themeFillTint="33"/>
          </w:tcPr>
          <w:p w14:paraId="4A877F7F" w14:textId="77777777" w:rsidR="009938FC" w:rsidRPr="008C4B8F" w:rsidRDefault="009938FC" w:rsidP="00F47A05">
            <w:pPr>
              <w:rPr>
                <w:rFonts w:cstheme="minorHAnsi"/>
                <w:b/>
                <w:bCs/>
                <w:sz w:val="20"/>
                <w:szCs w:val="20"/>
                <w:u w:val="single"/>
                <w:lang w:val="fr-FR"/>
              </w:rPr>
            </w:pPr>
            <w:r w:rsidRPr="008C4B8F">
              <w:rPr>
                <w:rFonts w:cstheme="minorHAnsi"/>
                <w:b/>
                <w:bCs/>
                <w:sz w:val="20"/>
                <w:szCs w:val="20"/>
                <w:u w:val="single"/>
              </w:rPr>
              <w:t xml:space="preserve">Zones </w:t>
            </w:r>
            <w:proofErr w:type="spellStart"/>
            <w:r w:rsidRPr="008C4B8F">
              <w:rPr>
                <w:rFonts w:cstheme="minorHAnsi"/>
                <w:b/>
                <w:bCs/>
                <w:sz w:val="20"/>
                <w:szCs w:val="20"/>
                <w:u w:val="single"/>
              </w:rPr>
              <w:t>d’intervention</w:t>
            </w:r>
            <w:proofErr w:type="spellEnd"/>
          </w:p>
        </w:tc>
        <w:tc>
          <w:tcPr>
            <w:tcW w:w="6232" w:type="dxa"/>
          </w:tcPr>
          <w:p w14:paraId="4B32F8E9" w14:textId="5317A23C" w:rsidR="009938FC" w:rsidRPr="006B086F" w:rsidRDefault="006B086F" w:rsidP="00F47A05">
            <w:pPr>
              <w:rPr>
                <w:rFonts w:cstheme="minorHAnsi"/>
                <w:sz w:val="20"/>
                <w:szCs w:val="20"/>
                <w:lang w:val="fr-FR"/>
              </w:rPr>
            </w:pPr>
            <w:r w:rsidRPr="006B086F">
              <w:rPr>
                <w:rFonts w:cstheme="minorHAnsi"/>
                <w:sz w:val="20"/>
                <w:szCs w:val="20"/>
                <w:lang w:val="fr-FR"/>
              </w:rPr>
              <w:t>National</w:t>
            </w:r>
          </w:p>
        </w:tc>
      </w:tr>
      <w:tr w:rsidR="009938FC" w:rsidRPr="008C4B8F" w14:paraId="6D148263" w14:textId="77777777" w:rsidTr="00003D85">
        <w:tc>
          <w:tcPr>
            <w:tcW w:w="2830" w:type="dxa"/>
            <w:shd w:val="clear" w:color="auto" w:fill="DEEAF6" w:themeFill="accent1" w:themeFillTint="33"/>
          </w:tcPr>
          <w:p w14:paraId="49CD6EC4" w14:textId="77777777" w:rsidR="009938FC" w:rsidRPr="008C4B8F" w:rsidRDefault="009938FC" w:rsidP="00F47A05">
            <w:pPr>
              <w:rPr>
                <w:rFonts w:cstheme="minorHAnsi"/>
                <w:b/>
                <w:bCs/>
                <w:sz w:val="20"/>
                <w:szCs w:val="20"/>
                <w:u w:val="single"/>
                <w:lang w:val="fr-FR"/>
              </w:rPr>
            </w:pPr>
            <w:proofErr w:type="spellStart"/>
            <w:r w:rsidRPr="008C4B8F">
              <w:rPr>
                <w:rFonts w:cstheme="minorHAnsi"/>
                <w:b/>
                <w:bCs/>
                <w:sz w:val="20"/>
                <w:szCs w:val="20"/>
                <w:u w:val="single"/>
              </w:rPr>
              <w:t>Bénéficiaires</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r w:rsidRPr="008C4B8F">
              <w:rPr>
                <w:rFonts w:cstheme="minorHAnsi"/>
                <w:sz w:val="20"/>
                <w:szCs w:val="20"/>
              </w:rPr>
              <w:t> </w:t>
            </w:r>
          </w:p>
        </w:tc>
        <w:tc>
          <w:tcPr>
            <w:tcW w:w="6232" w:type="dxa"/>
          </w:tcPr>
          <w:p w14:paraId="0EFD976A" w14:textId="77777777" w:rsidR="00F05C72" w:rsidRPr="00F05C72" w:rsidRDefault="00F05C72" w:rsidP="00F05C72">
            <w:pPr>
              <w:numPr>
                <w:ilvl w:val="0"/>
                <w:numId w:val="26"/>
              </w:numPr>
              <w:pBdr>
                <w:top w:val="nil"/>
                <w:left w:val="nil"/>
                <w:bottom w:val="nil"/>
                <w:right w:val="nil"/>
                <w:between w:val="nil"/>
              </w:pBdr>
              <w:spacing w:before="120" w:after="0"/>
              <w:rPr>
                <w:lang w:val="fr-FR"/>
              </w:rPr>
            </w:pPr>
            <w:r w:rsidRPr="00F05C72">
              <w:rPr>
                <w:rFonts w:ascii="Arial" w:eastAsia="Arial" w:hAnsi="Arial" w:cs="Arial"/>
                <w:sz w:val="20"/>
                <w:szCs w:val="20"/>
                <w:lang w:val="fr-FR"/>
              </w:rPr>
              <w:t>Les ministères et institutions concernés par les allocations liées au Covid19 qui devraient avoir une compréhension et une pratique plus accrues de la transparence et de la redevabilité,</w:t>
            </w:r>
          </w:p>
          <w:p w14:paraId="31A67541" w14:textId="77777777" w:rsidR="00F05C72" w:rsidRPr="00F05C72" w:rsidRDefault="00F05C72" w:rsidP="00F05C72">
            <w:pPr>
              <w:numPr>
                <w:ilvl w:val="0"/>
                <w:numId w:val="26"/>
              </w:numPr>
              <w:pBdr>
                <w:top w:val="nil"/>
                <w:left w:val="nil"/>
                <w:bottom w:val="nil"/>
                <w:right w:val="nil"/>
                <w:between w:val="nil"/>
              </w:pBdr>
              <w:spacing w:after="0"/>
              <w:rPr>
                <w:lang w:val="fr-FR"/>
              </w:rPr>
            </w:pPr>
            <w:r w:rsidRPr="00F05C72">
              <w:rPr>
                <w:rFonts w:ascii="Arial" w:eastAsia="Arial" w:hAnsi="Arial" w:cs="Arial"/>
                <w:sz w:val="20"/>
                <w:szCs w:val="20"/>
                <w:lang w:val="fr-FR"/>
              </w:rPr>
              <w:t xml:space="preserve">Les organisations de la société civile nationales qui auront les capacités d’assurer le leadership et de se coordonner dans la conduite des suivis de la transparence et de la gestion des finances publiques ainsi que de mener les plaidoyers pour leur amélioration. </w:t>
            </w:r>
          </w:p>
          <w:p w14:paraId="59ED1DD9" w14:textId="77777777" w:rsidR="00F05C72" w:rsidRPr="00F05C72" w:rsidRDefault="00F05C72" w:rsidP="00F05C72">
            <w:pPr>
              <w:numPr>
                <w:ilvl w:val="0"/>
                <w:numId w:val="26"/>
              </w:numPr>
              <w:pBdr>
                <w:top w:val="nil"/>
                <w:left w:val="nil"/>
                <w:bottom w:val="nil"/>
                <w:right w:val="nil"/>
                <w:between w:val="nil"/>
              </w:pBdr>
              <w:spacing w:after="0"/>
              <w:rPr>
                <w:lang w:val="fr-FR"/>
              </w:rPr>
            </w:pPr>
            <w:r w:rsidRPr="00F05C72">
              <w:rPr>
                <w:rFonts w:ascii="Arial" w:eastAsia="Arial" w:hAnsi="Arial" w:cs="Arial"/>
                <w:sz w:val="20"/>
                <w:szCs w:val="20"/>
                <w:lang w:val="fr-FR"/>
              </w:rPr>
              <w:lastRenderedPageBreak/>
              <w:t>Les OSC décentralisées (districts et communes) surtout les jeunes/OSC qui auront renforcé leurs capacités de suivi des allocations de l’Etat par la mise en place d’un mécanisme de suivi de l’effectivité des actions financées par les fonds publics dans leur localité.</w:t>
            </w:r>
          </w:p>
          <w:p w14:paraId="146F30EF" w14:textId="77777777" w:rsidR="00F05C72" w:rsidRPr="00F05C72" w:rsidRDefault="00F05C72" w:rsidP="00F05C72">
            <w:pPr>
              <w:numPr>
                <w:ilvl w:val="0"/>
                <w:numId w:val="26"/>
              </w:numPr>
              <w:pBdr>
                <w:top w:val="nil"/>
                <w:left w:val="nil"/>
                <w:bottom w:val="nil"/>
                <w:right w:val="nil"/>
                <w:between w:val="nil"/>
              </w:pBdr>
              <w:spacing w:after="0"/>
              <w:rPr>
                <w:rFonts w:cstheme="minorHAnsi"/>
                <w:b/>
                <w:bCs/>
                <w:sz w:val="20"/>
                <w:szCs w:val="20"/>
                <w:u w:val="single"/>
                <w:lang w:val="fr-FR"/>
              </w:rPr>
            </w:pPr>
            <w:r w:rsidRPr="00F05C72">
              <w:rPr>
                <w:rFonts w:ascii="Arial" w:eastAsia="Arial" w:hAnsi="Arial" w:cs="Arial"/>
                <w:sz w:val="20"/>
                <w:szCs w:val="20"/>
                <w:lang w:val="fr-FR"/>
              </w:rPr>
              <w:t xml:space="preserve">Les </w:t>
            </w:r>
            <w:proofErr w:type="spellStart"/>
            <w:r w:rsidRPr="00F05C72">
              <w:rPr>
                <w:rFonts w:ascii="Arial" w:eastAsia="Arial" w:hAnsi="Arial" w:cs="Arial"/>
                <w:sz w:val="20"/>
                <w:szCs w:val="20"/>
                <w:lang w:val="fr-FR"/>
              </w:rPr>
              <w:t>medias</w:t>
            </w:r>
            <w:proofErr w:type="spellEnd"/>
            <w:r w:rsidRPr="00F05C72">
              <w:rPr>
                <w:rFonts w:ascii="Arial" w:eastAsia="Arial" w:hAnsi="Arial" w:cs="Arial"/>
                <w:sz w:val="20"/>
                <w:szCs w:val="20"/>
                <w:lang w:val="fr-FR"/>
              </w:rPr>
              <w:t xml:space="preserve"> qui auront plus d’informations sur la gestion des fonds COVID-19 et des finances publiques en général et qui pourront mieux informer les acteurs et les citoyens de leur efficacité ou non. </w:t>
            </w:r>
          </w:p>
          <w:p w14:paraId="691F33D6" w14:textId="60B17F58" w:rsidR="009938FC" w:rsidRPr="008C4B8F" w:rsidRDefault="00F05C72" w:rsidP="00F05C72">
            <w:pPr>
              <w:numPr>
                <w:ilvl w:val="0"/>
                <w:numId w:val="26"/>
              </w:numPr>
              <w:pBdr>
                <w:top w:val="nil"/>
                <w:left w:val="nil"/>
                <w:bottom w:val="nil"/>
                <w:right w:val="nil"/>
                <w:between w:val="nil"/>
              </w:pBdr>
              <w:spacing w:after="0"/>
              <w:rPr>
                <w:rFonts w:cstheme="minorHAnsi"/>
                <w:b/>
                <w:bCs/>
                <w:sz w:val="20"/>
                <w:szCs w:val="20"/>
                <w:u w:val="single"/>
                <w:lang w:val="fr-FR"/>
              </w:rPr>
            </w:pPr>
            <w:r w:rsidRPr="00F05C72">
              <w:rPr>
                <w:rFonts w:ascii="Arial" w:eastAsia="Arial" w:hAnsi="Arial" w:cs="Arial"/>
                <w:sz w:val="20"/>
                <w:szCs w:val="20"/>
                <w:lang w:val="fr-FR"/>
              </w:rPr>
              <w:t>Les citoyens qui auront plus de connaissances sur les fonds alloués au COVID-19, la transparence et la destination de leur utilisation et qui par la suite, oseront de plus en plus réclamer la transparence et la redevabilité auprès des responsables</w:t>
            </w:r>
          </w:p>
        </w:tc>
      </w:tr>
      <w:tr w:rsidR="009938FC" w:rsidRPr="008C4B8F" w14:paraId="6217BA17" w14:textId="77777777" w:rsidTr="00F47A05">
        <w:tc>
          <w:tcPr>
            <w:tcW w:w="9062" w:type="dxa"/>
            <w:gridSpan w:val="2"/>
          </w:tcPr>
          <w:p w14:paraId="46DB1483" w14:textId="6BC79236" w:rsidR="009938FC" w:rsidRPr="000E0AB3" w:rsidRDefault="009938FC" w:rsidP="00F47A05">
            <w:pPr>
              <w:rPr>
                <w:rFonts w:cstheme="minorHAnsi"/>
                <w:sz w:val="20"/>
                <w:szCs w:val="20"/>
                <w:lang w:val="fr-FR"/>
              </w:rPr>
            </w:pPr>
            <w:r w:rsidRPr="000E0AB3">
              <w:rPr>
                <w:rFonts w:cstheme="minorHAnsi"/>
                <w:b/>
                <w:bCs/>
                <w:sz w:val="20"/>
                <w:szCs w:val="20"/>
                <w:u w:val="single"/>
                <w:lang w:val="fr-FR"/>
              </w:rPr>
              <w:lastRenderedPageBreak/>
              <w:t>Contexte</w:t>
            </w:r>
            <w:r w:rsidRPr="000E0AB3">
              <w:rPr>
                <w:rFonts w:cstheme="minorHAnsi"/>
                <w:sz w:val="20"/>
                <w:szCs w:val="20"/>
                <w:lang w:val="fr-FR"/>
              </w:rPr>
              <w:t> :</w:t>
            </w:r>
          </w:p>
          <w:p w14:paraId="7C85BA2F" w14:textId="77777777" w:rsidR="00F05C72" w:rsidRPr="00F05C72" w:rsidRDefault="00F05C72" w:rsidP="00F05C72">
            <w:pPr>
              <w:pBdr>
                <w:top w:val="nil"/>
                <w:left w:val="nil"/>
                <w:bottom w:val="nil"/>
                <w:right w:val="nil"/>
                <w:between w:val="nil"/>
              </w:pBdr>
              <w:spacing w:before="120" w:after="120"/>
              <w:rPr>
                <w:rFonts w:ascii="Arial" w:eastAsia="Arial" w:hAnsi="Arial" w:cs="Arial"/>
                <w:sz w:val="20"/>
                <w:szCs w:val="20"/>
                <w:lang w:val="fr-FR"/>
              </w:rPr>
            </w:pPr>
            <w:r w:rsidRPr="00F05C72">
              <w:rPr>
                <w:rFonts w:ascii="Arial" w:eastAsia="Arial" w:hAnsi="Arial" w:cs="Arial"/>
                <w:sz w:val="20"/>
                <w:szCs w:val="20"/>
                <w:lang w:val="fr-FR"/>
              </w:rPr>
              <w:t xml:space="preserve">Depuis la découverte du Covid-19 à Wuhan en Chine, la situation a rapidement évolué. L’OMS a qualifié la situation en tant que pandémie le 11 mars 2020.Le virus s’est rapidement répandu tant au niveau des pays développés que des pays en développement. Face au contexte actuel de globalisation, notamment la libre circulation des biens et des individus, le sort du monde entier est lié.  L’économie mondiale connait ainsi une crise pas seulement sanitaire mais également sociale et économique.  </w:t>
            </w:r>
          </w:p>
          <w:p w14:paraId="3144859A" w14:textId="77777777" w:rsidR="00F05C72" w:rsidRPr="00F05C72" w:rsidRDefault="00F05C72" w:rsidP="00F05C72">
            <w:pPr>
              <w:pBdr>
                <w:top w:val="nil"/>
                <w:left w:val="nil"/>
                <w:bottom w:val="nil"/>
                <w:right w:val="nil"/>
                <w:between w:val="nil"/>
              </w:pBdr>
              <w:spacing w:before="120" w:after="120"/>
              <w:rPr>
                <w:rFonts w:ascii="Arial" w:eastAsia="Arial" w:hAnsi="Arial" w:cs="Arial"/>
                <w:sz w:val="20"/>
                <w:szCs w:val="20"/>
                <w:lang w:val="fr-FR"/>
              </w:rPr>
            </w:pPr>
            <w:r w:rsidRPr="00F05C72">
              <w:rPr>
                <w:rFonts w:ascii="Arial" w:eastAsia="Arial" w:hAnsi="Arial" w:cs="Arial"/>
                <w:sz w:val="20"/>
                <w:szCs w:val="20"/>
                <w:lang w:val="fr-FR"/>
              </w:rPr>
              <w:t>Comme la majorité des pays dans le monde, Madagascar n’a pas été épargné par la pandémie du Covid-19 qui est toujours dans sa phase d’expansion sur le territoire. Le gouvernement a déclaré l’état d’urgence sanitaire le 21 mars 2020</w:t>
            </w:r>
            <w:r>
              <w:rPr>
                <w:rFonts w:ascii="Arial" w:eastAsia="Arial" w:hAnsi="Arial" w:cs="Arial"/>
                <w:sz w:val="20"/>
                <w:szCs w:val="20"/>
                <w:vertAlign w:val="superscript"/>
              </w:rPr>
              <w:footnoteReference w:id="24"/>
            </w:r>
            <w:r w:rsidRPr="00F05C72">
              <w:rPr>
                <w:rFonts w:ascii="Arial" w:eastAsia="Arial" w:hAnsi="Arial" w:cs="Arial"/>
                <w:sz w:val="20"/>
                <w:szCs w:val="20"/>
                <w:lang w:val="fr-FR"/>
              </w:rPr>
              <w:t xml:space="preserve"> : les frontières ont été fermées et les 03 villes d’Antananarivo/</w:t>
            </w:r>
            <w:proofErr w:type="spellStart"/>
            <w:r w:rsidRPr="00F05C72">
              <w:rPr>
                <w:rFonts w:ascii="Arial" w:eastAsia="Arial" w:hAnsi="Arial" w:cs="Arial"/>
                <w:sz w:val="20"/>
                <w:szCs w:val="20"/>
                <w:lang w:val="fr-FR"/>
              </w:rPr>
              <w:t>Analamanga</w:t>
            </w:r>
            <w:proofErr w:type="spellEnd"/>
            <w:r w:rsidRPr="00F05C72">
              <w:rPr>
                <w:rFonts w:ascii="Arial" w:eastAsia="Arial" w:hAnsi="Arial" w:cs="Arial"/>
                <w:sz w:val="20"/>
                <w:szCs w:val="20"/>
                <w:lang w:val="fr-FR"/>
              </w:rPr>
              <w:t>, Toamasina/</w:t>
            </w:r>
            <w:proofErr w:type="spellStart"/>
            <w:r w:rsidRPr="00F05C72">
              <w:rPr>
                <w:rFonts w:ascii="Arial" w:eastAsia="Arial" w:hAnsi="Arial" w:cs="Arial"/>
                <w:sz w:val="20"/>
                <w:szCs w:val="20"/>
                <w:lang w:val="fr-FR"/>
              </w:rPr>
              <w:t>Atsinanana</w:t>
            </w:r>
            <w:proofErr w:type="spellEnd"/>
            <w:r w:rsidRPr="00F05C72">
              <w:rPr>
                <w:rFonts w:ascii="Arial" w:eastAsia="Arial" w:hAnsi="Arial" w:cs="Arial"/>
                <w:sz w:val="20"/>
                <w:szCs w:val="20"/>
                <w:lang w:val="fr-FR"/>
              </w:rPr>
              <w:t xml:space="preserve"> et Fianarantsoa/Haute </w:t>
            </w:r>
            <w:proofErr w:type="spellStart"/>
            <w:r w:rsidRPr="00F05C72">
              <w:rPr>
                <w:rFonts w:ascii="Arial" w:eastAsia="Arial" w:hAnsi="Arial" w:cs="Arial"/>
                <w:sz w:val="20"/>
                <w:szCs w:val="20"/>
                <w:lang w:val="fr-FR"/>
              </w:rPr>
              <w:t>Matsiatra</w:t>
            </w:r>
            <w:proofErr w:type="spellEnd"/>
            <w:r w:rsidRPr="00F05C72">
              <w:rPr>
                <w:rFonts w:ascii="Arial" w:eastAsia="Arial" w:hAnsi="Arial" w:cs="Arial"/>
                <w:sz w:val="20"/>
                <w:szCs w:val="20"/>
                <w:lang w:val="fr-FR"/>
              </w:rPr>
              <w:t xml:space="preserve"> placées en confinement, entraînant un fort ralentissement économique avec la fermeture de plusieurs entreprises et la mise en chômage partiel ou technique de milliers d’employés. Le secteur informel a également subi un grand coup car les petits commerçants de rue, les tireurs de pousse-pousse, les lavandières, etc. ont dû arrêter leur travail ou l’ont fait à mi-temps. Parallèlement aux mesures sanitaires pour lutter contre la pandémie, l’Etat a dû prendre des mesures économiques et sociales d’accompagnement des entreprises et de la population en reportant, entre autres, le paiement des impôts et en mettant en place des appuis pour certaines catégories de la population (chauffeurs de taxis, chauffeurs et receveurs de bus, laveuses…). Au niveau financier, en plus de ses ressources propres internes mises à mal par le report des recettes fiscales, l’Etat a bénéficié de dons d’entités privées et d’une forte mobilisation des partenaires techniques et financiers. Le Ministère de l’Economie et des Finances a ainsi publié un communiqué le 15 avril 2020, faisant état d’un financement de la part des partenaires techniques et financiers de plus de 440 millions d’USD. En tout état de cause, la pandémie a revu à la baisse les ambitions économiques du pays. La prévision de croissance a été rabaissée de 5.5% à 2.4% selon une évaluation de l’impact économique demandée par le FMI. </w:t>
            </w:r>
          </w:p>
          <w:p w14:paraId="2CC62769" w14:textId="77777777" w:rsidR="00F05C72" w:rsidRPr="00F05C72" w:rsidRDefault="00F05C72" w:rsidP="00F05C72">
            <w:pPr>
              <w:pBdr>
                <w:top w:val="nil"/>
                <w:left w:val="nil"/>
                <w:bottom w:val="nil"/>
                <w:right w:val="nil"/>
                <w:between w:val="nil"/>
              </w:pBdr>
              <w:spacing w:before="120" w:after="120"/>
              <w:rPr>
                <w:rFonts w:ascii="Arial" w:eastAsia="Arial" w:hAnsi="Arial" w:cs="Arial"/>
                <w:sz w:val="20"/>
                <w:szCs w:val="20"/>
                <w:lang w:val="fr-FR"/>
              </w:rPr>
            </w:pPr>
            <w:r w:rsidRPr="00F05C72">
              <w:rPr>
                <w:rFonts w:ascii="Arial" w:eastAsia="Arial" w:hAnsi="Arial" w:cs="Arial"/>
                <w:sz w:val="20"/>
                <w:szCs w:val="20"/>
                <w:lang w:val="fr-FR"/>
              </w:rPr>
              <w:t>Si la lutte contre le covid-19 nécessite une mobilisation de tous, dans l’urgence, la société civile est aussi consciente du haut niveau de risques de détournement et d’utilisation inadéquate des fonds durant cette période délicate, avec, par exemple, un manque de visibilité quant à la destination des fonds, un recours abusif aux marchés de gré à gré. Les mécontentements et réactions des communautés et citoyens supposés bénéficier des aides et protections sociales ne cessent d’augmenter. Les compte-rendu sur l’utilisation des fonds aussi bien au niveau national que dans les régions et districts sont rares voire inexistants. Selon une étude récente de la Banque Mondiale</w:t>
            </w:r>
            <w:r>
              <w:rPr>
                <w:rFonts w:ascii="Arial" w:eastAsia="Arial" w:hAnsi="Arial" w:cs="Arial"/>
                <w:sz w:val="20"/>
                <w:szCs w:val="20"/>
                <w:vertAlign w:val="superscript"/>
              </w:rPr>
              <w:footnoteReference w:id="25"/>
            </w:r>
            <w:r w:rsidRPr="00F05C72">
              <w:rPr>
                <w:rFonts w:ascii="Arial" w:eastAsia="Arial" w:hAnsi="Arial" w:cs="Arial"/>
                <w:sz w:val="20"/>
                <w:szCs w:val="20"/>
                <w:lang w:val="fr-FR"/>
              </w:rPr>
              <w:t xml:space="preserve">, en moyenne 7,5% des sommes prêtées aux pays en développement finissent dans les paradis fiscaux. Ce qui dénote ainsi un risque important de corruption, surtout dans la pratique des procédures d’exécution budgétaire exceptionnelles où les contrôles administratifs et/ou politiques des actes du Gouvernement semblent être réduits au minima. </w:t>
            </w:r>
          </w:p>
          <w:p w14:paraId="15CFDB2B" w14:textId="786DFB51" w:rsidR="009938FC" w:rsidRPr="008C4B8F" w:rsidRDefault="00F05C72" w:rsidP="00F05C72">
            <w:pPr>
              <w:pBdr>
                <w:top w:val="nil"/>
                <w:left w:val="nil"/>
                <w:bottom w:val="nil"/>
                <w:right w:val="nil"/>
                <w:between w:val="nil"/>
              </w:pBdr>
              <w:spacing w:before="120" w:after="120"/>
              <w:rPr>
                <w:rFonts w:cstheme="minorHAnsi"/>
                <w:b/>
                <w:bCs/>
                <w:sz w:val="20"/>
                <w:szCs w:val="20"/>
                <w:u w:val="single"/>
                <w:lang w:val="fr-FR"/>
              </w:rPr>
            </w:pPr>
            <w:r w:rsidRPr="00F05C72">
              <w:rPr>
                <w:rFonts w:ascii="Arial" w:eastAsia="Arial" w:hAnsi="Arial" w:cs="Arial"/>
                <w:sz w:val="20"/>
                <w:szCs w:val="20"/>
                <w:lang w:val="fr-FR"/>
              </w:rPr>
              <w:t xml:space="preserve">A ce titre, la société civile se mobilise et s’engage pour mettre en place un mécanisme de suivi de ces fonds, de la planification à l’allocation et jusqu’à leur utilisation. Le contexte particulier de </w:t>
            </w:r>
            <w:r w:rsidRPr="00F05C72">
              <w:rPr>
                <w:rFonts w:ascii="Arial" w:eastAsia="Arial" w:hAnsi="Arial" w:cs="Arial"/>
                <w:sz w:val="20"/>
                <w:szCs w:val="20"/>
                <w:lang w:val="fr-FR"/>
              </w:rPr>
              <w:lastRenderedPageBreak/>
              <w:t xml:space="preserve">déconfinement partiel nécessite cependant une méthodologie innovante pour l’obtention des données recherchées et le suivi efficace du processus. Le présent projet « Suivi de la transparence et de l’effectivité des fonds COVID-19 ou </w:t>
            </w:r>
            <w:proofErr w:type="gramStart"/>
            <w:r w:rsidRPr="00F05C72">
              <w:rPr>
                <w:rFonts w:ascii="Arial" w:eastAsia="Arial" w:hAnsi="Arial" w:cs="Arial"/>
                <w:sz w:val="20"/>
                <w:szCs w:val="20"/>
                <w:lang w:val="fr-FR"/>
              </w:rPr>
              <w:t>STEF»</w:t>
            </w:r>
            <w:proofErr w:type="gramEnd"/>
            <w:r w:rsidRPr="00F05C72">
              <w:rPr>
                <w:rFonts w:ascii="Arial" w:eastAsia="Arial" w:hAnsi="Arial" w:cs="Arial"/>
                <w:sz w:val="20"/>
                <w:szCs w:val="20"/>
                <w:lang w:val="fr-FR"/>
              </w:rPr>
              <w:t xml:space="preserve"> fait partie de cet engagement. Il est proposé par MSIS-</w:t>
            </w:r>
            <w:proofErr w:type="spellStart"/>
            <w:r w:rsidRPr="00F05C72">
              <w:rPr>
                <w:rFonts w:ascii="Arial" w:eastAsia="Arial" w:hAnsi="Arial" w:cs="Arial"/>
                <w:sz w:val="20"/>
                <w:szCs w:val="20"/>
                <w:lang w:val="fr-FR"/>
              </w:rPr>
              <w:t>Tatao</w:t>
            </w:r>
            <w:proofErr w:type="spellEnd"/>
            <w:r w:rsidRPr="00F05C72">
              <w:rPr>
                <w:rFonts w:ascii="Arial" w:eastAsia="Arial" w:hAnsi="Arial" w:cs="Arial"/>
                <w:sz w:val="20"/>
                <w:szCs w:val="20"/>
                <w:lang w:val="fr-FR"/>
              </w:rPr>
              <w:t xml:space="preserve"> en consortium avec CCOC, TI-MG, OIMP, ONG Tolotsoa, </w:t>
            </w:r>
            <w:r>
              <w:rPr>
                <w:rFonts w:ascii="Arial" w:eastAsia="Arial" w:hAnsi="Arial" w:cs="Arial"/>
                <w:sz w:val="20"/>
                <w:szCs w:val="20"/>
                <w:lang w:val="fr-FR"/>
              </w:rPr>
              <w:t>ONG Ivorary,</w:t>
            </w:r>
            <w:r w:rsidRPr="00F05C72">
              <w:rPr>
                <w:rFonts w:ascii="Arial" w:eastAsia="Arial" w:hAnsi="Arial" w:cs="Arial"/>
                <w:sz w:val="20"/>
                <w:szCs w:val="20"/>
                <w:lang w:val="fr-FR"/>
              </w:rPr>
              <w:t xml:space="preserve"> ONG SAHA, ONG HITSY, toutes des </w:t>
            </w:r>
            <w:proofErr w:type="spellStart"/>
            <w:r w:rsidRPr="00F05C72">
              <w:rPr>
                <w:rFonts w:ascii="Arial" w:eastAsia="Arial" w:hAnsi="Arial" w:cs="Arial"/>
                <w:sz w:val="20"/>
                <w:szCs w:val="20"/>
                <w:lang w:val="fr-FR"/>
              </w:rPr>
              <w:t>OSCs</w:t>
            </w:r>
            <w:proofErr w:type="spellEnd"/>
            <w:r w:rsidRPr="00F05C72">
              <w:rPr>
                <w:rFonts w:ascii="Arial" w:eastAsia="Arial" w:hAnsi="Arial" w:cs="Arial"/>
                <w:sz w:val="20"/>
                <w:szCs w:val="20"/>
                <w:lang w:val="fr-FR"/>
              </w:rPr>
              <w:t xml:space="preserve"> œuvrant dans l’amélioration de la gestion et de la transparence des finances publiques, la promotion de la redevabilité sociale et la lutte contre la corruption.  </w:t>
            </w:r>
          </w:p>
        </w:tc>
      </w:tr>
      <w:tr w:rsidR="009938FC" w:rsidRPr="008C4B8F" w14:paraId="69CB584F" w14:textId="77777777" w:rsidTr="00F47A05">
        <w:tc>
          <w:tcPr>
            <w:tcW w:w="9062" w:type="dxa"/>
            <w:gridSpan w:val="2"/>
          </w:tcPr>
          <w:p w14:paraId="434AEA68" w14:textId="77777777" w:rsidR="009938FC" w:rsidRPr="008C4B8F" w:rsidRDefault="009938FC" w:rsidP="00F47A05">
            <w:pPr>
              <w:rPr>
                <w:rFonts w:cstheme="minorHAnsi"/>
                <w:b/>
                <w:bCs/>
                <w:sz w:val="20"/>
                <w:szCs w:val="20"/>
                <w:u w:val="single"/>
              </w:rPr>
            </w:pPr>
            <w:proofErr w:type="spellStart"/>
            <w:r w:rsidRPr="008C4B8F">
              <w:rPr>
                <w:rFonts w:cstheme="minorHAnsi"/>
                <w:b/>
                <w:bCs/>
                <w:sz w:val="20"/>
                <w:szCs w:val="20"/>
                <w:u w:val="single"/>
              </w:rPr>
              <w:lastRenderedPageBreak/>
              <w:t>Objectifs</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p>
          <w:p w14:paraId="7BC2432B" w14:textId="77777777" w:rsidR="00F05C72" w:rsidRPr="00F05C72" w:rsidRDefault="00F05C72" w:rsidP="00F05C72">
            <w:pPr>
              <w:keepNext/>
              <w:keepLines/>
              <w:numPr>
                <w:ilvl w:val="0"/>
                <w:numId w:val="25"/>
              </w:numPr>
              <w:pBdr>
                <w:top w:val="nil"/>
                <w:left w:val="nil"/>
                <w:bottom w:val="nil"/>
                <w:right w:val="nil"/>
                <w:between w:val="nil"/>
              </w:pBdr>
              <w:tabs>
                <w:tab w:val="left" w:pos="426"/>
              </w:tabs>
              <w:spacing w:before="120" w:after="120"/>
              <w:ind w:left="357" w:hanging="357"/>
              <w:rPr>
                <w:lang w:val="fr-FR"/>
              </w:rPr>
            </w:pPr>
            <w:r w:rsidRPr="00F05C72">
              <w:rPr>
                <w:rFonts w:ascii="Arial" w:eastAsia="Arial" w:hAnsi="Arial" w:cs="Arial"/>
                <w:color w:val="000000"/>
                <w:sz w:val="20"/>
                <w:szCs w:val="20"/>
                <w:lang w:val="fr-FR"/>
              </w:rPr>
              <w:t xml:space="preserve">Les fonds alloués à la mise en œuvre des réponses de l’Etat à la pandémie sont gérés de manière transparente et atteignent leur destination/bénéficiaires. </w:t>
            </w:r>
          </w:p>
          <w:p w14:paraId="2C0F80C2" w14:textId="3094DD69" w:rsidR="009938FC" w:rsidRPr="00F05C72" w:rsidRDefault="00F05C72" w:rsidP="00F05C72">
            <w:pPr>
              <w:keepNext/>
              <w:keepLines/>
              <w:numPr>
                <w:ilvl w:val="0"/>
                <w:numId w:val="25"/>
              </w:numPr>
              <w:pBdr>
                <w:top w:val="nil"/>
                <w:left w:val="nil"/>
                <w:bottom w:val="nil"/>
                <w:right w:val="nil"/>
                <w:between w:val="nil"/>
              </w:pBdr>
              <w:tabs>
                <w:tab w:val="left" w:pos="426"/>
              </w:tabs>
              <w:spacing w:before="120" w:after="120"/>
              <w:ind w:left="357" w:hanging="357"/>
              <w:rPr>
                <w:rFonts w:cstheme="minorHAnsi"/>
                <w:b/>
                <w:bCs/>
                <w:sz w:val="20"/>
                <w:szCs w:val="20"/>
                <w:u w:val="single"/>
                <w:lang w:val="fr-FR"/>
              </w:rPr>
            </w:pPr>
            <w:r w:rsidRPr="00F05C72">
              <w:rPr>
                <w:rFonts w:ascii="Arial" w:eastAsia="Arial" w:hAnsi="Arial" w:cs="Arial"/>
                <w:color w:val="000000"/>
                <w:sz w:val="20"/>
                <w:szCs w:val="20"/>
                <w:lang w:val="fr-FR"/>
              </w:rPr>
              <w:t xml:space="preserve">Les OSC travaillant dans la gouvernance des finances publiques sont mobilisées pour mettre en place des mécanismes </w:t>
            </w:r>
            <w:proofErr w:type="gramStart"/>
            <w:r w:rsidRPr="00F05C72">
              <w:rPr>
                <w:rFonts w:ascii="Arial" w:eastAsia="Arial" w:hAnsi="Arial" w:cs="Arial"/>
                <w:color w:val="000000"/>
                <w:sz w:val="20"/>
                <w:szCs w:val="20"/>
                <w:lang w:val="fr-FR"/>
              </w:rPr>
              <w:t>de  suivi</w:t>
            </w:r>
            <w:proofErr w:type="gramEnd"/>
            <w:r w:rsidRPr="00F05C72">
              <w:rPr>
                <w:rFonts w:ascii="Arial" w:eastAsia="Arial" w:hAnsi="Arial" w:cs="Arial"/>
                <w:color w:val="000000"/>
                <w:sz w:val="20"/>
                <w:szCs w:val="20"/>
                <w:lang w:val="fr-FR"/>
              </w:rPr>
              <w:t xml:space="preserve"> de la transparence et de l’efficacité de l’utilisation des budgets de l’Etat.</w:t>
            </w:r>
          </w:p>
        </w:tc>
      </w:tr>
      <w:tr w:rsidR="009938FC" w:rsidRPr="008C4B8F" w14:paraId="7782F4A9" w14:textId="77777777" w:rsidTr="00F47A05">
        <w:tc>
          <w:tcPr>
            <w:tcW w:w="9062" w:type="dxa"/>
            <w:gridSpan w:val="2"/>
          </w:tcPr>
          <w:p w14:paraId="13BBFC6F" w14:textId="77777777" w:rsidR="009938FC" w:rsidRDefault="009938FC" w:rsidP="00F47A05">
            <w:pPr>
              <w:rPr>
                <w:rFonts w:cstheme="minorHAnsi"/>
                <w:b/>
                <w:bCs/>
                <w:sz w:val="20"/>
                <w:szCs w:val="20"/>
                <w:u w:val="single"/>
              </w:rPr>
            </w:pPr>
            <w:proofErr w:type="spellStart"/>
            <w:r w:rsidRPr="008C4B8F">
              <w:rPr>
                <w:rFonts w:cstheme="minorHAnsi"/>
                <w:b/>
                <w:bCs/>
                <w:sz w:val="20"/>
                <w:szCs w:val="20"/>
                <w:u w:val="single"/>
              </w:rPr>
              <w:t>Résultats</w:t>
            </w:r>
            <w:proofErr w:type="spellEnd"/>
            <w:r w:rsidRPr="008C4B8F">
              <w:rPr>
                <w:rFonts w:cstheme="minorHAnsi"/>
                <w:b/>
                <w:bCs/>
                <w:sz w:val="20"/>
                <w:szCs w:val="20"/>
                <w:u w:val="single"/>
              </w:rPr>
              <w:t xml:space="preserve"> </w:t>
            </w:r>
            <w:proofErr w:type="spellStart"/>
            <w:r w:rsidRPr="008C4B8F">
              <w:rPr>
                <w:rFonts w:cstheme="minorHAnsi"/>
                <w:b/>
                <w:bCs/>
                <w:sz w:val="20"/>
                <w:szCs w:val="20"/>
                <w:u w:val="single"/>
              </w:rPr>
              <w:t>attendus</w:t>
            </w:r>
            <w:proofErr w:type="spellEnd"/>
            <w:r w:rsidRPr="008C4B8F">
              <w:rPr>
                <w:rFonts w:cstheme="minorHAnsi"/>
                <w:b/>
                <w:bCs/>
                <w:sz w:val="20"/>
                <w:szCs w:val="20"/>
                <w:u w:val="single"/>
              </w:rPr>
              <w:t xml:space="preserve">: </w:t>
            </w:r>
          </w:p>
          <w:p w14:paraId="2DCFF489" w14:textId="77777777" w:rsidR="00F05C72" w:rsidRPr="00F05C72" w:rsidRDefault="00F05C72" w:rsidP="00F05C72">
            <w:pPr>
              <w:pStyle w:val="Paragraphedeliste"/>
              <w:numPr>
                <w:ilvl w:val="0"/>
                <w:numId w:val="2"/>
              </w:numPr>
              <w:pBdr>
                <w:top w:val="nil"/>
                <w:left w:val="nil"/>
                <w:bottom w:val="nil"/>
                <w:right w:val="nil"/>
                <w:between w:val="nil"/>
              </w:pBdr>
              <w:tabs>
                <w:tab w:val="left" w:pos="426"/>
              </w:tabs>
              <w:spacing w:before="120" w:after="120"/>
              <w:rPr>
                <w:rFonts w:ascii="Arial" w:eastAsia="Arial" w:hAnsi="Arial" w:cs="Arial"/>
                <w:sz w:val="20"/>
                <w:szCs w:val="20"/>
                <w:lang w:val="fr-FR"/>
              </w:rPr>
            </w:pPr>
            <w:r w:rsidRPr="00F05C72">
              <w:rPr>
                <w:rFonts w:ascii="Arial" w:eastAsia="Arial" w:hAnsi="Arial" w:cs="Arial"/>
                <w:sz w:val="20"/>
                <w:szCs w:val="20"/>
                <w:lang w:val="fr-FR"/>
              </w:rPr>
              <w:t>ES1 : Les OSC sont renforcées dans le suivi de l’effectivité des décisions stratégiques &amp; instruments &amp; Marchés Publics liés au COVID-19 au niveau national.</w:t>
            </w:r>
          </w:p>
          <w:p w14:paraId="1DE4E6D1" w14:textId="77777777" w:rsidR="00F05C72" w:rsidRPr="00F05C72" w:rsidRDefault="00F05C72" w:rsidP="00F05C72">
            <w:pPr>
              <w:pStyle w:val="Paragraphedeliste"/>
              <w:numPr>
                <w:ilvl w:val="0"/>
                <w:numId w:val="2"/>
              </w:numPr>
              <w:pBdr>
                <w:top w:val="nil"/>
                <w:left w:val="nil"/>
                <w:bottom w:val="nil"/>
                <w:right w:val="nil"/>
                <w:between w:val="nil"/>
              </w:pBdr>
              <w:tabs>
                <w:tab w:val="left" w:pos="426"/>
              </w:tabs>
              <w:spacing w:before="120" w:after="120"/>
              <w:rPr>
                <w:rFonts w:ascii="Arial" w:eastAsia="Arial" w:hAnsi="Arial" w:cs="Arial"/>
                <w:sz w:val="20"/>
                <w:szCs w:val="20"/>
                <w:lang w:val="fr-FR"/>
              </w:rPr>
            </w:pPr>
            <w:r w:rsidRPr="00F05C72">
              <w:rPr>
                <w:rFonts w:ascii="Arial" w:eastAsia="Arial" w:hAnsi="Arial" w:cs="Arial"/>
                <w:sz w:val="20"/>
                <w:szCs w:val="20"/>
                <w:lang w:val="fr-FR"/>
              </w:rPr>
              <w:t xml:space="preserve">ES2. Les OSC locales (district, commune et </w:t>
            </w:r>
            <w:proofErr w:type="spellStart"/>
            <w:r w:rsidRPr="00F05C72">
              <w:rPr>
                <w:rFonts w:ascii="Arial" w:eastAsia="Arial" w:hAnsi="Arial" w:cs="Arial"/>
                <w:sz w:val="20"/>
                <w:szCs w:val="20"/>
                <w:lang w:val="fr-FR"/>
              </w:rPr>
              <w:t>Fkt</w:t>
            </w:r>
            <w:proofErr w:type="spellEnd"/>
            <w:r w:rsidRPr="00F05C72">
              <w:rPr>
                <w:rFonts w:ascii="Arial" w:eastAsia="Arial" w:hAnsi="Arial" w:cs="Arial"/>
                <w:sz w:val="20"/>
                <w:szCs w:val="20"/>
                <w:lang w:val="fr-FR"/>
              </w:rPr>
              <w:t>) et les citoyens s’impliquent avec efficacité dans le suivi-observation de la transparence et l’effectivité des fonds/ressources COVID-19 dédiés aux services pour les usagers/ bénéficiaires.</w:t>
            </w:r>
          </w:p>
          <w:p w14:paraId="3907B3A1" w14:textId="7C2A842A" w:rsidR="00F05C72" w:rsidRPr="00F05C72" w:rsidRDefault="00F05C72" w:rsidP="00E912E0">
            <w:pPr>
              <w:pStyle w:val="Paragraphedeliste"/>
              <w:numPr>
                <w:ilvl w:val="0"/>
                <w:numId w:val="2"/>
              </w:numPr>
              <w:pBdr>
                <w:top w:val="nil"/>
                <w:left w:val="nil"/>
                <w:bottom w:val="nil"/>
                <w:right w:val="nil"/>
                <w:between w:val="nil"/>
              </w:pBdr>
              <w:tabs>
                <w:tab w:val="left" w:pos="426"/>
              </w:tabs>
              <w:spacing w:before="120" w:after="120"/>
              <w:rPr>
                <w:rFonts w:ascii="Arial" w:eastAsia="Arial" w:hAnsi="Arial" w:cs="Arial"/>
                <w:sz w:val="20"/>
                <w:szCs w:val="20"/>
                <w:lang w:val="fr-FR"/>
              </w:rPr>
            </w:pPr>
            <w:r w:rsidRPr="00F05C72">
              <w:rPr>
                <w:rFonts w:ascii="Arial" w:eastAsia="Arial" w:hAnsi="Arial" w:cs="Arial"/>
                <w:sz w:val="20"/>
                <w:szCs w:val="20"/>
                <w:lang w:val="fr-FR"/>
              </w:rPr>
              <w:t>ES3- Les OSC s’engagent dans l’éducation des citoyens et acteurs sur les enjeux de la transparence de la gestion des finances publiques (Rôles/actions de OSC.</w:t>
            </w:r>
          </w:p>
        </w:tc>
      </w:tr>
      <w:tr w:rsidR="009938FC" w:rsidRPr="008C4B8F" w14:paraId="5FA3CFEB" w14:textId="77777777" w:rsidTr="00F47A05">
        <w:tc>
          <w:tcPr>
            <w:tcW w:w="9062" w:type="dxa"/>
            <w:gridSpan w:val="2"/>
          </w:tcPr>
          <w:p w14:paraId="75F0FB0A" w14:textId="77777777" w:rsidR="009938FC" w:rsidRPr="00DA32E8" w:rsidRDefault="009938FC" w:rsidP="00F47A05">
            <w:pPr>
              <w:rPr>
                <w:rFonts w:cstheme="minorHAnsi"/>
                <w:sz w:val="20"/>
                <w:szCs w:val="20"/>
                <w:lang w:val="fr-FR"/>
              </w:rPr>
            </w:pPr>
            <w:r w:rsidRPr="00DA32E8">
              <w:rPr>
                <w:rFonts w:cstheme="minorHAnsi"/>
                <w:b/>
                <w:bCs/>
                <w:sz w:val="20"/>
                <w:szCs w:val="20"/>
                <w:u w:val="single"/>
                <w:lang w:val="fr-FR"/>
              </w:rPr>
              <w:t>Détails des activités</w:t>
            </w:r>
            <w:r w:rsidRPr="00DA32E8">
              <w:rPr>
                <w:rFonts w:cstheme="minorHAnsi"/>
                <w:sz w:val="20"/>
                <w:szCs w:val="20"/>
                <w:lang w:val="fr-FR"/>
              </w:rPr>
              <w:t xml:space="preserve"> : </w:t>
            </w:r>
          </w:p>
          <w:p w14:paraId="11C5EC22" w14:textId="77777777" w:rsidR="00DA32E8" w:rsidRPr="00DA32E8" w:rsidRDefault="00DA32E8" w:rsidP="00DA32E8">
            <w:pPr>
              <w:keepNext/>
              <w:keepLines/>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u w:val="single"/>
                <w:lang w:val="fr-FR"/>
              </w:rPr>
              <w:t>Produit 11</w:t>
            </w:r>
            <w:r w:rsidRPr="00DA32E8">
              <w:rPr>
                <w:rFonts w:ascii="Arial" w:eastAsia="Arial" w:hAnsi="Arial" w:cs="Arial"/>
                <w:b/>
                <w:sz w:val="20"/>
                <w:szCs w:val="20"/>
                <w:lang w:val="fr-FR"/>
              </w:rPr>
              <w:t>. Décisions/informations politiques, juridiques, programmatiques/budgétaires suivies et analysées</w:t>
            </w:r>
          </w:p>
          <w:p w14:paraId="710080EE" w14:textId="77777777" w:rsidR="00DA32E8" w:rsidRPr="00DA32E8" w:rsidRDefault="00DA32E8" w:rsidP="00DA32E8">
            <w:pPr>
              <w:keepNext/>
              <w:keepLines/>
              <w:pBdr>
                <w:between w:val="nil"/>
              </w:pBdr>
              <w:spacing w:before="60" w:after="60"/>
              <w:rPr>
                <w:rFonts w:ascii="Arial" w:eastAsia="Arial" w:hAnsi="Arial" w:cs="Arial"/>
                <w:b/>
                <w:sz w:val="20"/>
                <w:szCs w:val="20"/>
                <w:lang w:val="fr-FR"/>
              </w:rPr>
            </w:pPr>
            <w:bookmarkStart w:id="17" w:name="_2s8eyo1" w:colFirst="0" w:colLast="0"/>
            <w:bookmarkEnd w:id="17"/>
            <w:r w:rsidRPr="00DA32E8">
              <w:rPr>
                <w:rFonts w:ascii="Arial" w:eastAsia="Arial" w:hAnsi="Arial" w:cs="Arial"/>
                <w:b/>
                <w:sz w:val="20"/>
                <w:szCs w:val="20"/>
                <w:lang w:val="fr-FR"/>
              </w:rPr>
              <w:t xml:space="preserve">A111. Veille informationnelle régulière </w:t>
            </w:r>
          </w:p>
          <w:p w14:paraId="3B5F2D96" w14:textId="77777777" w:rsidR="00DA32E8" w:rsidRPr="00DA32E8" w:rsidRDefault="00DA32E8" w:rsidP="00DA32E8">
            <w:pPr>
              <w:keepNext/>
              <w:keepLines/>
              <w:pBdr>
                <w:between w:val="nil"/>
              </w:pBdr>
              <w:spacing w:before="60" w:after="60"/>
              <w:rPr>
                <w:rFonts w:ascii="Arial" w:eastAsia="Arial" w:hAnsi="Arial" w:cs="Arial"/>
                <w:i/>
                <w:sz w:val="20"/>
                <w:szCs w:val="20"/>
                <w:lang w:val="fr-FR"/>
              </w:rPr>
            </w:pPr>
            <w:r w:rsidRPr="00DA32E8">
              <w:rPr>
                <w:rFonts w:ascii="Arial" w:eastAsia="Arial" w:hAnsi="Arial" w:cs="Arial"/>
                <w:i/>
                <w:sz w:val="20"/>
                <w:szCs w:val="20"/>
                <w:u w:val="single"/>
                <w:lang w:val="fr-FR"/>
              </w:rPr>
              <w:t>Livrables</w:t>
            </w:r>
            <w:r w:rsidRPr="00DA32E8">
              <w:rPr>
                <w:rFonts w:ascii="Arial" w:eastAsia="Arial" w:hAnsi="Arial" w:cs="Arial"/>
                <w:i/>
                <w:sz w:val="20"/>
                <w:szCs w:val="20"/>
                <w:lang w:val="fr-FR"/>
              </w:rPr>
              <w:t xml:space="preserve"> : Rapports bimensuels/mensuels de veille informationnelle, Articles à insérer dans la Revue SCOPE </w:t>
            </w:r>
          </w:p>
          <w:p w14:paraId="4D64A889" w14:textId="77777777" w:rsidR="00DA32E8" w:rsidRPr="00DA32E8" w:rsidRDefault="00DA32E8" w:rsidP="00DA32E8">
            <w:pPr>
              <w:keepNext/>
              <w:keepLines/>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u w:val="single"/>
                <w:lang w:val="fr-FR"/>
              </w:rPr>
              <w:t>Produit 12</w:t>
            </w:r>
            <w:r w:rsidRPr="00DA32E8">
              <w:rPr>
                <w:rFonts w:ascii="Arial" w:eastAsia="Arial" w:hAnsi="Arial" w:cs="Arial"/>
                <w:b/>
                <w:sz w:val="20"/>
                <w:szCs w:val="20"/>
                <w:lang w:val="fr-FR"/>
              </w:rPr>
              <w:t>. Marchés publics suivis et observés</w:t>
            </w:r>
          </w:p>
          <w:p w14:paraId="29A26FD4" w14:textId="77777777" w:rsidR="00DA32E8" w:rsidRPr="00DA32E8" w:rsidRDefault="00DA32E8" w:rsidP="00DA32E8">
            <w:pPr>
              <w:keepNext/>
              <w:keepLines/>
              <w:pBdr>
                <w:between w:val="nil"/>
              </w:pBdr>
              <w:spacing w:before="60" w:after="60"/>
              <w:rPr>
                <w:rFonts w:ascii="Arial" w:eastAsia="Arial" w:hAnsi="Arial" w:cs="Arial"/>
                <w:sz w:val="20"/>
                <w:szCs w:val="20"/>
                <w:lang w:val="fr-FR"/>
              </w:rPr>
            </w:pPr>
            <w:r w:rsidRPr="00DA32E8">
              <w:rPr>
                <w:rFonts w:ascii="Arial" w:eastAsia="Arial" w:hAnsi="Arial" w:cs="Arial"/>
                <w:b/>
                <w:sz w:val="20"/>
                <w:szCs w:val="20"/>
                <w:lang w:val="fr-FR"/>
              </w:rPr>
              <w:t>A121. Elaborer les outils et réaliser les formations pour le suivi des MP</w:t>
            </w:r>
            <w:r w:rsidRPr="00DA32E8">
              <w:rPr>
                <w:rFonts w:ascii="Arial" w:eastAsia="Arial" w:hAnsi="Arial" w:cs="Arial"/>
                <w:sz w:val="20"/>
                <w:szCs w:val="20"/>
                <w:lang w:val="fr-FR"/>
              </w:rPr>
              <w:t xml:space="preserve"> </w:t>
            </w:r>
          </w:p>
          <w:p w14:paraId="57A8EC9C" w14:textId="77777777" w:rsidR="00DA32E8" w:rsidRPr="00DA32E8" w:rsidRDefault="00DA32E8" w:rsidP="00DA32E8">
            <w:pPr>
              <w:keepNext/>
              <w:keepLines/>
              <w:pBdr>
                <w:between w:val="nil"/>
              </w:pBdr>
              <w:spacing w:before="60" w:after="60"/>
              <w:rPr>
                <w:rFonts w:ascii="Arial" w:eastAsia="Arial" w:hAnsi="Arial" w:cs="Arial"/>
                <w:b/>
                <w:sz w:val="20"/>
                <w:szCs w:val="20"/>
                <w:lang w:val="fr-FR"/>
              </w:rPr>
            </w:pPr>
            <w:r w:rsidRPr="00DA32E8">
              <w:rPr>
                <w:rFonts w:ascii="Arial" w:eastAsia="Arial" w:hAnsi="Arial" w:cs="Arial"/>
                <w:b/>
                <w:sz w:val="20"/>
                <w:szCs w:val="20"/>
                <w:lang w:val="fr-FR"/>
              </w:rPr>
              <w:t>A122. Réaliser le suivi des MP</w:t>
            </w:r>
          </w:p>
          <w:p w14:paraId="0689F949" w14:textId="77777777" w:rsidR="00DA32E8" w:rsidRPr="00DA32E8" w:rsidRDefault="00DA32E8" w:rsidP="00DA32E8">
            <w:pPr>
              <w:keepNext/>
              <w:keepLines/>
              <w:pBdr>
                <w:between w:val="nil"/>
              </w:pBdr>
              <w:spacing w:before="60" w:after="60"/>
              <w:rPr>
                <w:rFonts w:ascii="Arial" w:eastAsia="Arial" w:hAnsi="Arial" w:cs="Arial"/>
                <w:b/>
                <w:sz w:val="20"/>
                <w:szCs w:val="20"/>
                <w:lang w:val="fr-FR"/>
              </w:rPr>
            </w:pPr>
            <w:r w:rsidRPr="00DA32E8">
              <w:rPr>
                <w:rFonts w:ascii="Arial" w:eastAsia="Arial" w:hAnsi="Arial" w:cs="Arial"/>
                <w:b/>
                <w:sz w:val="20"/>
                <w:szCs w:val="20"/>
                <w:u w:val="single"/>
                <w:lang w:val="fr-FR"/>
              </w:rPr>
              <w:t>Produit 13</w:t>
            </w:r>
            <w:r w:rsidRPr="00DA32E8">
              <w:rPr>
                <w:rFonts w:ascii="Arial" w:eastAsia="Arial" w:hAnsi="Arial" w:cs="Arial"/>
                <w:b/>
                <w:sz w:val="20"/>
                <w:szCs w:val="20"/>
                <w:lang w:val="fr-FR"/>
              </w:rPr>
              <w:t>. Campagne de plaidoyer au niveau national</w:t>
            </w:r>
          </w:p>
          <w:p w14:paraId="762D2C79" w14:textId="77777777" w:rsidR="00DA32E8" w:rsidRPr="00DA32E8" w:rsidRDefault="00DA32E8" w:rsidP="00DA32E8">
            <w:pPr>
              <w:pBdr>
                <w:between w:val="nil"/>
              </w:pBdr>
              <w:spacing w:before="60" w:after="60"/>
              <w:rPr>
                <w:rFonts w:ascii="Arial" w:eastAsia="Arial" w:hAnsi="Arial" w:cs="Arial"/>
                <w:b/>
                <w:sz w:val="20"/>
                <w:szCs w:val="20"/>
                <w:lang w:val="fr-FR"/>
              </w:rPr>
            </w:pPr>
            <w:r w:rsidRPr="00DA32E8">
              <w:rPr>
                <w:rFonts w:ascii="Arial" w:eastAsia="Arial" w:hAnsi="Arial" w:cs="Arial"/>
                <w:b/>
                <w:sz w:val="20"/>
                <w:szCs w:val="20"/>
                <w:lang w:val="fr-FR"/>
              </w:rPr>
              <w:t xml:space="preserve">A131. Conduite de campagne de plaidoyer au niveau national </w:t>
            </w:r>
          </w:p>
          <w:p w14:paraId="3E101EAF" w14:textId="77777777" w:rsidR="00DA32E8" w:rsidRPr="00DA32E8" w:rsidRDefault="00DA32E8" w:rsidP="00DA32E8">
            <w:pPr>
              <w:keepNext/>
              <w:keepLines/>
              <w:pBdr>
                <w:between w:val="nil"/>
              </w:pBdr>
              <w:spacing w:before="60" w:after="60"/>
              <w:rPr>
                <w:rFonts w:ascii="Arial" w:eastAsia="Arial" w:hAnsi="Arial" w:cs="Arial"/>
                <w:b/>
                <w:sz w:val="20"/>
                <w:szCs w:val="20"/>
                <w:lang w:val="fr-FR"/>
              </w:rPr>
            </w:pPr>
            <w:r w:rsidRPr="00DA32E8">
              <w:rPr>
                <w:rFonts w:ascii="Arial" w:eastAsia="Arial" w:hAnsi="Arial" w:cs="Arial"/>
                <w:b/>
                <w:sz w:val="20"/>
                <w:szCs w:val="20"/>
                <w:lang w:val="fr-FR"/>
              </w:rPr>
              <w:t>A132. Interpellation et dénonciation</w:t>
            </w:r>
          </w:p>
          <w:p w14:paraId="0B75FBD1" w14:textId="77777777" w:rsidR="00DA32E8" w:rsidRPr="00DA32E8" w:rsidRDefault="00DA32E8" w:rsidP="00DA32E8">
            <w:pPr>
              <w:keepNext/>
              <w:keepLines/>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lang w:val="fr-FR"/>
              </w:rPr>
              <w:t xml:space="preserve">ES2. Les OSC locales (district, commune et </w:t>
            </w:r>
            <w:proofErr w:type="spellStart"/>
            <w:r w:rsidRPr="00DA32E8">
              <w:rPr>
                <w:rFonts w:ascii="Arial" w:eastAsia="Arial" w:hAnsi="Arial" w:cs="Arial"/>
                <w:b/>
                <w:sz w:val="20"/>
                <w:szCs w:val="20"/>
                <w:lang w:val="fr-FR"/>
              </w:rPr>
              <w:t>Fkt</w:t>
            </w:r>
            <w:proofErr w:type="spellEnd"/>
            <w:r w:rsidRPr="00DA32E8">
              <w:rPr>
                <w:rFonts w:ascii="Arial" w:eastAsia="Arial" w:hAnsi="Arial" w:cs="Arial"/>
                <w:b/>
                <w:sz w:val="20"/>
                <w:szCs w:val="20"/>
                <w:lang w:val="fr-FR"/>
              </w:rPr>
              <w:t>) et les citoyens assurent avec efficacité le suivi-observation de la transparence et l’effectivité des fonds/ressources COVID-19 dédiés aux services pour les usagers/ bénéficiaires.</w:t>
            </w:r>
          </w:p>
          <w:p w14:paraId="484A250B" w14:textId="77777777" w:rsidR="00DA32E8" w:rsidRPr="00DA32E8" w:rsidRDefault="00DA32E8" w:rsidP="00DA32E8">
            <w:pPr>
              <w:pBdr>
                <w:between w:val="nil"/>
              </w:pBdr>
              <w:rPr>
                <w:rFonts w:ascii="Arial" w:eastAsia="Arial" w:hAnsi="Arial" w:cs="Arial"/>
                <w:b/>
                <w:sz w:val="20"/>
                <w:szCs w:val="20"/>
                <w:lang w:val="fr-FR"/>
              </w:rPr>
            </w:pPr>
            <w:r w:rsidRPr="00DA32E8">
              <w:rPr>
                <w:rFonts w:ascii="Arial" w:eastAsia="Arial" w:hAnsi="Arial" w:cs="Arial"/>
                <w:b/>
                <w:sz w:val="20"/>
                <w:szCs w:val="20"/>
                <w:u w:val="single"/>
                <w:lang w:val="fr-FR"/>
              </w:rPr>
              <w:t>Produit 21</w:t>
            </w:r>
            <w:r w:rsidRPr="00DA32E8">
              <w:rPr>
                <w:rFonts w:ascii="Arial" w:eastAsia="Arial" w:hAnsi="Arial" w:cs="Arial"/>
                <w:b/>
                <w:sz w:val="20"/>
                <w:szCs w:val="20"/>
                <w:lang w:val="fr-FR"/>
              </w:rPr>
              <w:t> : Plans régionaux/Districts de contingence ou de réponses au COVID-19 suivis (Rapports de suivi)</w:t>
            </w:r>
          </w:p>
          <w:p w14:paraId="5F7BDF9A" w14:textId="77777777" w:rsidR="00DA32E8" w:rsidRPr="00DA32E8" w:rsidRDefault="00DA32E8" w:rsidP="00DA32E8">
            <w:pPr>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lang w:val="fr-FR"/>
              </w:rPr>
              <w:t>A211</w:t>
            </w:r>
            <w:proofErr w:type="gramStart"/>
            <w:r w:rsidRPr="00DA32E8">
              <w:rPr>
                <w:rFonts w:ascii="Arial" w:eastAsia="Arial" w:hAnsi="Arial" w:cs="Arial"/>
                <w:b/>
                <w:sz w:val="20"/>
                <w:szCs w:val="20"/>
                <w:lang w:val="fr-FR"/>
              </w:rPr>
              <w:t>.:</w:t>
            </w:r>
            <w:proofErr w:type="gramEnd"/>
            <w:r w:rsidRPr="00DA32E8">
              <w:rPr>
                <w:rFonts w:ascii="Arial" w:eastAsia="Arial" w:hAnsi="Arial" w:cs="Arial"/>
                <w:b/>
                <w:sz w:val="20"/>
                <w:szCs w:val="20"/>
                <w:lang w:val="fr-FR"/>
              </w:rPr>
              <w:t xml:space="preserve"> Engager les observateurs en valorisant les réseaux d’OSC observateurs actuellement fonctionnels au niveau de SAFIDY/ROHY et en partant de la capitalisation des acquis des OSC engagées dans le projet.</w:t>
            </w:r>
          </w:p>
          <w:p w14:paraId="2E3DF129" w14:textId="77777777" w:rsidR="00DA32E8" w:rsidRPr="00DA32E8" w:rsidRDefault="00DA32E8" w:rsidP="00DA32E8">
            <w:pPr>
              <w:keepNext/>
              <w:keepLines/>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lang w:val="fr-FR"/>
              </w:rPr>
              <w:t>A212. Formation des OSC en matière de suivi et d’observation des plans locaux de réponses au covid19</w:t>
            </w:r>
          </w:p>
          <w:p w14:paraId="1959800C" w14:textId="77777777" w:rsidR="00DA32E8" w:rsidRPr="00DA32E8" w:rsidRDefault="00DA32E8" w:rsidP="00DA32E8">
            <w:pPr>
              <w:keepNext/>
              <w:keepLines/>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lang w:val="fr-FR"/>
              </w:rPr>
              <w:t>A213. Réaliser les suivi-observations des plans/actions de réponses en matière de santé, de sécurité, des initiatives économiques, financières et de protection sociale</w:t>
            </w:r>
          </w:p>
          <w:p w14:paraId="19921125" w14:textId="77777777" w:rsidR="00DA32E8" w:rsidRPr="00DA32E8" w:rsidRDefault="00DA32E8" w:rsidP="00DA32E8">
            <w:pPr>
              <w:pBdr>
                <w:between w:val="nil"/>
              </w:pBdr>
              <w:spacing w:before="240" w:after="120"/>
              <w:rPr>
                <w:rFonts w:ascii="Arial" w:eastAsia="Arial" w:hAnsi="Arial" w:cs="Arial"/>
                <w:b/>
                <w:sz w:val="20"/>
                <w:szCs w:val="20"/>
                <w:lang w:val="fr-FR"/>
              </w:rPr>
            </w:pPr>
            <w:r w:rsidRPr="00DA32E8">
              <w:rPr>
                <w:rFonts w:ascii="Arial" w:eastAsia="Arial" w:hAnsi="Arial" w:cs="Arial"/>
                <w:b/>
                <w:sz w:val="20"/>
                <w:szCs w:val="20"/>
                <w:u w:val="single"/>
                <w:lang w:val="fr-FR"/>
              </w:rPr>
              <w:t>Produit 22</w:t>
            </w:r>
            <w:r w:rsidRPr="00DA32E8">
              <w:rPr>
                <w:rFonts w:ascii="Arial" w:eastAsia="Arial" w:hAnsi="Arial" w:cs="Arial"/>
                <w:b/>
                <w:sz w:val="20"/>
                <w:szCs w:val="20"/>
                <w:lang w:val="fr-FR"/>
              </w:rPr>
              <w:t>. Transferts de fonds aux Communes et aux CSB suivis (Rapports de suivi)</w:t>
            </w:r>
          </w:p>
          <w:p w14:paraId="13A8888B" w14:textId="77777777" w:rsidR="00DA32E8" w:rsidRPr="00DA32E8" w:rsidRDefault="00DA32E8" w:rsidP="00DA32E8">
            <w:pPr>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lang w:val="fr-FR"/>
              </w:rPr>
              <w:t xml:space="preserve">A221. Sélectionner et engager les Responsables des Suivi-Observateurs Communaux (RSOC) </w:t>
            </w:r>
          </w:p>
          <w:p w14:paraId="438AF6A4" w14:textId="77777777" w:rsidR="00DA32E8" w:rsidRPr="00DA32E8" w:rsidRDefault="00DA32E8" w:rsidP="00DA32E8">
            <w:pPr>
              <w:keepNext/>
              <w:keepLines/>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lang w:val="fr-FR"/>
              </w:rPr>
              <w:lastRenderedPageBreak/>
              <w:t xml:space="preserve">A222 : Réaliser la formation des Observateurs </w:t>
            </w:r>
          </w:p>
          <w:p w14:paraId="2F579CA6" w14:textId="77777777" w:rsidR="00DA32E8" w:rsidRPr="00DA32E8" w:rsidRDefault="00DA32E8" w:rsidP="00DA32E8">
            <w:pPr>
              <w:keepNext/>
              <w:keepLines/>
              <w:pBdr>
                <w:between w:val="nil"/>
              </w:pBdr>
              <w:spacing w:before="120" w:after="120"/>
              <w:rPr>
                <w:rFonts w:ascii="Arial" w:eastAsia="Arial" w:hAnsi="Arial" w:cs="Arial"/>
                <w:sz w:val="20"/>
                <w:szCs w:val="20"/>
                <w:lang w:val="fr-FR"/>
              </w:rPr>
            </w:pPr>
            <w:r w:rsidRPr="00DA32E8">
              <w:rPr>
                <w:rFonts w:ascii="Arial" w:eastAsia="Arial" w:hAnsi="Arial" w:cs="Arial"/>
                <w:b/>
                <w:sz w:val="20"/>
                <w:szCs w:val="20"/>
                <w:lang w:val="fr-FR"/>
              </w:rPr>
              <w:t>A223. Réaliser les suivi-observations des subventions communales</w:t>
            </w:r>
            <w:r w:rsidRPr="00DA32E8">
              <w:rPr>
                <w:rFonts w:ascii="Arial" w:eastAsia="Arial" w:hAnsi="Arial" w:cs="Arial"/>
                <w:sz w:val="20"/>
                <w:szCs w:val="20"/>
                <w:lang w:val="fr-FR"/>
              </w:rPr>
              <w:t xml:space="preserve"> (1 fois, lorsque les subventions aux Communes et/ou CSB sont envoyées)</w:t>
            </w:r>
          </w:p>
          <w:p w14:paraId="4F215582" w14:textId="77777777" w:rsidR="00DA32E8" w:rsidRPr="00DA32E8" w:rsidRDefault="00DA32E8" w:rsidP="00DA32E8">
            <w:pPr>
              <w:keepNext/>
              <w:keepLines/>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lang w:val="fr-FR"/>
              </w:rPr>
              <w:t xml:space="preserve">A223. Disséminer les résultats </w:t>
            </w:r>
          </w:p>
          <w:p w14:paraId="4CDA47D3" w14:textId="77777777" w:rsidR="00DA32E8" w:rsidRPr="00DA32E8" w:rsidRDefault="00DA32E8" w:rsidP="00DA32E8">
            <w:pPr>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u w:val="single"/>
                <w:lang w:val="fr-FR"/>
              </w:rPr>
              <w:t>Produit 23</w:t>
            </w:r>
            <w:r w:rsidRPr="00DA32E8">
              <w:rPr>
                <w:rFonts w:ascii="Arial" w:eastAsia="Arial" w:hAnsi="Arial" w:cs="Arial"/>
                <w:b/>
                <w:sz w:val="20"/>
                <w:szCs w:val="20"/>
                <w:lang w:val="fr-FR"/>
              </w:rPr>
              <w:t>. Actions des Comités Locaux au niveau des Fokontany (CLF-</w:t>
            </w:r>
            <w:proofErr w:type="spellStart"/>
            <w:r w:rsidRPr="00DA32E8">
              <w:rPr>
                <w:rFonts w:ascii="Arial" w:eastAsia="Arial" w:hAnsi="Arial" w:cs="Arial"/>
                <w:b/>
                <w:sz w:val="20"/>
                <w:szCs w:val="20"/>
                <w:lang w:val="fr-FR"/>
              </w:rPr>
              <w:t>Loharano</w:t>
            </w:r>
            <w:proofErr w:type="spellEnd"/>
            <w:r w:rsidRPr="00DA32E8">
              <w:rPr>
                <w:rFonts w:ascii="Arial" w:eastAsia="Arial" w:hAnsi="Arial" w:cs="Arial"/>
                <w:b/>
                <w:sz w:val="20"/>
                <w:szCs w:val="20"/>
                <w:lang w:val="fr-FR"/>
              </w:rPr>
              <w:t>) pour la distribution des aides suivis (Rapports de suivi)</w:t>
            </w:r>
          </w:p>
          <w:p w14:paraId="6D023D32" w14:textId="77777777" w:rsidR="00DA32E8" w:rsidRPr="00DA32E8" w:rsidRDefault="00DA32E8" w:rsidP="00DA32E8">
            <w:pPr>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lang w:val="fr-FR"/>
              </w:rPr>
              <w:t xml:space="preserve">A221. Sélectionner et engager les Responsables des Suivi-Observateurs Fokontany (RSOF) </w:t>
            </w:r>
          </w:p>
          <w:p w14:paraId="09F29550" w14:textId="77777777" w:rsidR="00DA32E8" w:rsidRPr="00DA32E8" w:rsidRDefault="00DA32E8" w:rsidP="00DA32E8">
            <w:pPr>
              <w:keepNext/>
              <w:keepLines/>
              <w:pBdr>
                <w:between w:val="nil"/>
              </w:pBdr>
              <w:spacing w:before="120" w:after="120"/>
              <w:rPr>
                <w:rFonts w:ascii="Arial" w:eastAsia="Arial" w:hAnsi="Arial" w:cs="Arial"/>
                <w:b/>
                <w:sz w:val="20"/>
                <w:szCs w:val="20"/>
                <w:lang w:val="fr-FR"/>
              </w:rPr>
            </w:pPr>
            <w:r w:rsidRPr="00DA32E8">
              <w:rPr>
                <w:rFonts w:ascii="Arial" w:eastAsia="Arial" w:hAnsi="Arial" w:cs="Arial"/>
                <w:b/>
                <w:sz w:val="20"/>
                <w:szCs w:val="20"/>
                <w:lang w:val="fr-FR"/>
              </w:rPr>
              <w:t xml:space="preserve">A222 : Réaliser la formation des Observateurs </w:t>
            </w:r>
          </w:p>
          <w:p w14:paraId="3A56D223" w14:textId="77777777" w:rsidR="00DA32E8" w:rsidRPr="00DA32E8" w:rsidRDefault="00DA32E8" w:rsidP="00DA32E8">
            <w:pPr>
              <w:pBdr>
                <w:between w:val="nil"/>
              </w:pBdr>
              <w:rPr>
                <w:rFonts w:ascii="Arial" w:eastAsia="Arial" w:hAnsi="Arial" w:cs="Arial"/>
                <w:b/>
                <w:sz w:val="20"/>
                <w:szCs w:val="20"/>
                <w:lang w:val="fr-FR"/>
              </w:rPr>
            </w:pPr>
            <w:r w:rsidRPr="00DA32E8">
              <w:rPr>
                <w:rFonts w:ascii="Arial" w:eastAsia="Arial" w:hAnsi="Arial" w:cs="Arial"/>
                <w:b/>
                <w:sz w:val="20"/>
                <w:szCs w:val="20"/>
                <w:lang w:val="fr-FR"/>
              </w:rPr>
              <w:t>A232. Réaliser le suivi-observation des actions des CLF et des distributions des aides/vivres aux vulnérables au niveau FKT</w:t>
            </w:r>
          </w:p>
          <w:p w14:paraId="2FC86BC5" w14:textId="77777777" w:rsidR="00DA32E8" w:rsidRPr="00354F08" w:rsidRDefault="00DA32E8" w:rsidP="00DA32E8">
            <w:pPr>
              <w:pBdr>
                <w:between w:val="nil"/>
              </w:pBdr>
              <w:spacing w:before="120" w:after="120"/>
              <w:rPr>
                <w:rFonts w:ascii="Arial" w:eastAsia="Arial" w:hAnsi="Arial" w:cs="Arial"/>
                <w:b/>
                <w:sz w:val="20"/>
                <w:szCs w:val="20"/>
                <w:lang w:val="fr-FR"/>
              </w:rPr>
            </w:pPr>
            <w:r w:rsidRPr="00354F08">
              <w:rPr>
                <w:rFonts w:ascii="Arial" w:eastAsia="Arial" w:hAnsi="Arial" w:cs="Arial"/>
                <w:b/>
                <w:sz w:val="20"/>
                <w:szCs w:val="20"/>
                <w:u w:val="single"/>
                <w:lang w:val="fr-FR"/>
              </w:rPr>
              <w:t>Produit 24</w:t>
            </w:r>
            <w:r w:rsidRPr="00354F08">
              <w:rPr>
                <w:rFonts w:ascii="Arial" w:eastAsia="Arial" w:hAnsi="Arial" w:cs="Arial"/>
                <w:b/>
                <w:sz w:val="20"/>
                <w:szCs w:val="20"/>
                <w:lang w:val="fr-FR"/>
              </w:rPr>
              <w:t>. Suivi au niveau des bénéficiaires Cash pour la protection sociale (Rapports de suivi des TMNC/</w:t>
            </w:r>
            <w:proofErr w:type="spellStart"/>
            <w:r w:rsidRPr="00354F08">
              <w:rPr>
                <w:rFonts w:ascii="Arial" w:eastAsia="Arial" w:hAnsi="Arial" w:cs="Arial"/>
                <w:b/>
                <w:sz w:val="20"/>
                <w:szCs w:val="20"/>
                <w:lang w:val="fr-FR"/>
              </w:rPr>
              <w:t>Tosika</w:t>
            </w:r>
            <w:proofErr w:type="spellEnd"/>
            <w:r w:rsidRPr="00354F08">
              <w:rPr>
                <w:rFonts w:ascii="Arial" w:eastAsia="Arial" w:hAnsi="Arial" w:cs="Arial"/>
                <w:b/>
                <w:sz w:val="20"/>
                <w:szCs w:val="20"/>
                <w:lang w:val="fr-FR"/>
              </w:rPr>
              <w:t xml:space="preserve"> </w:t>
            </w:r>
            <w:proofErr w:type="spellStart"/>
            <w:r w:rsidRPr="00354F08">
              <w:rPr>
                <w:rFonts w:ascii="Arial" w:eastAsia="Arial" w:hAnsi="Arial" w:cs="Arial"/>
                <w:b/>
                <w:sz w:val="20"/>
                <w:szCs w:val="20"/>
                <w:lang w:val="fr-FR"/>
              </w:rPr>
              <w:t>Fameno</w:t>
            </w:r>
            <w:proofErr w:type="spellEnd"/>
            <w:r w:rsidRPr="00354F08">
              <w:rPr>
                <w:rFonts w:ascii="Arial" w:eastAsia="Arial" w:hAnsi="Arial" w:cs="Arial"/>
                <w:b/>
                <w:sz w:val="20"/>
                <w:szCs w:val="20"/>
                <w:lang w:val="fr-FR"/>
              </w:rPr>
              <w:t>)</w:t>
            </w:r>
          </w:p>
          <w:p w14:paraId="36DB435A" w14:textId="77777777" w:rsidR="00DA32E8" w:rsidRPr="00354F08" w:rsidRDefault="00DA32E8" w:rsidP="00DA32E8">
            <w:pPr>
              <w:keepNext/>
              <w:keepLines/>
              <w:pBdr>
                <w:between w:val="nil"/>
              </w:pBdr>
              <w:spacing w:before="120" w:after="120"/>
              <w:rPr>
                <w:rFonts w:ascii="Arial" w:eastAsia="Arial" w:hAnsi="Arial" w:cs="Arial"/>
                <w:b/>
                <w:sz w:val="20"/>
                <w:szCs w:val="20"/>
                <w:lang w:val="fr-FR"/>
              </w:rPr>
            </w:pPr>
            <w:r w:rsidRPr="00354F08">
              <w:rPr>
                <w:rFonts w:ascii="Arial" w:eastAsia="Arial" w:hAnsi="Arial" w:cs="Arial"/>
                <w:b/>
                <w:sz w:val="20"/>
                <w:szCs w:val="20"/>
                <w:lang w:val="fr-FR"/>
              </w:rPr>
              <w:t>A241. Etablir la base d’échantillonnage et faciliter l’approche des bénéficiaires</w:t>
            </w:r>
          </w:p>
          <w:p w14:paraId="14B3A4EC" w14:textId="77777777" w:rsidR="00DA32E8" w:rsidRPr="00354F08" w:rsidRDefault="00DA32E8" w:rsidP="00DA32E8">
            <w:pPr>
              <w:keepNext/>
              <w:keepLines/>
              <w:pBdr>
                <w:between w:val="nil"/>
              </w:pBdr>
              <w:spacing w:before="120"/>
              <w:rPr>
                <w:rFonts w:ascii="Arial" w:eastAsia="Arial" w:hAnsi="Arial" w:cs="Arial"/>
                <w:b/>
                <w:sz w:val="20"/>
                <w:szCs w:val="20"/>
                <w:lang w:val="fr-FR"/>
              </w:rPr>
            </w:pPr>
            <w:r w:rsidRPr="00354F08">
              <w:rPr>
                <w:rFonts w:ascii="Arial" w:eastAsia="Arial" w:hAnsi="Arial" w:cs="Arial"/>
                <w:b/>
                <w:sz w:val="20"/>
                <w:szCs w:val="20"/>
                <w:lang w:val="fr-FR"/>
              </w:rPr>
              <w:t xml:space="preserve">A242. Opérationnaliser le Centre d’appel et de saisie </w:t>
            </w:r>
          </w:p>
          <w:p w14:paraId="4ACAA150" w14:textId="77777777" w:rsidR="00DA32E8" w:rsidRPr="00354F08" w:rsidRDefault="00DA32E8" w:rsidP="00DA32E8">
            <w:pPr>
              <w:keepNext/>
              <w:keepLines/>
              <w:pBdr>
                <w:between w:val="nil"/>
              </w:pBdr>
              <w:spacing w:before="120" w:after="120"/>
              <w:rPr>
                <w:rFonts w:ascii="Arial" w:eastAsia="Arial" w:hAnsi="Arial" w:cs="Arial"/>
                <w:b/>
                <w:sz w:val="20"/>
                <w:szCs w:val="20"/>
                <w:lang w:val="fr-FR"/>
              </w:rPr>
            </w:pPr>
            <w:r w:rsidRPr="00354F08">
              <w:rPr>
                <w:rFonts w:ascii="Arial" w:eastAsia="Arial" w:hAnsi="Arial" w:cs="Arial"/>
                <w:b/>
                <w:sz w:val="20"/>
                <w:szCs w:val="20"/>
                <w:lang w:val="fr-FR"/>
              </w:rPr>
              <w:t>A243. Réaliser le suivi-observation des bénéficiaires par appel téléphonique grâce à un centre d’appel</w:t>
            </w:r>
          </w:p>
          <w:p w14:paraId="5A9B6103" w14:textId="77777777" w:rsidR="00DA32E8" w:rsidRPr="00354F08" w:rsidRDefault="00DA32E8" w:rsidP="00DA32E8">
            <w:pPr>
              <w:pBdr>
                <w:between w:val="nil"/>
              </w:pBdr>
              <w:spacing w:before="120" w:after="120"/>
              <w:rPr>
                <w:rFonts w:ascii="Arial" w:eastAsia="Arial" w:hAnsi="Arial" w:cs="Arial"/>
                <w:b/>
                <w:sz w:val="20"/>
                <w:szCs w:val="20"/>
                <w:lang w:val="fr-FR"/>
              </w:rPr>
            </w:pPr>
            <w:r w:rsidRPr="00354F08">
              <w:rPr>
                <w:rFonts w:ascii="Arial" w:eastAsia="Arial" w:hAnsi="Arial" w:cs="Arial"/>
                <w:b/>
                <w:sz w:val="20"/>
                <w:szCs w:val="20"/>
                <w:u w:val="single"/>
                <w:lang w:val="fr-FR"/>
              </w:rPr>
              <w:t>Produit 25</w:t>
            </w:r>
            <w:r w:rsidRPr="00354F08">
              <w:rPr>
                <w:rFonts w:ascii="Arial" w:eastAsia="Arial" w:hAnsi="Arial" w:cs="Arial"/>
                <w:b/>
                <w:sz w:val="20"/>
                <w:szCs w:val="20"/>
                <w:lang w:val="fr-FR"/>
              </w:rPr>
              <w:t>. Signalement via les Numéros Verts (Rapport de suivi)</w:t>
            </w:r>
          </w:p>
          <w:p w14:paraId="15E59FF6" w14:textId="77777777" w:rsidR="00DA32E8" w:rsidRPr="00354F08" w:rsidRDefault="00DA32E8" w:rsidP="00DA32E8">
            <w:pPr>
              <w:pBdr>
                <w:between w:val="nil"/>
              </w:pBdr>
              <w:spacing w:before="120" w:after="120"/>
              <w:rPr>
                <w:rFonts w:ascii="Arial" w:eastAsia="Arial" w:hAnsi="Arial" w:cs="Arial"/>
                <w:b/>
                <w:sz w:val="20"/>
                <w:szCs w:val="20"/>
                <w:lang w:val="fr-FR"/>
              </w:rPr>
            </w:pPr>
            <w:r w:rsidRPr="00354F08">
              <w:rPr>
                <w:rFonts w:ascii="Arial" w:eastAsia="Arial" w:hAnsi="Arial" w:cs="Arial"/>
                <w:b/>
                <w:sz w:val="20"/>
                <w:szCs w:val="20"/>
                <w:lang w:val="fr-FR"/>
              </w:rPr>
              <w:t xml:space="preserve">A251. Elaborer le manuel de procédures &amp; guide de travail de la cellule de conseil et d’assistance </w:t>
            </w:r>
          </w:p>
          <w:p w14:paraId="25365B1D" w14:textId="77777777" w:rsidR="00DA32E8" w:rsidRPr="00400452" w:rsidRDefault="00DA32E8" w:rsidP="00DA32E8">
            <w:pPr>
              <w:keepNext/>
              <w:keepLines/>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 xml:space="preserve">A252. Recruter, former et rendre opérationnel les Numéros verts </w:t>
            </w:r>
          </w:p>
          <w:p w14:paraId="31522A99" w14:textId="77777777" w:rsidR="00DA32E8" w:rsidRPr="00400452" w:rsidRDefault="00DA32E8" w:rsidP="00DA32E8">
            <w:pPr>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 xml:space="preserve">A253. Traiter et produire des rapports sur les irrégularités et anomalies signalées </w:t>
            </w:r>
          </w:p>
          <w:p w14:paraId="3838F8DD" w14:textId="77777777" w:rsidR="00DA32E8" w:rsidRPr="00354F08" w:rsidRDefault="00DA32E8" w:rsidP="00DA32E8">
            <w:pPr>
              <w:pBdr>
                <w:between w:val="nil"/>
              </w:pBdr>
              <w:spacing w:before="240" w:after="120"/>
              <w:rPr>
                <w:rFonts w:ascii="Arial" w:eastAsia="Arial" w:hAnsi="Arial" w:cs="Arial"/>
                <w:b/>
                <w:sz w:val="20"/>
                <w:szCs w:val="20"/>
                <w:lang w:val="fr-FR"/>
              </w:rPr>
            </w:pPr>
            <w:r w:rsidRPr="00354F08">
              <w:rPr>
                <w:rFonts w:ascii="Arial" w:eastAsia="Arial" w:hAnsi="Arial" w:cs="Arial"/>
                <w:b/>
                <w:sz w:val="20"/>
                <w:szCs w:val="20"/>
                <w:u w:val="single"/>
                <w:lang w:val="fr-FR"/>
              </w:rPr>
              <w:t>Produit 26.</w:t>
            </w:r>
            <w:r w:rsidRPr="00354F08">
              <w:rPr>
                <w:rFonts w:ascii="Arial" w:eastAsia="Arial" w:hAnsi="Arial" w:cs="Arial"/>
                <w:b/>
                <w:sz w:val="20"/>
                <w:szCs w:val="20"/>
                <w:lang w:val="fr-FR"/>
              </w:rPr>
              <w:t xml:space="preserve"> Investigation MALINA Journalistes</w:t>
            </w:r>
          </w:p>
          <w:p w14:paraId="7CB0027C" w14:textId="77777777" w:rsidR="00DA32E8" w:rsidRPr="00400452" w:rsidRDefault="00DA32E8" w:rsidP="00DA32E8">
            <w:pPr>
              <w:pBdr>
                <w:between w:val="nil"/>
              </w:pBdr>
              <w:spacing w:before="60" w:after="60"/>
              <w:rPr>
                <w:rFonts w:ascii="Arial" w:eastAsia="Arial" w:hAnsi="Arial" w:cs="Arial"/>
                <w:bCs/>
                <w:sz w:val="20"/>
                <w:szCs w:val="20"/>
                <w:lang w:val="fr-FR"/>
              </w:rPr>
            </w:pPr>
            <w:r w:rsidRPr="00400452">
              <w:rPr>
                <w:rFonts w:ascii="Arial" w:eastAsia="Arial" w:hAnsi="Arial" w:cs="Arial"/>
                <w:bCs/>
                <w:sz w:val="20"/>
                <w:szCs w:val="20"/>
                <w:lang w:val="fr-FR"/>
              </w:rPr>
              <w:t xml:space="preserve">A261. Engagement des journalistes </w:t>
            </w:r>
          </w:p>
          <w:p w14:paraId="075C44D7" w14:textId="77777777" w:rsidR="00DA32E8" w:rsidRPr="00400452" w:rsidRDefault="00DA32E8" w:rsidP="00DA32E8">
            <w:pPr>
              <w:pBdr>
                <w:between w:val="nil"/>
              </w:pBdr>
              <w:spacing w:before="60" w:after="60"/>
              <w:rPr>
                <w:rFonts w:ascii="Arial" w:eastAsia="Arial" w:hAnsi="Arial" w:cs="Arial"/>
                <w:bCs/>
                <w:sz w:val="20"/>
                <w:szCs w:val="20"/>
                <w:lang w:val="fr-FR"/>
              </w:rPr>
            </w:pPr>
            <w:r w:rsidRPr="00400452">
              <w:rPr>
                <w:rFonts w:ascii="Arial" w:eastAsia="Arial" w:hAnsi="Arial" w:cs="Arial"/>
                <w:bCs/>
                <w:sz w:val="20"/>
                <w:szCs w:val="20"/>
                <w:lang w:val="fr-FR"/>
              </w:rPr>
              <w:t>A262. Travaux d’investigation et production d’articles/reportages</w:t>
            </w:r>
          </w:p>
          <w:p w14:paraId="79C98DE5" w14:textId="77777777" w:rsidR="00DA32E8" w:rsidRPr="00354F08" w:rsidRDefault="00DA32E8" w:rsidP="00DA32E8">
            <w:pPr>
              <w:keepNext/>
              <w:keepLines/>
              <w:pBdr>
                <w:between w:val="nil"/>
              </w:pBdr>
              <w:spacing w:before="240" w:after="120"/>
              <w:rPr>
                <w:rFonts w:ascii="Arial" w:eastAsia="Arial" w:hAnsi="Arial" w:cs="Arial"/>
                <w:b/>
                <w:sz w:val="20"/>
                <w:szCs w:val="20"/>
                <w:lang w:val="fr-FR"/>
              </w:rPr>
            </w:pPr>
            <w:r w:rsidRPr="00354F08">
              <w:rPr>
                <w:rFonts w:ascii="Arial" w:eastAsia="Arial" w:hAnsi="Arial" w:cs="Arial"/>
                <w:b/>
                <w:sz w:val="20"/>
                <w:szCs w:val="20"/>
                <w:lang w:val="fr-FR"/>
              </w:rPr>
              <w:t xml:space="preserve">ES3. Les citoyens et acteurs sont informés et éduqués sur la transparence et l’effectivité de l’utilisation des fonds en réponses au COVID-19 </w:t>
            </w:r>
          </w:p>
          <w:p w14:paraId="44558752" w14:textId="77777777" w:rsidR="00DA32E8" w:rsidRPr="00400452" w:rsidRDefault="00DA32E8" w:rsidP="00DA32E8">
            <w:pPr>
              <w:keepNext/>
              <w:keepLines/>
              <w:pBdr>
                <w:between w:val="nil"/>
              </w:pBdr>
              <w:spacing w:before="120" w:after="120"/>
              <w:rPr>
                <w:rFonts w:ascii="Arial" w:eastAsia="Arial" w:hAnsi="Arial" w:cs="Arial"/>
                <w:b/>
                <w:sz w:val="20"/>
                <w:szCs w:val="20"/>
                <w:u w:val="single"/>
                <w:lang w:val="fr-FR"/>
              </w:rPr>
            </w:pPr>
            <w:r w:rsidRPr="00400452">
              <w:rPr>
                <w:rFonts w:ascii="Arial" w:eastAsia="Arial" w:hAnsi="Arial" w:cs="Arial"/>
                <w:b/>
                <w:sz w:val="20"/>
                <w:szCs w:val="20"/>
                <w:u w:val="single"/>
                <w:lang w:val="fr-FR"/>
              </w:rPr>
              <w:t>Produit 31. Site Web et Réseaux sociaux fonctionnels</w:t>
            </w:r>
          </w:p>
          <w:p w14:paraId="20353BD1" w14:textId="77777777" w:rsidR="00DA32E8" w:rsidRPr="00400452" w:rsidRDefault="00DA32E8" w:rsidP="00DA32E8">
            <w:pPr>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A311. Mettre en place le comité et l’équipe de rédaction des outils de diffusion</w:t>
            </w:r>
          </w:p>
          <w:p w14:paraId="35449166" w14:textId="77777777" w:rsidR="00DA32E8" w:rsidRPr="00400452" w:rsidRDefault="00DA32E8" w:rsidP="00DA32E8">
            <w:pPr>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A312. Concevoir, mettre en place et animer le site web et une page Facebook</w:t>
            </w:r>
          </w:p>
          <w:p w14:paraId="228AD30B" w14:textId="77777777" w:rsidR="00DA32E8" w:rsidRPr="00354F08" w:rsidRDefault="00DA32E8" w:rsidP="00DA32E8">
            <w:pPr>
              <w:pBdr>
                <w:between w:val="nil"/>
              </w:pBdr>
              <w:spacing w:before="120" w:after="120"/>
              <w:rPr>
                <w:rFonts w:ascii="Arial" w:eastAsia="Arial" w:hAnsi="Arial" w:cs="Arial"/>
                <w:b/>
                <w:sz w:val="20"/>
                <w:szCs w:val="20"/>
                <w:lang w:val="fr-FR"/>
              </w:rPr>
            </w:pPr>
            <w:r w:rsidRPr="00354F08">
              <w:rPr>
                <w:rFonts w:ascii="Arial" w:eastAsia="Arial" w:hAnsi="Arial" w:cs="Arial"/>
                <w:b/>
                <w:sz w:val="20"/>
                <w:szCs w:val="20"/>
                <w:u w:val="single"/>
                <w:lang w:val="fr-FR"/>
              </w:rPr>
              <w:t>Produit 32</w:t>
            </w:r>
            <w:r w:rsidRPr="00354F08">
              <w:rPr>
                <w:rFonts w:ascii="Arial" w:eastAsia="Arial" w:hAnsi="Arial" w:cs="Arial"/>
                <w:b/>
                <w:sz w:val="20"/>
                <w:szCs w:val="20"/>
                <w:lang w:val="fr-FR"/>
              </w:rPr>
              <w:t>. Bulletin d’informations</w:t>
            </w:r>
          </w:p>
          <w:p w14:paraId="42CF106F" w14:textId="77777777" w:rsidR="00DA32E8" w:rsidRPr="00400452" w:rsidRDefault="00DA32E8" w:rsidP="00DA32E8">
            <w:pPr>
              <w:keepNext/>
              <w:keepLines/>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A321. Concevoir et éditer les numéros du bulletin</w:t>
            </w:r>
          </w:p>
          <w:p w14:paraId="1CB63816" w14:textId="77777777" w:rsidR="00DA32E8" w:rsidRPr="00400452" w:rsidRDefault="00DA32E8" w:rsidP="00DA32E8">
            <w:pPr>
              <w:keepNext/>
              <w:keepLines/>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A322. Diffuser les bulletins</w:t>
            </w:r>
          </w:p>
          <w:p w14:paraId="15925B98" w14:textId="77777777" w:rsidR="00DA32E8" w:rsidRPr="00354F08" w:rsidRDefault="00DA32E8" w:rsidP="00DA32E8">
            <w:pPr>
              <w:keepNext/>
              <w:keepLines/>
              <w:pBdr>
                <w:between w:val="nil"/>
              </w:pBdr>
              <w:spacing w:before="120" w:after="120"/>
              <w:rPr>
                <w:rFonts w:ascii="Arial" w:eastAsia="Arial" w:hAnsi="Arial" w:cs="Arial"/>
                <w:b/>
                <w:sz w:val="20"/>
                <w:szCs w:val="20"/>
                <w:lang w:val="fr-FR"/>
              </w:rPr>
            </w:pPr>
            <w:r w:rsidRPr="00354F08">
              <w:rPr>
                <w:rFonts w:ascii="Arial" w:eastAsia="Arial" w:hAnsi="Arial" w:cs="Arial"/>
                <w:b/>
                <w:sz w:val="20"/>
                <w:szCs w:val="20"/>
                <w:u w:val="single"/>
                <w:lang w:val="fr-FR"/>
              </w:rPr>
              <w:t>Produit 33</w:t>
            </w:r>
            <w:r w:rsidRPr="00354F08">
              <w:rPr>
                <w:rFonts w:ascii="Arial" w:eastAsia="Arial" w:hAnsi="Arial" w:cs="Arial"/>
                <w:b/>
                <w:sz w:val="20"/>
                <w:szCs w:val="20"/>
                <w:lang w:val="fr-FR"/>
              </w:rPr>
              <w:t>. Série d’émissions / articles/ reportages avec les médias</w:t>
            </w:r>
          </w:p>
          <w:p w14:paraId="2AD08127" w14:textId="77777777" w:rsidR="00DA32E8" w:rsidRPr="00400452" w:rsidRDefault="00DA32E8" w:rsidP="00DA32E8">
            <w:pPr>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A331. Réaliser des émissions radios et télé avec les médias nationaux et locaux</w:t>
            </w:r>
          </w:p>
          <w:p w14:paraId="1BF79215" w14:textId="77777777" w:rsidR="00DA32E8" w:rsidRPr="00400452" w:rsidRDefault="00DA32E8" w:rsidP="00DA32E8">
            <w:pPr>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 xml:space="preserve">A332. Intervenir dans les émissions radios et </w:t>
            </w:r>
            <w:proofErr w:type="spellStart"/>
            <w:r w:rsidRPr="00400452">
              <w:rPr>
                <w:rFonts w:ascii="Arial" w:eastAsia="Arial" w:hAnsi="Arial" w:cs="Arial"/>
                <w:bCs/>
                <w:sz w:val="20"/>
                <w:szCs w:val="20"/>
                <w:lang w:val="fr-FR"/>
              </w:rPr>
              <w:t>tvs</w:t>
            </w:r>
            <w:proofErr w:type="spellEnd"/>
            <w:r w:rsidRPr="00400452">
              <w:rPr>
                <w:rFonts w:ascii="Arial" w:eastAsia="Arial" w:hAnsi="Arial" w:cs="Arial"/>
                <w:bCs/>
                <w:sz w:val="20"/>
                <w:szCs w:val="20"/>
                <w:lang w:val="fr-FR"/>
              </w:rPr>
              <w:t xml:space="preserve"> populaires</w:t>
            </w:r>
          </w:p>
          <w:p w14:paraId="03ABEC1A" w14:textId="77777777" w:rsidR="00DA32E8" w:rsidRPr="00400452" w:rsidRDefault="00DA32E8" w:rsidP="00DA32E8">
            <w:pPr>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 xml:space="preserve">A333. Couvrir et diffuser les débats et les événements organisés par les </w:t>
            </w:r>
            <w:proofErr w:type="spellStart"/>
            <w:r w:rsidRPr="00400452">
              <w:rPr>
                <w:rFonts w:ascii="Arial" w:eastAsia="Arial" w:hAnsi="Arial" w:cs="Arial"/>
                <w:bCs/>
                <w:sz w:val="20"/>
                <w:szCs w:val="20"/>
                <w:lang w:val="fr-FR"/>
              </w:rPr>
              <w:t>OSCs</w:t>
            </w:r>
            <w:proofErr w:type="spellEnd"/>
            <w:r w:rsidRPr="00400452">
              <w:rPr>
                <w:rFonts w:ascii="Arial" w:eastAsia="Arial" w:hAnsi="Arial" w:cs="Arial"/>
                <w:bCs/>
                <w:sz w:val="20"/>
                <w:szCs w:val="20"/>
                <w:lang w:val="fr-FR"/>
              </w:rPr>
              <w:t xml:space="preserve"> </w:t>
            </w:r>
          </w:p>
          <w:p w14:paraId="758D44F5" w14:textId="77777777" w:rsidR="00DA32E8" w:rsidRPr="00354F08" w:rsidRDefault="00DA32E8" w:rsidP="00DA32E8">
            <w:pPr>
              <w:pBdr>
                <w:between w:val="nil"/>
              </w:pBdr>
              <w:spacing w:before="120" w:after="120"/>
              <w:rPr>
                <w:rFonts w:ascii="Arial" w:eastAsia="Arial" w:hAnsi="Arial" w:cs="Arial"/>
                <w:b/>
                <w:sz w:val="20"/>
                <w:szCs w:val="20"/>
                <w:lang w:val="fr-FR"/>
              </w:rPr>
            </w:pPr>
            <w:r w:rsidRPr="00354F08">
              <w:rPr>
                <w:rFonts w:ascii="Arial" w:eastAsia="Arial" w:hAnsi="Arial" w:cs="Arial"/>
                <w:b/>
                <w:sz w:val="20"/>
                <w:szCs w:val="20"/>
                <w:u w:val="single"/>
                <w:lang w:val="fr-FR"/>
              </w:rPr>
              <w:t>Produit 34</w:t>
            </w:r>
            <w:r w:rsidRPr="00354F08">
              <w:rPr>
                <w:rFonts w:ascii="Arial" w:eastAsia="Arial" w:hAnsi="Arial" w:cs="Arial"/>
                <w:b/>
                <w:sz w:val="20"/>
                <w:szCs w:val="20"/>
                <w:lang w:val="fr-FR"/>
              </w:rPr>
              <w:t>. Campagnes d’éducation et de communication par les jeunes</w:t>
            </w:r>
          </w:p>
          <w:p w14:paraId="479B6EF4" w14:textId="77777777" w:rsidR="00DA32E8" w:rsidRPr="00400452" w:rsidRDefault="00DA32E8" w:rsidP="00DA32E8">
            <w:pPr>
              <w:keepNext/>
              <w:keepLines/>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 xml:space="preserve">A341. Elaborer de manière participative un plan d’éducation et de communication avec les </w:t>
            </w:r>
            <w:proofErr w:type="spellStart"/>
            <w:r w:rsidRPr="00400452">
              <w:rPr>
                <w:rFonts w:ascii="Arial" w:eastAsia="Arial" w:hAnsi="Arial" w:cs="Arial"/>
                <w:bCs/>
                <w:sz w:val="20"/>
                <w:szCs w:val="20"/>
                <w:lang w:val="fr-FR"/>
              </w:rPr>
              <w:t>OSCs</w:t>
            </w:r>
            <w:proofErr w:type="spellEnd"/>
            <w:r w:rsidRPr="00400452">
              <w:rPr>
                <w:rFonts w:ascii="Arial" w:eastAsia="Arial" w:hAnsi="Arial" w:cs="Arial"/>
                <w:bCs/>
                <w:sz w:val="20"/>
                <w:szCs w:val="20"/>
                <w:lang w:val="fr-FR"/>
              </w:rPr>
              <w:t xml:space="preserve"> jeunes</w:t>
            </w:r>
          </w:p>
          <w:p w14:paraId="30FC5B89" w14:textId="77777777" w:rsidR="00DA32E8" w:rsidRPr="00400452" w:rsidRDefault="00DA32E8" w:rsidP="00DA32E8">
            <w:pPr>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A342. Elaborer, produire et diffuser les outils et supports d’éducation et communication (spots tv et radios, affiches, dépliants)</w:t>
            </w:r>
          </w:p>
          <w:p w14:paraId="5C5068E4" w14:textId="77777777" w:rsidR="00DA32E8" w:rsidRPr="00400452" w:rsidRDefault="00DA32E8" w:rsidP="00DA32E8">
            <w:pPr>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lastRenderedPageBreak/>
              <w:t xml:space="preserve">A343. Former les </w:t>
            </w:r>
            <w:proofErr w:type="spellStart"/>
            <w:r w:rsidRPr="00400452">
              <w:rPr>
                <w:rFonts w:ascii="Arial" w:eastAsia="Arial" w:hAnsi="Arial" w:cs="Arial"/>
                <w:bCs/>
                <w:sz w:val="20"/>
                <w:szCs w:val="20"/>
                <w:lang w:val="fr-FR"/>
              </w:rPr>
              <w:t>OSCs</w:t>
            </w:r>
            <w:proofErr w:type="spellEnd"/>
            <w:r w:rsidRPr="00400452">
              <w:rPr>
                <w:rFonts w:ascii="Arial" w:eastAsia="Arial" w:hAnsi="Arial" w:cs="Arial"/>
                <w:bCs/>
                <w:sz w:val="20"/>
                <w:szCs w:val="20"/>
                <w:lang w:val="fr-FR"/>
              </w:rPr>
              <w:t xml:space="preserve"> jeunes à la mise en œuvre de la campagne</w:t>
            </w:r>
          </w:p>
          <w:p w14:paraId="5796646F" w14:textId="77777777" w:rsidR="009938FC" w:rsidRPr="00400452" w:rsidRDefault="00DA32E8" w:rsidP="00400452">
            <w:pPr>
              <w:pBdr>
                <w:between w:val="nil"/>
              </w:pBdr>
              <w:spacing w:before="120" w:after="120"/>
              <w:rPr>
                <w:rFonts w:ascii="Arial" w:eastAsia="Arial" w:hAnsi="Arial" w:cs="Arial"/>
                <w:bCs/>
                <w:sz w:val="20"/>
                <w:szCs w:val="20"/>
                <w:lang w:val="fr-FR"/>
              </w:rPr>
            </w:pPr>
            <w:r w:rsidRPr="00400452">
              <w:rPr>
                <w:rFonts w:ascii="Arial" w:eastAsia="Arial" w:hAnsi="Arial" w:cs="Arial"/>
                <w:bCs/>
                <w:sz w:val="20"/>
                <w:szCs w:val="20"/>
                <w:lang w:val="fr-FR"/>
              </w:rPr>
              <w:t xml:space="preserve">A344. Mettre en œuvre la campagne d’éducation et de communication dans les communautés de base </w:t>
            </w:r>
          </w:p>
          <w:p w14:paraId="3EF702F9" w14:textId="77777777" w:rsidR="00400452" w:rsidRDefault="00400452" w:rsidP="00400452">
            <w:pPr>
              <w:pBdr>
                <w:between w:val="nil"/>
              </w:pBdr>
              <w:spacing w:before="120" w:after="120"/>
              <w:rPr>
                <w:rFonts w:ascii="Arial" w:eastAsia="Arial" w:hAnsi="Arial" w:cs="Arial"/>
                <w:b/>
                <w:bCs/>
                <w:sz w:val="20"/>
                <w:szCs w:val="20"/>
                <w:u w:val="single"/>
                <w:lang w:val="fr-FR"/>
              </w:rPr>
            </w:pPr>
          </w:p>
          <w:p w14:paraId="37573C09" w14:textId="77777777" w:rsidR="00400452" w:rsidRDefault="00400452" w:rsidP="00400452">
            <w:pPr>
              <w:pBdr>
                <w:between w:val="nil"/>
              </w:pBdr>
              <w:spacing w:before="120" w:after="120"/>
              <w:rPr>
                <w:rFonts w:ascii="Arial" w:eastAsia="Arial" w:hAnsi="Arial" w:cs="Arial"/>
                <w:b/>
                <w:bCs/>
                <w:sz w:val="20"/>
                <w:szCs w:val="20"/>
                <w:u w:val="single"/>
                <w:lang w:val="fr-FR"/>
              </w:rPr>
            </w:pPr>
          </w:p>
          <w:p w14:paraId="2714A3AF" w14:textId="77777777" w:rsidR="00400452" w:rsidRDefault="00400452" w:rsidP="00400452">
            <w:pPr>
              <w:pBdr>
                <w:between w:val="nil"/>
              </w:pBdr>
              <w:spacing w:before="120" w:after="120"/>
              <w:rPr>
                <w:rFonts w:ascii="Arial" w:eastAsia="Arial" w:hAnsi="Arial" w:cs="Arial"/>
                <w:b/>
                <w:bCs/>
                <w:sz w:val="20"/>
                <w:szCs w:val="20"/>
                <w:u w:val="single"/>
                <w:lang w:val="fr-FR"/>
              </w:rPr>
            </w:pPr>
          </w:p>
          <w:p w14:paraId="4D5839EE" w14:textId="77777777" w:rsidR="00400452" w:rsidRDefault="00400452" w:rsidP="00400452">
            <w:pPr>
              <w:pBdr>
                <w:between w:val="nil"/>
              </w:pBdr>
              <w:spacing w:before="120" w:after="120"/>
              <w:rPr>
                <w:rFonts w:ascii="Arial" w:eastAsia="Arial" w:hAnsi="Arial" w:cs="Arial"/>
                <w:b/>
                <w:bCs/>
                <w:sz w:val="20"/>
                <w:szCs w:val="20"/>
                <w:u w:val="single"/>
                <w:lang w:val="fr-FR"/>
              </w:rPr>
            </w:pPr>
          </w:p>
          <w:p w14:paraId="134269CB" w14:textId="77777777" w:rsidR="00400452" w:rsidRDefault="00400452" w:rsidP="00400452">
            <w:pPr>
              <w:pBdr>
                <w:between w:val="nil"/>
              </w:pBdr>
              <w:spacing w:before="120" w:after="120"/>
              <w:rPr>
                <w:rFonts w:ascii="Arial" w:eastAsia="Arial" w:hAnsi="Arial" w:cs="Arial"/>
                <w:b/>
                <w:bCs/>
                <w:sz w:val="20"/>
                <w:szCs w:val="20"/>
                <w:u w:val="single"/>
                <w:lang w:val="fr-FR"/>
              </w:rPr>
            </w:pPr>
          </w:p>
          <w:p w14:paraId="5FB51CD9" w14:textId="77777777" w:rsidR="00400452" w:rsidRDefault="00400452" w:rsidP="00400452">
            <w:pPr>
              <w:pBdr>
                <w:between w:val="nil"/>
              </w:pBdr>
              <w:spacing w:before="120" w:after="120"/>
              <w:rPr>
                <w:rFonts w:ascii="Arial" w:eastAsia="Arial" w:hAnsi="Arial" w:cs="Arial"/>
                <w:b/>
                <w:bCs/>
                <w:sz w:val="20"/>
                <w:szCs w:val="20"/>
                <w:u w:val="single"/>
                <w:lang w:val="fr-FR"/>
              </w:rPr>
            </w:pPr>
          </w:p>
          <w:p w14:paraId="79E14733" w14:textId="77777777" w:rsidR="00400452" w:rsidRDefault="00400452" w:rsidP="00400452">
            <w:pPr>
              <w:pBdr>
                <w:between w:val="nil"/>
              </w:pBdr>
              <w:spacing w:before="120" w:after="120"/>
              <w:rPr>
                <w:rFonts w:ascii="Arial" w:eastAsia="Arial" w:hAnsi="Arial" w:cs="Arial"/>
                <w:b/>
                <w:bCs/>
                <w:sz w:val="20"/>
                <w:szCs w:val="20"/>
                <w:u w:val="single"/>
                <w:lang w:val="fr-FR"/>
              </w:rPr>
            </w:pPr>
          </w:p>
          <w:p w14:paraId="38DBB461" w14:textId="4220A831" w:rsidR="00400452" w:rsidRPr="00354F08" w:rsidRDefault="00400452" w:rsidP="00400452">
            <w:pPr>
              <w:pBdr>
                <w:between w:val="nil"/>
              </w:pBdr>
              <w:spacing w:before="120" w:after="120"/>
              <w:rPr>
                <w:rFonts w:cstheme="minorHAnsi"/>
                <w:b/>
                <w:bCs/>
                <w:sz w:val="20"/>
                <w:szCs w:val="20"/>
                <w:u w:val="single"/>
                <w:lang w:val="fr-FR"/>
              </w:rPr>
            </w:pPr>
          </w:p>
        </w:tc>
      </w:tr>
      <w:tr w:rsidR="009938FC" w:rsidRPr="008C4B8F" w14:paraId="3290B6EB" w14:textId="77777777" w:rsidTr="00F47A05">
        <w:tc>
          <w:tcPr>
            <w:tcW w:w="9062" w:type="dxa"/>
            <w:gridSpan w:val="2"/>
          </w:tcPr>
          <w:p w14:paraId="2A6C4CAE" w14:textId="17A6F84C" w:rsidR="009938FC" w:rsidRDefault="009938FC" w:rsidP="00F47A05">
            <w:pPr>
              <w:rPr>
                <w:rFonts w:cstheme="minorHAnsi"/>
                <w:b/>
                <w:bCs/>
                <w:sz w:val="20"/>
                <w:szCs w:val="20"/>
                <w:u w:val="single"/>
              </w:rPr>
            </w:pPr>
            <w:r w:rsidRPr="008C4B8F">
              <w:rPr>
                <w:rFonts w:cstheme="minorHAnsi"/>
                <w:b/>
                <w:bCs/>
                <w:sz w:val="20"/>
                <w:szCs w:val="20"/>
                <w:u w:val="single"/>
              </w:rPr>
              <w:lastRenderedPageBreak/>
              <w:t xml:space="preserve">Illustrations/Photos </w:t>
            </w:r>
          </w:p>
          <w:p w14:paraId="7B903A8C" w14:textId="394FC3A2" w:rsidR="00F47A05" w:rsidRPr="00F47A05" w:rsidRDefault="00F47A05" w:rsidP="00F47A05">
            <w:pPr>
              <w:rPr>
                <w:rFonts w:cstheme="minorHAnsi"/>
                <w:b/>
                <w:bCs/>
                <w:sz w:val="20"/>
                <w:szCs w:val="20"/>
              </w:rPr>
            </w:pPr>
            <w:r w:rsidRPr="00F47A05">
              <w:rPr>
                <w:rFonts w:cstheme="minorHAnsi"/>
                <w:b/>
                <w:bCs/>
                <w:noProof/>
                <w:sz w:val="20"/>
                <w:szCs w:val="20"/>
                <w:u w:val="single"/>
                <w:lang w:eastAsia="fr-FR"/>
              </w:rPr>
              <w:drawing>
                <wp:anchor distT="0" distB="0" distL="114300" distR="114300" simplePos="0" relativeHeight="251666432" behindDoc="0" locked="0" layoutInCell="1" allowOverlap="1" wp14:anchorId="0C25EE29" wp14:editId="180A64A0">
                  <wp:simplePos x="0" y="0"/>
                  <wp:positionH relativeFrom="column">
                    <wp:posOffset>2829560</wp:posOffset>
                  </wp:positionH>
                  <wp:positionV relativeFrom="paragraph">
                    <wp:posOffset>-332</wp:posOffset>
                  </wp:positionV>
                  <wp:extent cx="2803525" cy="3957320"/>
                  <wp:effectExtent l="0" t="0" r="0" b="508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3525" cy="395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A05">
              <w:rPr>
                <w:rFonts w:cstheme="minorHAnsi"/>
                <w:b/>
                <w:bCs/>
                <w:noProof/>
                <w:sz w:val="20"/>
                <w:szCs w:val="20"/>
                <w:lang w:eastAsia="fr-FR"/>
              </w:rPr>
              <w:drawing>
                <wp:inline distT="0" distB="0" distL="0" distR="0" wp14:anchorId="348825ED" wp14:editId="4B296124">
                  <wp:extent cx="2828260" cy="3999027"/>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6570" cy="4010777"/>
                          </a:xfrm>
                          <a:prstGeom prst="rect">
                            <a:avLst/>
                          </a:prstGeom>
                          <a:noFill/>
                          <a:ln>
                            <a:noFill/>
                          </a:ln>
                        </pic:spPr>
                      </pic:pic>
                    </a:graphicData>
                  </a:graphic>
                </wp:inline>
              </w:drawing>
            </w:r>
          </w:p>
          <w:p w14:paraId="17C66EAE" w14:textId="77777777" w:rsidR="009938FC" w:rsidRPr="008C4B8F" w:rsidRDefault="009938FC" w:rsidP="00F47A05">
            <w:pPr>
              <w:rPr>
                <w:rFonts w:cstheme="minorHAnsi"/>
                <w:b/>
                <w:bCs/>
                <w:sz w:val="20"/>
                <w:szCs w:val="20"/>
                <w:u w:val="single"/>
              </w:rPr>
            </w:pPr>
          </w:p>
        </w:tc>
      </w:tr>
      <w:tr w:rsidR="009938FC" w:rsidRPr="008C4B8F" w14:paraId="2D864B6D" w14:textId="77777777" w:rsidTr="00F47A05">
        <w:tc>
          <w:tcPr>
            <w:tcW w:w="9062" w:type="dxa"/>
            <w:gridSpan w:val="2"/>
          </w:tcPr>
          <w:p w14:paraId="74C62791" w14:textId="77777777" w:rsidR="009938FC" w:rsidRPr="008C4B8F" w:rsidRDefault="009938FC" w:rsidP="00F47A05">
            <w:pPr>
              <w:rPr>
                <w:rFonts w:cstheme="minorHAnsi"/>
                <w:b/>
                <w:bCs/>
                <w:sz w:val="20"/>
                <w:szCs w:val="20"/>
                <w:u w:val="single"/>
                <w:lang w:val="fr-FR"/>
              </w:rPr>
            </w:pPr>
            <w:r w:rsidRPr="008C4B8F">
              <w:rPr>
                <w:rFonts w:cstheme="minorHAnsi"/>
                <w:b/>
                <w:bCs/>
                <w:sz w:val="20"/>
                <w:szCs w:val="20"/>
                <w:u w:val="single"/>
                <w:lang w:val="fr-FR"/>
              </w:rPr>
              <w:t>Impacts du projet (indicateurs objectivement vérifiables/SMART)</w:t>
            </w:r>
          </w:p>
          <w:p w14:paraId="0AF4FB42" w14:textId="42ED913B" w:rsidR="009938FC" w:rsidRDefault="00354F08" w:rsidP="001F68E7">
            <w:pPr>
              <w:pStyle w:val="Paragraphedeliste"/>
              <w:numPr>
                <w:ilvl w:val="0"/>
                <w:numId w:val="2"/>
              </w:numPr>
              <w:rPr>
                <w:rFonts w:cstheme="minorHAnsi"/>
                <w:sz w:val="20"/>
                <w:szCs w:val="20"/>
                <w:lang w:val="fr-FR"/>
              </w:rPr>
            </w:pPr>
            <w:r w:rsidRPr="00AC214F">
              <w:rPr>
                <w:rFonts w:cstheme="minorHAnsi"/>
                <w:sz w:val="20"/>
                <w:szCs w:val="20"/>
                <w:lang w:val="fr-FR"/>
              </w:rPr>
              <w:t>Production de trois bulletins d’information</w:t>
            </w:r>
            <w:r w:rsidR="00F47A05">
              <w:rPr>
                <w:rFonts w:cstheme="minorHAnsi"/>
                <w:sz w:val="20"/>
                <w:szCs w:val="20"/>
                <w:lang w:val="fr-FR"/>
              </w:rPr>
              <w:t xml:space="preserve"> </w:t>
            </w:r>
          </w:p>
          <w:p w14:paraId="2EE96983" w14:textId="527562D7" w:rsidR="00F47A05" w:rsidRDefault="00F47A05" w:rsidP="001F68E7">
            <w:pPr>
              <w:pStyle w:val="Paragraphedeliste"/>
              <w:numPr>
                <w:ilvl w:val="0"/>
                <w:numId w:val="2"/>
              </w:numPr>
              <w:rPr>
                <w:rFonts w:cstheme="minorHAnsi"/>
                <w:sz w:val="20"/>
                <w:szCs w:val="20"/>
                <w:lang w:val="fr-FR"/>
              </w:rPr>
            </w:pPr>
            <w:r>
              <w:rPr>
                <w:rFonts w:cstheme="minorHAnsi"/>
                <w:sz w:val="20"/>
                <w:szCs w:val="20"/>
                <w:lang w:val="fr-FR"/>
              </w:rPr>
              <w:t xml:space="preserve">Plaidoyer pour la mise en place du comité de pilotage </w:t>
            </w:r>
            <w:r w:rsidR="00400452">
              <w:rPr>
                <w:rFonts w:cstheme="minorHAnsi"/>
                <w:sz w:val="20"/>
                <w:szCs w:val="20"/>
                <w:lang w:val="fr-FR"/>
              </w:rPr>
              <w:t>et la publication des rapports financiers COVID19</w:t>
            </w:r>
          </w:p>
          <w:p w14:paraId="7C5DC0EC" w14:textId="29D4947C" w:rsidR="00400452" w:rsidRPr="00AC214F" w:rsidRDefault="00400452" w:rsidP="001F68E7">
            <w:pPr>
              <w:pStyle w:val="Paragraphedeliste"/>
              <w:numPr>
                <w:ilvl w:val="0"/>
                <w:numId w:val="2"/>
              </w:numPr>
              <w:rPr>
                <w:rFonts w:cstheme="minorHAnsi"/>
                <w:sz w:val="20"/>
                <w:szCs w:val="20"/>
                <w:lang w:val="fr-FR"/>
              </w:rPr>
            </w:pPr>
            <w:r>
              <w:rPr>
                <w:rFonts w:cstheme="minorHAnsi"/>
                <w:sz w:val="20"/>
                <w:szCs w:val="20"/>
                <w:lang w:val="fr-FR"/>
              </w:rPr>
              <w:t>Mise en place de numéros verts</w:t>
            </w:r>
          </w:p>
          <w:p w14:paraId="127D12F9" w14:textId="77777777" w:rsidR="00354F08" w:rsidRDefault="00F47A05" w:rsidP="001F68E7">
            <w:pPr>
              <w:pStyle w:val="Paragraphedeliste"/>
              <w:numPr>
                <w:ilvl w:val="0"/>
                <w:numId w:val="2"/>
              </w:numPr>
              <w:rPr>
                <w:rFonts w:cstheme="minorHAnsi"/>
                <w:sz w:val="20"/>
                <w:szCs w:val="20"/>
                <w:lang w:val="fr-FR"/>
              </w:rPr>
            </w:pPr>
            <w:r w:rsidRPr="00F47A05">
              <w:rPr>
                <w:rFonts w:cstheme="minorHAnsi"/>
                <w:sz w:val="20"/>
                <w:szCs w:val="20"/>
                <w:lang w:val="fr-FR"/>
              </w:rPr>
              <w:t xml:space="preserve">Formation de </w:t>
            </w:r>
            <w:r>
              <w:rPr>
                <w:rFonts w:cstheme="minorHAnsi"/>
                <w:sz w:val="20"/>
                <w:szCs w:val="20"/>
                <w:lang w:val="fr-FR"/>
              </w:rPr>
              <w:t>douze OSC dans le suivi des marchés publics</w:t>
            </w:r>
          </w:p>
          <w:p w14:paraId="70E8C97A" w14:textId="3DBA4397" w:rsidR="00F47A05" w:rsidRPr="00F47A05" w:rsidRDefault="00F47A05" w:rsidP="001F68E7">
            <w:pPr>
              <w:pStyle w:val="Paragraphedeliste"/>
              <w:numPr>
                <w:ilvl w:val="0"/>
                <w:numId w:val="2"/>
              </w:numPr>
              <w:rPr>
                <w:rFonts w:cstheme="minorHAnsi"/>
                <w:sz w:val="20"/>
                <w:szCs w:val="20"/>
                <w:lang w:val="fr-FR"/>
              </w:rPr>
            </w:pPr>
            <w:r>
              <w:rPr>
                <w:rFonts w:cstheme="minorHAnsi"/>
                <w:sz w:val="20"/>
                <w:szCs w:val="20"/>
                <w:lang w:val="fr-FR"/>
              </w:rPr>
              <w:t>Production de trois articles d’investigation (MALINA)</w:t>
            </w:r>
          </w:p>
        </w:tc>
      </w:tr>
      <w:tr w:rsidR="009938FC" w:rsidRPr="008C4B8F" w14:paraId="65BD136E" w14:textId="77777777" w:rsidTr="00F47A05">
        <w:tc>
          <w:tcPr>
            <w:tcW w:w="9062" w:type="dxa"/>
            <w:gridSpan w:val="2"/>
          </w:tcPr>
          <w:p w14:paraId="1408630D" w14:textId="5DA81876" w:rsidR="009938FC" w:rsidRPr="00400452" w:rsidRDefault="009938FC" w:rsidP="00F47A05">
            <w:pPr>
              <w:rPr>
                <w:rFonts w:cstheme="minorHAnsi"/>
                <w:b/>
                <w:bCs/>
                <w:sz w:val="20"/>
                <w:szCs w:val="20"/>
                <w:u w:val="single"/>
                <w:lang w:val="fr-FR"/>
              </w:rPr>
            </w:pPr>
            <w:r w:rsidRPr="00400452">
              <w:rPr>
                <w:rFonts w:cstheme="minorHAnsi"/>
                <w:b/>
                <w:bCs/>
                <w:sz w:val="20"/>
                <w:szCs w:val="20"/>
                <w:u w:val="single"/>
                <w:lang w:val="fr-FR"/>
              </w:rPr>
              <w:lastRenderedPageBreak/>
              <w:t xml:space="preserve">Avancement du projet : </w:t>
            </w:r>
          </w:p>
          <w:p w14:paraId="20CCA405" w14:textId="043C0B94" w:rsidR="009938FC" w:rsidRPr="00400452" w:rsidRDefault="00400452" w:rsidP="00F47A05">
            <w:pPr>
              <w:rPr>
                <w:rFonts w:cstheme="minorHAnsi"/>
                <w:sz w:val="20"/>
                <w:szCs w:val="20"/>
                <w:lang w:val="fr-FR"/>
              </w:rPr>
            </w:pPr>
            <w:r w:rsidRPr="00400452">
              <w:rPr>
                <w:rFonts w:cstheme="minorHAnsi"/>
                <w:sz w:val="20"/>
                <w:szCs w:val="20"/>
                <w:lang w:val="fr-FR"/>
              </w:rPr>
              <w:t>Arrivé au 7</w:t>
            </w:r>
            <w:r w:rsidRPr="00400452">
              <w:rPr>
                <w:rFonts w:cstheme="minorHAnsi"/>
                <w:sz w:val="20"/>
                <w:szCs w:val="20"/>
                <w:vertAlign w:val="superscript"/>
                <w:lang w:val="fr-FR"/>
              </w:rPr>
              <w:t>ème</w:t>
            </w:r>
            <w:r w:rsidRPr="00400452">
              <w:rPr>
                <w:rFonts w:cstheme="minorHAnsi"/>
                <w:sz w:val="20"/>
                <w:szCs w:val="20"/>
                <w:lang w:val="fr-FR"/>
              </w:rPr>
              <w:t xml:space="preserve"> mois de sa mise en œuvre</w:t>
            </w:r>
            <w:r>
              <w:rPr>
                <w:rFonts w:cstheme="minorHAnsi"/>
                <w:sz w:val="20"/>
                <w:szCs w:val="20"/>
                <w:lang w:val="fr-FR"/>
              </w:rPr>
              <w:t>, le projet STEF est actuellement à la production de son 4</w:t>
            </w:r>
            <w:r w:rsidRPr="00400452">
              <w:rPr>
                <w:rFonts w:cstheme="minorHAnsi"/>
                <w:sz w:val="20"/>
                <w:szCs w:val="20"/>
                <w:vertAlign w:val="superscript"/>
                <w:lang w:val="fr-FR"/>
              </w:rPr>
              <w:t>ème</w:t>
            </w:r>
            <w:r>
              <w:rPr>
                <w:rFonts w:cstheme="minorHAnsi"/>
                <w:sz w:val="20"/>
                <w:szCs w:val="20"/>
                <w:lang w:val="fr-FR"/>
              </w:rPr>
              <w:t xml:space="preserve"> bulletin qui traite de la </w:t>
            </w:r>
          </w:p>
        </w:tc>
      </w:tr>
    </w:tbl>
    <w:p w14:paraId="5E781A4D" w14:textId="28F2C02F" w:rsidR="009249C2" w:rsidRDefault="009249C2" w:rsidP="002D65EC">
      <w:pPr>
        <w:rPr>
          <w:rFonts w:cstheme="minorHAnsi"/>
          <w:sz w:val="20"/>
          <w:szCs w:val="20"/>
        </w:rPr>
      </w:pPr>
    </w:p>
    <w:p w14:paraId="03C3A30B" w14:textId="77777777" w:rsidR="009249C2" w:rsidRDefault="009249C2">
      <w:pPr>
        <w:spacing w:after="160"/>
        <w:jc w:val="left"/>
        <w:rPr>
          <w:rFonts w:cstheme="minorHAnsi"/>
          <w:sz w:val="20"/>
          <w:szCs w:val="20"/>
        </w:rPr>
      </w:pPr>
      <w:r>
        <w:rPr>
          <w:rFonts w:cstheme="minorHAnsi"/>
          <w:sz w:val="20"/>
          <w:szCs w:val="20"/>
        </w:rPr>
        <w:br w:type="page"/>
      </w:r>
    </w:p>
    <w:p w14:paraId="4C6FF818" w14:textId="10552EFB" w:rsidR="002D65EC" w:rsidRPr="008C4B8F" w:rsidRDefault="002D65EC" w:rsidP="002D65EC">
      <w:pPr>
        <w:pStyle w:val="Titre2"/>
        <w:rPr>
          <w:rFonts w:asciiTheme="minorHAnsi" w:hAnsiTheme="minorHAnsi" w:cstheme="minorHAnsi"/>
          <w:sz w:val="20"/>
          <w:szCs w:val="20"/>
        </w:rPr>
      </w:pPr>
      <w:bookmarkStart w:id="18" w:name="_Toc63187454"/>
      <w:r w:rsidRPr="008C4B8F">
        <w:rPr>
          <w:rFonts w:asciiTheme="minorHAnsi" w:hAnsiTheme="minorHAnsi" w:cstheme="minorHAnsi"/>
          <w:sz w:val="20"/>
          <w:szCs w:val="20"/>
        </w:rPr>
        <w:lastRenderedPageBreak/>
        <w:t>Projet 3 : MAFFA</w:t>
      </w:r>
      <w:bookmarkEnd w:id="18"/>
    </w:p>
    <w:tbl>
      <w:tblPr>
        <w:tblStyle w:val="Grilledutableau"/>
        <w:tblW w:w="1006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6" w:space="0" w:color="7B7B7B" w:themeColor="accent3" w:themeShade="BF"/>
          <w:insideV w:val="single" w:sz="6" w:space="0" w:color="7B7B7B" w:themeColor="accent3" w:themeShade="BF"/>
        </w:tblBorders>
        <w:tblLook w:val="04A0" w:firstRow="1" w:lastRow="0" w:firstColumn="1" w:lastColumn="0" w:noHBand="0" w:noVBand="1"/>
      </w:tblPr>
      <w:tblGrid>
        <w:gridCol w:w="3397"/>
        <w:gridCol w:w="6663"/>
      </w:tblGrid>
      <w:tr w:rsidR="009938FC" w:rsidRPr="008C4B8F" w14:paraId="1DACB8EA" w14:textId="77777777" w:rsidTr="00331538">
        <w:tc>
          <w:tcPr>
            <w:tcW w:w="3397" w:type="dxa"/>
            <w:shd w:val="clear" w:color="auto" w:fill="DEEAF6" w:themeFill="accent1" w:themeFillTint="33"/>
          </w:tcPr>
          <w:p w14:paraId="219F44F8" w14:textId="77777777" w:rsidR="009938FC" w:rsidRPr="008C4B8F" w:rsidRDefault="009938FC" w:rsidP="00F47A05">
            <w:pPr>
              <w:rPr>
                <w:rFonts w:cstheme="minorHAnsi"/>
                <w:b/>
                <w:bCs/>
                <w:sz w:val="20"/>
                <w:szCs w:val="20"/>
                <w:u w:val="single"/>
                <w:lang w:val="fr-FR"/>
              </w:rPr>
            </w:pPr>
            <w:r w:rsidRPr="008C4B8F">
              <w:rPr>
                <w:rFonts w:cstheme="minorHAnsi"/>
                <w:b/>
                <w:bCs/>
                <w:sz w:val="20"/>
                <w:szCs w:val="20"/>
                <w:u w:val="single"/>
                <w:lang w:val="fr-FR"/>
              </w:rPr>
              <w:t>Période de mise en œuvre</w:t>
            </w:r>
            <w:r w:rsidRPr="008C4B8F">
              <w:rPr>
                <w:rFonts w:cstheme="minorHAnsi"/>
                <w:sz w:val="20"/>
                <w:szCs w:val="20"/>
                <w:lang w:val="fr-FR"/>
              </w:rPr>
              <w:t> </w:t>
            </w:r>
          </w:p>
        </w:tc>
        <w:tc>
          <w:tcPr>
            <w:tcW w:w="6663" w:type="dxa"/>
          </w:tcPr>
          <w:p w14:paraId="7625A80C" w14:textId="3D22207D" w:rsidR="009938FC" w:rsidRPr="008C4B8F" w:rsidRDefault="00A731EF" w:rsidP="00F47A05">
            <w:pPr>
              <w:rPr>
                <w:rFonts w:cstheme="minorHAnsi"/>
                <w:sz w:val="20"/>
                <w:szCs w:val="20"/>
                <w:lang w:val="fr-FR"/>
              </w:rPr>
            </w:pPr>
            <w:r w:rsidRPr="008C4B8F">
              <w:rPr>
                <w:rFonts w:cstheme="minorHAnsi"/>
                <w:sz w:val="20"/>
                <w:szCs w:val="20"/>
                <w:lang w:val="fr-FR"/>
              </w:rPr>
              <w:t>Août à Novembre 2020</w:t>
            </w:r>
          </w:p>
        </w:tc>
      </w:tr>
      <w:tr w:rsidR="009938FC" w:rsidRPr="003F0F35" w14:paraId="7EDB1B5F" w14:textId="77777777" w:rsidTr="00331538">
        <w:tc>
          <w:tcPr>
            <w:tcW w:w="3397" w:type="dxa"/>
            <w:shd w:val="clear" w:color="auto" w:fill="DEEAF6" w:themeFill="accent1" w:themeFillTint="33"/>
          </w:tcPr>
          <w:p w14:paraId="063EB9DC" w14:textId="77777777" w:rsidR="009938FC" w:rsidRPr="008C4B8F" w:rsidRDefault="009938FC" w:rsidP="00F47A05">
            <w:pPr>
              <w:rPr>
                <w:rFonts w:cstheme="minorHAnsi"/>
                <w:b/>
                <w:bCs/>
                <w:sz w:val="20"/>
                <w:szCs w:val="20"/>
                <w:u w:val="single"/>
              </w:rPr>
            </w:pPr>
            <w:proofErr w:type="spellStart"/>
            <w:r w:rsidRPr="008C4B8F">
              <w:rPr>
                <w:rFonts w:cstheme="minorHAnsi"/>
                <w:b/>
                <w:bCs/>
                <w:sz w:val="20"/>
                <w:szCs w:val="20"/>
                <w:u w:val="single"/>
              </w:rPr>
              <w:t>Titre</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p>
        </w:tc>
        <w:tc>
          <w:tcPr>
            <w:tcW w:w="6663" w:type="dxa"/>
          </w:tcPr>
          <w:p w14:paraId="2F6CE006" w14:textId="7533A09A" w:rsidR="009938FC" w:rsidRPr="008C4B8F" w:rsidRDefault="00A731EF" w:rsidP="00F47A05">
            <w:pPr>
              <w:rPr>
                <w:rFonts w:cstheme="minorHAnsi"/>
                <w:b/>
                <w:bCs/>
                <w:sz w:val="20"/>
                <w:szCs w:val="20"/>
                <w:u w:val="single"/>
              </w:rPr>
            </w:pPr>
            <w:proofErr w:type="spellStart"/>
            <w:r w:rsidRPr="009249C2">
              <w:rPr>
                <w:rFonts w:cstheme="minorHAnsi"/>
                <w:sz w:val="20"/>
                <w:szCs w:val="20"/>
              </w:rPr>
              <w:t>Miara-miombon’Antoka</w:t>
            </w:r>
            <w:proofErr w:type="spellEnd"/>
            <w:r w:rsidRPr="009249C2">
              <w:rPr>
                <w:rFonts w:cstheme="minorHAnsi"/>
                <w:sz w:val="20"/>
                <w:szCs w:val="20"/>
              </w:rPr>
              <w:t xml:space="preserve"> ho </w:t>
            </w:r>
            <w:proofErr w:type="spellStart"/>
            <w:r w:rsidRPr="009249C2">
              <w:rPr>
                <w:rFonts w:cstheme="minorHAnsi"/>
                <w:sz w:val="20"/>
                <w:szCs w:val="20"/>
              </w:rPr>
              <w:t>Fangaraharahan’ny</w:t>
            </w:r>
            <w:proofErr w:type="spellEnd"/>
            <w:r w:rsidRPr="009249C2">
              <w:rPr>
                <w:rFonts w:cstheme="minorHAnsi"/>
                <w:sz w:val="20"/>
                <w:szCs w:val="20"/>
              </w:rPr>
              <w:t xml:space="preserve"> </w:t>
            </w:r>
            <w:proofErr w:type="spellStart"/>
            <w:r w:rsidRPr="009249C2">
              <w:rPr>
                <w:rFonts w:cstheme="minorHAnsi"/>
                <w:sz w:val="20"/>
                <w:szCs w:val="20"/>
              </w:rPr>
              <w:t>Fitantanana</w:t>
            </w:r>
            <w:proofErr w:type="spellEnd"/>
            <w:r w:rsidRPr="009249C2">
              <w:rPr>
                <w:rFonts w:cstheme="minorHAnsi"/>
                <w:sz w:val="20"/>
                <w:szCs w:val="20"/>
              </w:rPr>
              <w:t xml:space="preserve"> </w:t>
            </w:r>
            <w:proofErr w:type="spellStart"/>
            <w:r w:rsidRPr="009249C2">
              <w:rPr>
                <w:rFonts w:cstheme="minorHAnsi"/>
                <w:sz w:val="20"/>
                <w:szCs w:val="20"/>
              </w:rPr>
              <w:t>amin’ny</w:t>
            </w:r>
            <w:proofErr w:type="spellEnd"/>
            <w:r w:rsidRPr="009249C2">
              <w:rPr>
                <w:rFonts w:cstheme="minorHAnsi"/>
                <w:sz w:val="20"/>
                <w:szCs w:val="20"/>
              </w:rPr>
              <w:t xml:space="preserve"> </w:t>
            </w:r>
            <w:proofErr w:type="spellStart"/>
            <w:r w:rsidRPr="009249C2">
              <w:rPr>
                <w:rFonts w:cstheme="minorHAnsi"/>
                <w:sz w:val="20"/>
                <w:szCs w:val="20"/>
              </w:rPr>
              <w:t>Ady</w:t>
            </w:r>
            <w:proofErr w:type="spellEnd"/>
            <w:r w:rsidRPr="009249C2">
              <w:rPr>
                <w:rFonts w:cstheme="minorHAnsi"/>
                <w:sz w:val="20"/>
                <w:szCs w:val="20"/>
              </w:rPr>
              <w:t xml:space="preserve"> COVID19 – Antananarivo (MAFFA – COVID19)</w:t>
            </w:r>
          </w:p>
        </w:tc>
      </w:tr>
      <w:tr w:rsidR="009938FC" w:rsidRPr="008C4B8F" w14:paraId="3963D12D" w14:textId="77777777" w:rsidTr="00331538">
        <w:tc>
          <w:tcPr>
            <w:tcW w:w="3397" w:type="dxa"/>
            <w:shd w:val="clear" w:color="auto" w:fill="DEEAF6" w:themeFill="accent1" w:themeFillTint="33"/>
          </w:tcPr>
          <w:p w14:paraId="36B5F982" w14:textId="77777777" w:rsidR="009938FC" w:rsidRPr="008C4B8F" w:rsidRDefault="009938FC" w:rsidP="00F47A05">
            <w:pPr>
              <w:rPr>
                <w:rFonts w:cstheme="minorHAnsi"/>
                <w:b/>
                <w:bCs/>
                <w:sz w:val="20"/>
                <w:szCs w:val="20"/>
                <w:u w:val="single"/>
              </w:rPr>
            </w:pPr>
            <w:r w:rsidRPr="008C4B8F">
              <w:rPr>
                <w:rFonts w:cstheme="minorHAnsi"/>
                <w:b/>
                <w:bCs/>
                <w:sz w:val="20"/>
                <w:szCs w:val="20"/>
                <w:u w:val="single"/>
              </w:rPr>
              <w:t xml:space="preserve">Logo du </w:t>
            </w:r>
            <w:proofErr w:type="spellStart"/>
            <w:r w:rsidRPr="008C4B8F">
              <w:rPr>
                <w:rFonts w:cstheme="minorHAnsi"/>
                <w:b/>
                <w:bCs/>
                <w:sz w:val="20"/>
                <w:szCs w:val="20"/>
                <w:u w:val="single"/>
              </w:rPr>
              <w:t>projet</w:t>
            </w:r>
            <w:proofErr w:type="spellEnd"/>
          </w:p>
        </w:tc>
        <w:tc>
          <w:tcPr>
            <w:tcW w:w="6663" w:type="dxa"/>
          </w:tcPr>
          <w:p w14:paraId="3B474D0D" w14:textId="67E10D81" w:rsidR="009938FC" w:rsidRPr="008C4B8F" w:rsidRDefault="00A731EF" w:rsidP="009249C2">
            <w:pPr>
              <w:rPr>
                <w:rFonts w:cstheme="minorHAnsi"/>
                <w:b/>
                <w:bCs/>
                <w:sz w:val="20"/>
                <w:szCs w:val="20"/>
                <w:u w:val="single"/>
              </w:rPr>
            </w:pPr>
            <w:r w:rsidRPr="008C4B8F">
              <w:rPr>
                <w:rFonts w:cstheme="minorHAnsi"/>
                <w:noProof/>
                <w:sz w:val="20"/>
                <w:szCs w:val="20"/>
                <w:lang w:eastAsia="fr-FR"/>
              </w:rPr>
              <w:drawing>
                <wp:inline distT="0" distB="0" distL="0" distR="0" wp14:anchorId="2EC02E50" wp14:editId="4071C6B6">
                  <wp:extent cx="2849526" cy="107632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479" cy="1077063"/>
                          </a:xfrm>
                          <a:prstGeom prst="rect">
                            <a:avLst/>
                          </a:prstGeom>
                          <a:noFill/>
                          <a:ln>
                            <a:noFill/>
                          </a:ln>
                        </pic:spPr>
                      </pic:pic>
                    </a:graphicData>
                  </a:graphic>
                </wp:inline>
              </w:drawing>
            </w:r>
          </w:p>
        </w:tc>
      </w:tr>
      <w:tr w:rsidR="009938FC" w:rsidRPr="008C4B8F" w14:paraId="7C5D26D7" w14:textId="77777777" w:rsidTr="00331538">
        <w:tc>
          <w:tcPr>
            <w:tcW w:w="3397" w:type="dxa"/>
            <w:shd w:val="clear" w:color="auto" w:fill="DEEAF6" w:themeFill="accent1" w:themeFillTint="33"/>
          </w:tcPr>
          <w:p w14:paraId="455C82F0" w14:textId="77777777" w:rsidR="009938FC" w:rsidRPr="008C4B8F" w:rsidRDefault="009938FC" w:rsidP="00F47A05">
            <w:pPr>
              <w:rPr>
                <w:rFonts w:cstheme="minorHAnsi"/>
                <w:b/>
                <w:bCs/>
                <w:sz w:val="20"/>
                <w:szCs w:val="20"/>
                <w:u w:val="single"/>
              </w:rPr>
            </w:pPr>
            <w:r w:rsidRPr="008C4B8F">
              <w:rPr>
                <w:rFonts w:cstheme="minorHAnsi"/>
                <w:b/>
                <w:bCs/>
                <w:sz w:val="20"/>
                <w:szCs w:val="20"/>
                <w:u w:val="single"/>
              </w:rPr>
              <w:t>Co-</w:t>
            </w:r>
            <w:proofErr w:type="spellStart"/>
            <w:r w:rsidRPr="008C4B8F">
              <w:rPr>
                <w:rFonts w:cstheme="minorHAnsi"/>
                <w:b/>
                <w:bCs/>
                <w:sz w:val="20"/>
                <w:szCs w:val="20"/>
                <w:u w:val="single"/>
              </w:rPr>
              <w:t>demandeurs</w:t>
            </w:r>
            <w:proofErr w:type="spellEnd"/>
            <w:r w:rsidRPr="008C4B8F">
              <w:rPr>
                <w:rFonts w:cstheme="minorHAnsi"/>
                <w:b/>
                <w:bCs/>
                <w:sz w:val="20"/>
                <w:szCs w:val="20"/>
                <w:u w:val="single"/>
              </w:rPr>
              <w:t>/</w:t>
            </w:r>
            <w:proofErr w:type="spellStart"/>
            <w:r w:rsidRPr="008C4B8F">
              <w:rPr>
                <w:rFonts w:cstheme="minorHAnsi"/>
                <w:b/>
                <w:bCs/>
                <w:sz w:val="20"/>
                <w:szCs w:val="20"/>
                <w:u w:val="single"/>
              </w:rPr>
              <w:t>Partenaires</w:t>
            </w:r>
            <w:proofErr w:type="spellEnd"/>
          </w:p>
        </w:tc>
        <w:tc>
          <w:tcPr>
            <w:tcW w:w="6663" w:type="dxa"/>
          </w:tcPr>
          <w:p w14:paraId="63787145" w14:textId="39554904" w:rsidR="00331538" w:rsidRPr="008C4B8F" w:rsidRDefault="00A731EF" w:rsidP="00331538">
            <w:pPr>
              <w:widowControl w:val="0"/>
              <w:autoSpaceDE w:val="0"/>
              <w:autoSpaceDN w:val="0"/>
              <w:adjustRightInd w:val="0"/>
              <w:spacing w:after="120"/>
              <w:ind w:right="-720"/>
              <w:jc w:val="left"/>
              <w:rPr>
                <w:rFonts w:cstheme="minorHAnsi"/>
                <w:sz w:val="20"/>
                <w:szCs w:val="20"/>
              </w:rPr>
            </w:pPr>
            <w:r w:rsidRPr="008C4B8F">
              <w:rPr>
                <w:rFonts w:cstheme="minorHAnsi"/>
                <w:sz w:val="20"/>
                <w:szCs w:val="20"/>
              </w:rPr>
              <w:t>CCOC</w:t>
            </w:r>
            <w:r w:rsidR="00331538" w:rsidRPr="008C4B8F">
              <w:rPr>
                <w:rFonts w:cstheme="minorHAnsi"/>
                <w:sz w:val="20"/>
                <w:szCs w:val="20"/>
              </w:rPr>
              <w:t>,</w:t>
            </w:r>
            <w:r w:rsidR="00E27DC5">
              <w:rPr>
                <w:rFonts w:cstheme="minorHAnsi"/>
                <w:sz w:val="20"/>
                <w:szCs w:val="20"/>
              </w:rPr>
              <w:t xml:space="preserve"> </w:t>
            </w:r>
            <w:r w:rsidRPr="008C4B8F">
              <w:rPr>
                <w:rFonts w:cstheme="minorHAnsi"/>
                <w:sz w:val="20"/>
                <w:szCs w:val="20"/>
              </w:rPr>
              <w:t xml:space="preserve">MSIS </w:t>
            </w:r>
            <w:proofErr w:type="spellStart"/>
            <w:r w:rsidRPr="008C4B8F">
              <w:rPr>
                <w:rFonts w:cstheme="minorHAnsi"/>
                <w:sz w:val="20"/>
                <w:szCs w:val="20"/>
              </w:rPr>
              <w:t>Tatao</w:t>
            </w:r>
            <w:proofErr w:type="spellEnd"/>
            <w:r w:rsidR="00331538" w:rsidRPr="008C4B8F">
              <w:rPr>
                <w:rFonts w:cstheme="minorHAnsi"/>
                <w:sz w:val="20"/>
                <w:szCs w:val="20"/>
              </w:rPr>
              <w:t xml:space="preserve">, </w:t>
            </w:r>
            <w:r w:rsidRPr="008C4B8F">
              <w:rPr>
                <w:rFonts w:cstheme="minorHAnsi"/>
                <w:sz w:val="20"/>
                <w:szCs w:val="20"/>
              </w:rPr>
              <w:t>OIMP</w:t>
            </w:r>
            <w:r w:rsidR="00331538" w:rsidRPr="008C4B8F">
              <w:rPr>
                <w:rFonts w:cstheme="minorHAnsi"/>
                <w:sz w:val="20"/>
                <w:szCs w:val="20"/>
              </w:rPr>
              <w:t xml:space="preserve">, </w:t>
            </w:r>
            <w:r w:rsidRPr="008C4B8F">
              <w:rPr>
                <w:rFonts w:cstheme="minorHAnsi"/>
                <w:sz w:val="20"/>
                <w:szCs w:val="20"/>
              </w:rPr>
              <w:t xml:space="preserve">ONG </w:t>
            </w:r>
            <w:proofErr w:type="spellStart"/>
            <w:r w:rsidRPr="008C4B8F">
              <w:rPr>
                <w:rFonts w:cstheme="minorHAnsi"/>
                <w:sz w:val="20"/>
                <w:szCs w:val="20"/>
              </w:rPr>
              <w:t>Hitsy</w:t>
            </w:r>
            <w:proofErr w:type="spellEnd"/>
            <w:r w:rsidR="00331538" w:rsidRPr="008C4B8F">
              <w:rPr>
                <w:rFonts w:cstheme="minorHAnsi"/>
                <w:sz w:val="20"/>
                <w:szCs w:val="20"/>
              </w:rPr>
              <w:t xml:space="preserve">, </w:t>
            </w:r>
            <w:r w:rsidRPr="008C4B8F">
              <w:rPr>
                <w:rFonts w:cstheme="minorHAnsi"/>
                <w:sz w:val="20"/>
                <w:szCs w:val="20"/>
              </w:rPr>
              <w:t xml:space="preserve">ONG </w:t>
            </w:r>
            <w:proofErr w:type="spellStart"/>
            <w:r w:rsidRPr="008C4B8F">
              <w:rPr>
                <w:rFonts w:cstheme="minorHAnsi"/>
                <w:sz w:val="20"/>
                <w:szCs w:val="20"/>
              </w:rPr>
              <w:t>Ravintsara</w:t>
            </w:r>
            <w:proofErr w:type="spellEnd"/>
            <w:r w:rsidR="00331538" w:rsidRPr="008C4B8F">
              <w:rPr>
                <w:rFonts w:cstheme="minorHAnsi"/>
                <w:sz w:val="20"/>
                <w:szCs w:val="20"/>
              </w:rPr>
              <w:t xml:space="preserve">, </w:t>
            </w:r>
            <w:r w:rsidRPr="008C4B8F">
              <w:rPr>
                <w:rFonts w:cstheme="minorHAnsi"/>
                <w:sz w:val="20"/>
                <w:szCs w:val="20"/>
              </w:rPr>
              <w:t xml:space="preserve">ONG </w:t>
            </w:r>
            <w:proofErr w:type="spellStart"/>
            <w:r w:rsidRPr="008C4B8F">
              <w:rPr>
                <w:rFonts w:cstheme="minorHAnsi"/>
                <w:sz w:val="20"/>
                <w:szCs w:val="20"/>
              </w:rPr>
              <w:t>Saha</w:t>
            </w:r>
            <w:proofErr w:type="spellEnd"/>
            <w:r w:rsidR="00331538" w:rsidRPr="008C4B8F">
              <w:rPr>
                <w:rFonts w:cstheme="minorHAnsi"/>
                <w:sz w:val="20"/>
                <w:szCs w:val="20"/>
              </w:rPr>
              <w:t xml:space="preserve">, </w:t>
            </w:r>
            <w:r w:rsidRPr="008C4B8F">
              <w:rPr>
                <w:rFonts w:cstheme="minorHAnsi"/>
                <w:sz w:val="20"/>
                <w:szCs w:val="20"/>
              </w:rPr>
              <w:t>ONG Tolotsoa</w:t>
            </w:r>
            <w:r w:rsidR="00331538" w:rsidRPr="008C4B8F">
              <w:rPr>
                <w:rFonts w:cstheme="minorHAnsi"/>
                <w:sz w:val="20"/>
                <w:szCs w:val="20"/>
              </w:rPr>
              <w:t xml:space="preserve">, </w:t>
            </w:r>
            <w:r w:rsidRPr="008C4B8F">
              <w:rPr>
                <w:rFonts w:cstheme="minorHAnsi"/>
                <w:sz w:val="20"/>
                <w:szCs w:val="20"/>
              </w:rPr>
              <w:t>Transparency International Initiative Madagascar (TI-MG)</w:t>
            </w:r>
          </w:p>
          <w:p w14:paraId="091817FE" w14:textId="235DE073" w:rsidR="009938FC" w:rsidRPr="008C4B8F" w:rsidRDefault="00A731EF" w:rsidP="00331538">
            <w:pPr>
              <w:widowControl w:val="0"/>
              <w:autoSpaceDE w:val="0"/>
              <w:autoSpaceDN w:val="0"/>
              <w:adjustRightInd w:val="0"/>
              <w:spacing w:after="120"/>
              <w:ind w:right="-720"/>
              <w:jc w:val="left"/>
              <w:rPr>
                <w:rFonts w:cstheme="minorHAnsi"/>
                <w:sz w:val="20"/>
                <w:szCs w:val="20"/>
              </w:rPr>
            </w:pPr>
            <w:proofErr w:type="spellStart"/>
            <w:r w:rsidRPr="008C4B8F">
              <w:rPr>
                <w:rFonts w:cstheme="minorHAnsi"/>
                <w:sz w:val="20"/>
                <w:szCs w:val="20"/>
              </w:rPr>
              <w:t>Hetsika</w:t>
            </w:r>
            <w:proofErr w:type="spellEnd"/>
            <w:r w:rsidRPr="008C4B8F">
              <w:rPr>
                <w:rFonts w:cstheme="minorHAnsi"/>
                <w:sz w:val="20"/>
                <w:szCs w:val="20"/>
              </w:rPr>
              <w:t xml:space="preserve"> Rohy</w:t>
            </w:r>
          </w:p>
        </w:tc>
      </w:tr>
      <w:tr w:rsidR="009938FC" w:rsidRPr="008C4B8F" w14:paraId="407C6AFE" w14:textId="77777777" w:rsidTr="00331538">
        <w:tc>
          <w:tcPr>
            <w:tcW w:w="3397" w:type="dxa"/>
            <w:shd w:val="clear" w:color="auto" w:fill="DEEAF6" w:themeFill="accent1" w:themeFillTint="33"/>
          </w:tcPr>
          <w:p w14:paraId="1CA7EF75" w14:textId="77777777" w:rsidR="009938FC" w:rsidRPr="008C4B8F" w:rsidRDefault="009938FC" w:rsidP="00F47A05">
            <w:pPr>
              <w:rPr>
                <w:rFonts w:cstheme="minorHAnsi"/>
                <w:b/>
                <w:bCs/>
                <w:sz w:val="20"/>
                <w:szCs w:val="20"/>
                <w:u w:val="single"/>
                <w:lang w:val="fr-FR"/>
              </w:rPr>
            </w:pPr>
            <w:proofErr w:type="spellStart"/>
            <w:r w:rsidRPr="008C4B8F">
              <w:rPr>
                <w:rFonts w:cstheme="minorHAnsi"/>
                <w:b/>
                <w:bCs/>
                <w:sz w:val="20"/>
                <w:szCs w:val="20"/>
                <w:u w:val="single"/>
              </w:rPr>
              <w:t>Montant</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financement</w:t>
            </w:r>
            <w:proofErr w:type="spellEnd"/>
            <w:r w:rsidRPr="008C4B8F">
              <w:rPr>
                <w:rFonts w:cstheme="minorHAnsi"/>
                <w:b/>
                <w:bCs/>
                <w:sz w:val="20"/>
                <w:szCs w:val="20"/>
                <w:u w:val="single"/>
              </w:rPr>
              <w:t xml:space="preserve"> (Ariary)</w:t>
            </w:r>
            <w:r w:rsidRPr="008C4B8F">
              <w:rPr>
                <w:rFonts w:cstheme="minorHAnsi"/>
                <w:sz w:val="20"/>
                <w:szCs w:val="20"/>
              </w:rPr>
              <w:t> </w:t>
            </w:r>
          </w:p>
        </w:tc>
        <w:tc>
          <w:tcPr>
            <w:tcW w:w="6663" w:type="dxa"/>
          </w:tcPr>
          <w:p w14:paraId="719A1DF6" w14:textId="05093A82" w:rsidR="009938FC" w:rsidRPr="008C4B8F" w:rsidRDefault="00A731EF" w:rsidP="00F47A05">
            <w:pPr>
              <w:rPr>
                <w:rFonts w:cstheme="minorHAnsi"/>
                <w:b/>
                <w:bCs/>
                <w:sz w:val="20"/>
                <w:szCs w:val="20"/>
                <w:u w:val="single"/>
                <w:lang w:val="fr-FR"/>
              </w:rPr>
            </w:pPr>
            <w:r w:rsidRPr="008C4B8F">
              <w:rPr>
                <w:rFonts w:cstheme="minorHAnsi"/>
                <w:b/>
                <w:bCs/>
                <w:sz w:val="20"/>
                <w:szCs w:val="20"/>
              </w:rPr>
              <w:t>63 820 000,00</w:t>
            </w:r>
            <w:r w:rsidR="009249C2">
              <w:rPr>
                <w:rFonts w:cstheme="minorHAnsi"/>
                <w:b/>
                <w:bCs/>
                <w:sz w:val="20"/>
                <w:szCs w:val="20"/>
              </w:rPr>
              <w:t xml:space="preserve"> MGA</w:t>
            </w:r>
          </w:p>
        </w:tc>
      </w:tr>
      <w:tr w:rsidR="009938FC" w:rsidRPr="008C4B8F" w14:paraId="4A369C33" w14:textId="77777777" w:rsidTr="00331538">
        <w:tc>
          <w:tcPr>
            <w:tcW w:w="3397" w:type="dxa"/>
            <w:shd w:val="clear" w:color="auto" w:fill="DEEAF6" w:themeFill="accent1" w:themeFillTint="33"/>
          </w:tcPr>
          <w:p w14:paraId="0021593C" w14:textId="77777777" w:rsidR="009938FC" w:rsidRPr="008C4B8F" w:rsidRDefault="009938FC" w:rsidP="00F47A05">
            <w:pPr>
              <w:rPr>
                <w:rFonts w:cstheme="minorHAnsi"/>
                <w:b/>
                <w:bCs/>
                <w:sz w:val="20"/>
                <w:szCs w:val="20"/>
                <w:u w:val="single"/>
                <w:lang w:val="fr-FR"/>
              </w:rPr>
            </w:pPr>
            <w:r w:rsidRPr="008C4B8F">
              <w:rPr>
                <w:rFonts w:cstheme="minorHAnsi"/>
                <w:b/>
                <w:bCs/>
                <w:sz w:val="20"/>
                <w:szCs w:val="20"/>
                <w:u w:val="single"/>
                <w:lang w:val="fr-FR"/>
              </w:rPr>
              <w:t>Bailleurs/Partenaires Techniques et Financiers</w:t>
            </w:r>
          </w:p>
        </w:tc>
        <w:tc>
          <w:tcPr>
            <w:tcW w:w="6663" w:type="dxa"/>
          </w:tcPr>
          <w:p w14:paraId="1A6906CD" w14:textId="1EA8F0BC" w:rsidR="009938FC" w:rsidRPr="008C4B8F" w:rsidRDefault="00A731EF" w:rsidP="00F47A05">
            <w:pPr>
              <w:rPr>
                <w:rFonts w:cstheme="minorHAnsi"/>
                <w:sz w:val="20"/>
                <w:szCs w:val="20"/>
                <w:lang w:val="fr-FR"/>
              </w:rPr>
            </w:pPr>
            <w:proofErr w:type="spellStart"/>
            <w:r w:rsidRPr="008C4B8F">
              <w:rPr>
                <w:rFonts w:cstheme="minorHAnsi"/>
                <w:sz w:val="20"/>
                <w:szCs w:val="20"/>
                <w:lang w:val="fr-FR"/>
              </w:rPr>
              <w:t>Fanainga</w:t>
            </w:r>
            <w:proofErr w:type="spellEnd"/>
            <w:r w:rsidRPr="008C4B8F">
              <w:rPr>
                <w:rFonts w:cstheme="minorHAnsi"/>
                <w:sz w:val="20"/>
                <w:szCs w:val="20"/>
                <w:lang w:val="fr-FR"/>
              </w:rPr>
              <w:t xml:space="preserve"> </w:t>
            </w:r>
            <w:r w:rsidR="00A63088">
              <w:rPr>
                <w:rFonts w:cstheme="minorHAnsi"/>
                <w:sz w:val="20"/>
                <w:szCs w:val="20"/>
                <w:lang w:val="fr-FR"/>
              </w:rPr>
              <w:t>– Appui à la société civile malagasy</w:t>
            </w:r>
          </w:p>
        </w:tc>
      </w:tr>
      <w:tr w:rsidR="009938FC" w:rsidRPr="008C4B8F" w14:paraId="34FD03EF" w14:textId="77777777" w:rsidTr="00331538">
        <w:tc>
          <w:tcPr>
            <w:tcW w:w="3397" w:type="dxa"/>
            <w:shd w:val="clear" w:color="auto" w:fill="DEEAF6" w:themeFill="accent1" w:themeFillTint="33"/>
          </w:tcPr>
          <w:p w14:paraId="2C131B70" w14:textId="77777777" w:rsidR="009938FC" w:rsidRPr="008C4B8F" w:rsidRDefault="009938FC" w:rsidP="00F47A05">
            <w:pPr>
              <w:rPr>
                <w:rFonts w:cstheme="minorHAnsi"/>
                <w:b/>
                <w:bCs/>
                <w:sz w:val="20"/>
                <w:szCs w:val="20"/>
                <w:u w:val="single"/>
                <w:lang w:val="fr-FR"/>
              </w:rPr>
            </w:pPr>
            <w:r w:rsidRPr="008C4B8F">
              <w:rPr>
                <w:rFonts w:cstheme="minorHAnsi"/>
                <w:b/>
                <w:bCs/>
                <w:sz w:val="20"/>
                <w:szCs w:val="20"/>
                <w:u w:val="single"/>
              </w:rPr>
              <w:t xml:space="preserve">Zones </w:t>
            </w:r>
            <w:proofErr w:type="spellStart"/>
            <w:r w:rsidRPr="008C4B8F">
              <w:rPr>
                <w:rFonts w:cstheme="minorHAnsi"/>
                <w:b/>
                <w:bCs/>
                <w:sz w:val="20"/>
                <w:szCs w:val="20"/>
                <w:u w:val="single"/>
              </w:rPr>
              <w:t>d’intervention</w:t>
            </w:r>
            <w:proofErr w:type="spellEnd"/>
          </w:p>
        </w:tc>
        <w:tc>
          <w:tcPr>
            <w:tcW w:w="6663" w:type="dxa"/>
          </w:tcPr>
          <w:p w14:paraId="74106B9B" w14:textId="12CF6557" w:rsidR="009938FC" w:rsidRPr="008C4B8F" w:rsidRDefault="00A731EF" w:rsidP="00F47A05">
            <w:pPr>
              <w:rPr>
                <w:rFonts w:cstheme="minorHAnsi"/>
                <w:sz w:val="20"/>
                <w:szCs w:val="20"/>
                <w:lang w:val="fr-FR"/>
              </w:rPr>
            </w:pPr>
            <w:r w:rsidRPr="008C4B8F">
              <w:rPr>
                <w:rFonts w:cstheme="minorHAnsi"/>
                <w:sz w:val="20"/>
                <w:szCs w:val="20"/>
                <w:lang w:val="fr-FR"/>
              </w:rPr>
              <w:t xml:space="preserve">Commune Urbaine d’Antananarivo. </w:t>
            </w:r>
          </w:p>
        </w:tc>
      </w:tr>
      <w:tr w:rsidR="009938FC" w:rsidRPr="008C4B8F" w14:paraId="7E7242A6" w14:textId="77777777" w:rsidTr="00331538">
        <w:tc>
          <w:tcPr>
            <w:tcW w:w="3397" w:type="dxa"/>
            <w:shd w:val="clear" w:color="auto" w:fill="DEEAF6" w:themeFill="accent1" w:themeFillTint="33"/>
          </w:tcPr>
          <w:p w14:paraId="698CAD95" w14:textId="77777777" w:rsidR="009938FC" w:rsidRPr="008C4B8F" w:rsidRDefault="009938FC" w:rsidP="00F47A05">
            <w:pPr>
              <w:rPr>
                <w:rFonts w:cstheme="minorHAnsi"/>
                <w:b/>
                <w:bCs/>
                <w:sz w:val="20"/>
                <w:szCs w:val="20"/>
                <w:u w:val="single"/>
                <w:lang w:val="fr-FR"/>
              </w:rPr>
            </w:pPr>
            <w:proofErr w:type="spellStart"/>
            <w:r w:rsidRPr="008C4B8F">
              <w:rPr>
                <w:rFonts w:cstheme="minorHAnsi"/>
                <w:b/>
                <w:bCs/>
                <w:sz w:val="20"/>
                <w:szCs w:val="20"/>
                <w:u w:val="single"/>
              </w:rPr>
              <w:t>Bénéficiaires</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r w:rsidRPr="008C4B8F">
              <w:rPr>
                <w:rFonts w:cstheme="minorHAnsi"/>
                <w:sz w:val="20"/>
                <w:szCs w:val="20"/>
              </w:rPr>
              <w:t> </w:t>
            </w:r>
          </w:p>
        </w:tc>
        <w:tc>
          <w:tcPr>
            <w:tcW w:w="6663" w:type="dxa"/>
          </w:tcPr>
          <w:p w14:paraId="3AC0D6C8" w14:textId="705560B5" w:rsidR="00A731EF" w:rsidRPr="008C4B8F" w:rsidRDefault="00A731EF" w:rsidP="001F68E7">
            <w:pPr>
              <w:pStyle w:val="Paragraphedeliste"/>
              <w:numPr>
                <w:ilvl w:val="0"/>
                <w:numId w:val="7"/>
              </w:numPr>
              <w:spacing w:after="120"/>
              <w:ind w:left="426"/>
              <w:contextualSpacing w:val="0"/>
              <w:rPr>
                <w:rFonts w:cstheme="minorHAnsi"/>
                <w:sz w:val="20"/>
                <w:szCs w:val="20"/>
                <w:lang w:val="fr-FR"/>
              </w:rPr>
            </w:pPr>
            <w:r w:rsidRPr="008C4B8F">
              <w:rPr>
                <w:rFonts w:cstheme="minorHAnsi"/>
                <w:sz w:val="20"/>
                <w:szCs w:val="20"/>
                <w:lang w:val="fr-FR"/>
              </w:rPr>
              <w:t xml:space="preserve">Les groupes vulnérables, notamment 100 000 foyers au niveau de la Commune Urbaine d’Antananarivo (CUA). </w:t>
            </w:r>
          </w:p>
          <w:p w14:paraId="12FC8662" w14:textId="470134CE" w:rsidR="00A731EF" w:rsidRPr="008C4B8F" w:rsidRDefault="00A731EF" w:rsidP="001F68E7">
            <w:pPr>
              <w:pStyle w:val="Paragraphedeliste"/>
              <w:numPr>
                <w:ilvl w:val="0"/>
                <w:numId w:val="7"/>
              </w:numPr>
              <w:spacing w:after="120"/>
              <w:ind w:left="426"/>
              <w:contextualSpacing w:val="0"/>
              <w:rPr>
                <w:rFonts w:cstheme="minorHAnsi"/>
                <w:b/>
                <w:bCs/>
                <w:sz w:val="20"/>
                <w:szCs w:val="20"/>
                <w:lang w:val="fr-FR"/>
              </w:rPr>
            </w:pPr>
            <w:r w:rsidRPr="008C4B8F">
              <w:rPr>
                <w:rFonts w:cstheme="minorHAnsi"/>
                <w:sz w:val="20"/>
                <w:szCs w:val="20"/>
                <w:lang w:val="fr-FR"/>
              </w:rPr>
              <w:t xml:space="preserve">Les organisations citoyennes et les communautés de base en matière de sensibilisation et de mobilisation et prise de responsabilité dans le cadre de la lutte contre la pandémie COVID19. </w:t>
            </w:r>
            <w:r w:rsidRPr="008C4B8F">
              <w:rPr>
                <w:rFonts w:cstheme="minorHAnsi"/>
                <w:b/>
                <w:bCs/>
                <w:sz w:val="20"/>
                <w:szCs w:val="20"/>
                <w:lang w:val="fr-FR"/>
              </w:rPr>
              <w:t xml:space="preserve">(18 0SC locale au total ayant bénéficié d’un financement de microprojet à hauteur de 500 000 </w:t>
            </w:r>
            <w:proofErr w:type="gramStart"/>
            <w:r w:rsidRPr="008C4B8F">
              <w:rPr>
                <w:rFonts w:cstheme="minorHAnsi"/>
                <w:b/>
                <w:bCs/>
                <w:sz w:val="20"/>
                <w:szCs w:val="20"/>
                <w:lang w:val="fr-FR"/>
              </w:rPr>
              <w:t>ariary</w:t>
            </w:r>
            <w:proofErr w:type="gramEnd"/>
            <w:r w:rsidRPr="008C4B8F">
              <w:rPr>
                <w:rFonts w:cstheme="minorHAnsi"/>
                <w:b/>
                <w:bCs/>
                <w:sz w:val="20"/>
                <w:szCs w:val="20"/>
                <w:lang w:val="fr-FR"/>
              </w:rPr>
              <w:t xml:space="preserve"> chacune)</w:t>
            </w:r>
          </w:p>
          <w:p w14:paraId="54EC0B17" w14:textId="328F02E2" w:rsidR="009938FC" w:rsidRPr="008C4B8F" w:rsidRDefault="009938FC" w:rsidP="00F47A05">
            <w:pPr>
              <w:rPr>
                <w:rFonts w:cstheme="minorHAnsi"/>
                <w:b/>
                <w:bCs/>
                <w:sz w:val="20"/>
                <w:szCs w:val="20"/>
                <w:u w:val="single"/>
                <w:lang w:val="fr-FR"/>
              </w:rPr>
            </w:pPr>
          </w:p>
        </w:tc>
      </w:tr>
      <w:tr w:rsidR="009938FC" w:rsidRPr="008C4B8F" w14:paraId="1384F3FF" w14:textId="77777777" w:rsidTr="00331538">
        <w:tc>
          <w:tcPr>
            <w:tcW w:w="10060" w:type="dxa"/>
            <w:gridSpan w:val="2"/>
          </w:tcPr>
          <w:p w14:paraId="0073DD95" w14:textId="2473DA2F" w:rsidR="009938FC" w:rsidRPr="008C4B8F" w:rsidRDefault="009938FC" w:rsidP="005674EA">
            <w:pPr>
              <w:rPr>
                <w:rFonts w:cstheme="minorHAnsi"/>
                <w:sz w:val="20"/>
                <w:szCs w:val="20"/>
                <w:lang w:val="fr-FR"/>
              </w:rPr>
            </w:pPr>
            <w:r w:rsidRPr="009249C2">
              <w:rPr>
                <w:rFonts w:cstheme="minorHAnsi"/>
                <w:b/>
                <w:bCs/>
                <w:sz w:val="20"/>
                <w:szCs w:val="20"/>
                <w:u w:val="single"/>
                <w:lang w:val="fr-FR"/>
              </w:rPr>
              <w:t>Contexte</w:t>
            </w:r>
            <w:r w:rsidRPr="009249C2">
              <w:rPr>
                <w:rFonts w:cstheme="minorHAnsi"/>
                <w:sz w:val="20"/>
                <w:szCs w:val="20"/>
                <w:lang w:val="fr-FR"/>
              </w:rPr>
              <w:t> :</w:t>
            </w:r>
            <w:r w:rsidR="00A731EF" w:rsidRPr="009249C2">
              <w:rPr>
                <w:rFonts w:cstheme="minorHAnsi"/>
                <w:sz w:val="20"/>
                <w:szCs w:val="20"/>
                <w:lang w:val="fr-FR"/>
              </w:rPr>
              <w:t xml:space="preserve"> </w:t>
            </w:r>
            <w:r w:rsidR="00154ACB" w:rsidRPr="008C4B8F">
              <w:rPr>
                <w:rFonts w:cstheme="minorHAnsi"/>
                <w:sz w:val="20"/>
                <w:szCs w:val="20"/>
                <w:lang w:val="fr-FR"/>
              </w:rPr>
              <w:t xml:space="preserve">Madagascar est entré dans l’état d’urgence sanitaire depuis le 21 Mars 2020 après avoir constaté 12 cas positifs à la Covid19. Depuis la déclaration de l’état d’urgence sanitaire, des mesures de restrictions des libertés publiques ont été mises en place, à l’exemple du confinement. Bien que nécessaire, ces mesures ont eu des impacts négatifs sur les groupes vulnérables vivant au jour le jour. Pour limiter l’impact négatif des mesures de confinement, l’Etat malgache avec l’appui des Partenaires Techniques et Financiers, a entrepris des mesures d’accompagnement telles que la distribution de </w:t>
            </w:r>
            <w:proofErr w:type="spellStart"/>
            <w:r w:rsidR="00154ACB" w:rsidRPr="008C4B8F">
              <w:rPr>
                <w:rFonts w:cstheme="minorHAnsi"/>
                <w:sz w:val="20"/>
                <w:szCs w:val="20"/>
                <w:lang w:val="fr-FR"/>
              </w:rPr>
              <w:t>Tosika</w:t>
            </w:r>
            <w:proofErr w:type="spellEnd"/>
            <w:r w:rsidR="00154ACB" w:rsidRPr="008C4B8F">
              <w:rPr>
                <w:rFonts w:cstheme="minorHAnsi"/>
                <w:sz w:val="20"/>
                <w:szCs w:val="20"/>
                <w:lang w:val="fr-FR"/>
              </w:rPr>
              <w:t xml:space="preserve"> </w:t>
            </w:r>
            <w:proofErr w:type="spellStart"/>
            <w:r w:rsidR="00154ACB" w:rsidRPr="008C4B8F">
              <w:rPr>
                <w:rFonts w:cstheme="minorHAnsi"/>
                <w:sz w:val="20"/>
                <w:szCs w:val="20"/>
                <w:lang w:val="fr-FR"/>
              </w:rPr>
              <w:t>Fameno</w:t>
            </w:r>
            <w:proofErr w:type="spellEnd"/>
            <w:r w:rsidR="00154ACB" w:rsidRPr="008C4B8F">
              <w:rPr>
                <w:rFonts w:cstheme="minorHAnsi"/>
                <w:sz w:val="20"/>
                <w:szCs w:val="20"/>
                <w:lang w:val="fr-FR"/>
              </w:rPr>
              <w:t xml:space="preserve"> et de Vatsy </w:t>
            </w:r>
            <w:proofErr w:type="spellStart"/>
            <w:r w:rsidR="00154ACB" w:rsidRPr="008C4B8F">
              <w:rPr>
                <w:rFonts w:cstheme="minorHAnsi"/>
                <w:sz w:val="20"/>
                <w:szCs w:val="20"/>
                <w:lang w:val="fr-FR"/>
              </w:rPr>
              <w:t>Tsinjo</w:t>
            </w:r>
            <w:proofErr w:type="spellEnd"/>
            <w:r w:rsidR="00154ACB" w:rsidRPr="008C4B8F">
              <w:rPr>
                <w:rFonts w:cstheme="minorHAnsi"/>
                <w:sz w:val="20"/>
                <w:szCs w:val="20"/>
                <w:lang w:val="fr-FR"/>
              </w:rPr>
              <w:t xml:space="preserve"> (aide financière à hauteur de 100 000 Ariary) et </w:t>
            </w:r>
            <w:proofErr w:type="spellStart"/>
            <w:r w:rsidR="00154ACB" w:rsidRPr="008C4B8F">
              <w:rPr>
                <w:rFonts w:cstheme="minorHAnsi"/>
                <w:sz w:val="20"/>
                <w:szCs w:val="20"/>
                <w:lang w:val="fr-FR"/>
              </w:rPr>
              <w:t>Tosika</w:t>
            </w:r>
            <w:proofErr w:type="spellEnd"/>
            <w:r w:rsidR="00154ACB" w:rsidRPr="008C4B8F">
              <w:rPr>
                <w:rFonts w:cstheme="minorHAnsi"/>
                <w:sz w:val="20"/>
                <w:szCs w:val="20"/>
                <w:lang w:val="fr-FR"/>
              </w:rPr>
              <w:t xml:space="preserve"> </w:t>
            </w:r>
            <w:proofErr w:type="spellStart"/>
            <w:r w:rsidR="00154ACB" w:rsidRPr="008C4B8F">
              <w:rPr>
                <w:rFonts w:cstheme="minorHAnsi"/>
                <w:sz w:val="20"/>
                <w:szCs w:val="20"/>
                <w:lang w:val="fr-FR"/>
              </w:rPr>
              <w:t>Fameno</w:t>
            </w:r>
            <w:proofErr w:type="spellEnd"/>
            <w:r w:rsidR="00154ACB" w:rsidRPr="008C4B8F">
              <w:rPr>
                <w:rFonts w:cstheme="minorHAnsi"/>
                <w:sz w:val="20"/>
                <w:szCs w:val="20"/>
                <w:lang w:val="fr-FR"/>
              </w:rPr>
              <w:t xml:space="preserve"> (paniers de PPN à une valeur de 30 000 Ariary) destinés à 187 000 foyers sur tout Madagascar.  Plusieurs dysfonctionnements ont été constatés lors de la distribution de la première vague de ces aides sociales (plainte sur la liste des bénéficiaires, non-respect des gestes barrières lors des opérations de distribution, manque de coordination entre le acteurs locaux comité </w:t>
            </w:r>
            <w:proofErr w:type="spellStart"/>
            <w:r w:rsidR="00154ACB" w:rsidRPr="008C4B8F">
              <w:rPr>
                <w:rFonts w:cstheme="minorHAnsi"/>
                <w:sz w:val="20"/>
                <w:szCs w:val="20"/>
                <w:lang w:val="fr-FR"/>
              </w:rPr>
              <w:t>loharano</w:t>
            </w:r>
            <w:proofErr w:type="spellEnd"/>
            <w:r w:rsidR="00154ACB" w:rsidRPr="008C4B8F">
              <w:rPr>
                <w:rFonts w:cstheme="minorHAnsi"/>
                <w:sz w:val="20"/>
                <w:szCs w:val="20"/>
                <w:lang w:val="fr-FR"/>
              </w:rPr>
              <w:t>/Fokontany et les acteurs centraux CUA, ministère…)</w:t>
            </w:r>
          </w:p>
          <w:p w14:paraId="73620C76" w14:textId="42E2C8DE" w:rsidR="009938FC" w:rsidRPr="008C4B8F" w:rsidRDefault="00154ACB" w:rsidP="00F47A05">
            <w:pPr>
              <w:rPr>
                <w:rFonts w:cstheme="minorHAnsi"/>
                <w:sz w:val="20"/>
                <w:szCs w:val="20"/>
                <w:lang w:val="fr-FR"/>
              </w:rPr>
            </w:pPr>
            <w:r w:rsidRPr="008C4B8F">
              <w:rPr>
                <w:rFonts w:cstheme="minorHAnsi"/>
                <w:sz w:val="20"/>
                <w:szCs w:val="20"/>
                <w:lang w:val="fr-FR"/>
              </w:rPr>
              <w:t xml:space="preserve">Le projet MAFFA, en collaboration avec le projet STEF COVID19, a été ainsi créé pour appuyer la CUA et les PTF à travers la mobilisation de bénévoles, notamment les jeunes pour la constitution de la liste des bénéficiaires mais également pour appuyer sur la commune dans la logistique des distributions. Mais également, cette initiative vise à renforcer les communautés de base et les organisations citoyennes dans le suivi des programmes </w:t>
            </w:r>
            <w:proofErr w:type="spellStart"/>
            <w:r w:rsidRPr="008C4B8F">
              <w:rPr>
                <w:rFonts w:cstheme="minorHAnsi"/>
                <w:sz w:val="20"/>
                <w:szCs w:val="20"/>
                <w:lang w:val="fr-FR"/>
              </w:rPr>
              <w:t>Tosika</w:t>
            </w:r>
            <w:proofErr w:type="spellEnd"/>
            <w:r w:rsidRPr="008C4B8F">
              <w:rPr>
                <w:rFonts w:cstheme="minorHAnsi"/>
                <w:sz w:val="20"/>
                <w:szCs w:val="20"/>
                <w:lang w:val="fr-FR"/>
              </w:rPr>
              <w:t xml:space="preserve"> </w:t>
            </w:r>
            <w:proofErr w:type="spellStart"/>
            <w:r w:rsidRPr="008C4B8F">
              <w:rPr>
                <w:rFonts w:cstheme="minorHAnsi"/>
                <w:sz w:val="20"/>
                <w:szCs w:val="20"/>
                <w:lang w:val="fr-FR"/>
              </w:rPr>
              <w:t>Fameno</w:t>
            </w:r>
            <w:proofErr w:type="spellEnd"/>
            <w:r w:rsidRPr="008C4B8F">
              <w:rPr>
                <w:rFonts w:cstheme="minorHAnsi"/>
                <w:sz w:val="20"/>
                <w:szCs w:val="20"/>
                <w:lang w:val="fr-FR"/>
              </w:rPr>
              <w:t xml:space="preserve"> et Vatsy </w:t>
            </w:r>
            <w:proofErr w:type="spellStart"/>
            <w:r w:rsidRPr="008C4B8F">
              <w:rPr>
                <w:rFonts w:cstheme="minorHAnsi"/>
                <w:sz w:val="20"/>
                <w:szCs w:val="20"/>
                <w:lang w:val="fr-FR"/>
              </w:rPr>
              <w:t>Tsinjo</w:t>
            </w:r>
            <w:proofErr w:type="spellEnd"/>
            <w:r w:rsidRPr="008C4B8F">
              <w:rPr>
                <w:rFonts w:cstheme="minorHAnsi"/>
                <w:sz w:val="20"/>
                <w:szCs w:val="20"/>
                <w:lang w:val="fr-FR"/>
              </w:rPr>
              <w:t>.</w:t>
            </w:r>
          </w:p>
        </w:tc>
      </w:tr>
      <w:tr w:rsidR="009938FC" w:rsidRPr="008C4B8F" w14:paraId="16B86E8B" w14:textId="77777777" w:rsidTr="00331538">
        <w:tc>
          <w:tcPr>
            <w:tcW w:w="10060" w:type="dxa"/>
            <w:gridSpan w:val="2"/>
          </w:tcPr>
          <w:p w14:paraId="5230018D" w14:textId="4F80DB71" w:rsidR="009938FC" w:rsidRPr="009249C2" w:rsidRDefault="009938FC" w:rsidP="00331538">
            <w:pPr>
              <w:rPr>
                <w:rFonts w:cstheme="minorHAnsi"/>
                <w:b/>
                <w:bCs/>
                <w:sz w:val="20"/>
                <w:szCs w:val="20"/>
                <w:u w:val="single"/>
                <w:lang w:val="fr-FR"/>
              </w:rPr>
            </w:pPr>
            <w:r w:rsidRPr="009249C2">
              <w:rPr>
                <w:rFonts w:cstheme="minorHAnsi"/>
                <w:b/>
                <w:bCs/>
                <w:sz w:val="20"/>
                <w:szCs w:val="20"/>
                <w:u w:val="single"/>
                <w:lang w:val="fr-FR"/>
              </w:rPr>
              <w:t>Objec</w:t>
            </w:r>
            <w:r w:rsidR="00154ACB" w:rsidRPr="009249C2">
              <w:rPr>
                <w:rFonts w:cstheme="minorHAnsi"/>
                <w:b/>
                <w:bCs/>
                <w:sz w:val="20"/>
                <w:szCs w:val="20"/>
                <w:u w:val="single"/>
                <w:lang w:val="fr-FR"/>
              </w:rPr>
              <w:t>t</w:t>
            </w:r>
            <w:r w:rsidRPr="009249C2">
              <w:rPr>
                <w:rFonts w:cstheme="minorHAnsi"/>
                <w:b/>
                <w:bCs/>
                <w:sz w:val="20"/>
                <w:szCs w:val="20"/>
                <w:u w:val="single"/>
                <w:lang w:val="fr-FR"/>
              </w:rPr>
              <w:t>ifs du projet</w:t>
            </w:r>
            <w:r w:rsidR="000C59DA" w:rsidRPr="009249C2">
              <w:rPr>
                <w:rFonts w:cstheme="minorHAnsi"/>
                <w:b/>
                <w:bCs/>
                <w:sz w:val="20"/>
                <w:szCs w:val="20"/>
                <w:u w:val="single"/>
                <w:lang w:val="fr-FR"/>
              </w:rPr>
              <w:t xml:space="preserve"> : </w:t>
            </w:r>
            <w:r w:rsidR="00154ACB" w:rsidRPr="008C4B8F">
              <w:rPr>
                <w:rFonts w:cstheme="minorHAnsi"/>
                <w:sz w:val="20"/>
                <w:szCs w:val="20"/>
                <w:lang w:val="fr-FR"/>
              </w:rPr>
              <w:t xml:space="preserve">L’initiative visait à renforcer la société civile locale et notamment les jeunes à prendre leurs responsabilités dans la lutte contre la pandémie COVID 19 au niveau de leur communauté (Quartiers/Fokontany et Arrondissement) à travers la conduite de sensibilisation et l’éducation citoyenne auprès de leur communauté, l’appui aux Fokontany et Comités Locaux dans l’organisation des appuis aux personnes/ménages vulnérables et  en même temps dans </w:t>
            </w:r>
            <w:r w:rsidR="00154ACB" w:rsidRPr="008C4B8F">
              <w:rPr>
                <w:rFonts w:cstheme="minorHAnsi"/>
                <w:sz w:val="20"/>
                <w:szCs w:val="20"/>
                <w:lang w:val="fr-FR"/>
              </w:rPr>
              <w:lastRenderedPageBreak/>
              <w:t>la promotion de la transparence et de redevabilité dans l’utilisation des fonds et ressources publics pour la lutte contre la pandémie COVID19.</w:t>
            </w:r>
          </w:p>
        </w:tc>
      </w:tr>
      <w:tr w:rsidR="009938FC" w:rsidRPr="008C4B8F" w14:paraId="040998A4" w14:textId="77777777" w:rsidTr="00331538">
        <w:tc>
          <w:tcPr>
            <w:tcW w:w="10060" w:type="dxa"/>
            <w:gridSpan w:val="2"/>
          </w:tcPr>
          <w:p w14:paraId="421EA7BC" w14:textId="77777777" w:rsidR="009938FC" w:rsidRPr="008C4B8F" w:rsidRDefault="009938FC" w:rsidP="00F47A05">
            <w:pPr>
              <w:rPr>
                <w:rFonts w:cstheme="minorHAnsi"/>
                <w:b/>
                <w:bCs/>
                <w:sz w:val="20"/>
                <w:szCs w:val="20"/>
                <w:u w:val="single"/>
              </w:rPr>
            </w:pPr>
            <w:proofErr w:type="spellStart"/>
            <w:r w:rsidRPr="008C4B8F">
              <w:rPr>
                <w:rFonts w:cstheme="minorHAnsi"/>
                <w:b/>
                <w:bCs/>
                <w:sz w:val="20"/>
                <w:szCs w:val="20"/>
                <w:u w:val="single"/>
              </w:rPr>
              <w:lastRenderedPageBreak/>
              <w:t>Résultats</w:t>
            </w:r>
            <w:proofErr w:type="spellEnd"/>
            <w:r w:rsidRPr="008C4B8F">
              <w:rPr>
                <w:rFonts w:cstheme="minorHAnsi"/>
                <w:b/>
                <w:bCs/>
                <w:sz w:val="20"/>
                <w:szCs w:val="20"/>
                <w:u w:val="single"/>
              </w:rPr>
              <w:t xml:space="preserve"> </w:t>
            </w:r>
            <w:proofErr w:type="spellStart"/>
            <w:r w:rsidRPr="008C4B8F">
              <w:rPr>
                <w:rFonts w:cstheme="minorHAnsi"/>
                <w:b/>
                <w:bCs/>
                <w:sz w:val="20"/>
                <w:szCs w:val="20"/>
                <w:u w:val="single"/>
              </w:rPr>
              <w:t>attendus</w:t>
            </w:r>
            <w:proofErr w:type="spellEnd"/>
            <w:r w:rsidRPr="008C4B8F">
              <w:rPr>
                <w:rFonts w:cstheme="minorHAnsi"/>
                <w:b/>
                <w:bCs/>
                <w:sz w:val="20"/>
                <w:szCs w:val="20"/>
                <w:u w:val="single"/>
              </w:rPr>
              <w:t xml:space="preserve">: </w:t>
            </w:r>
            <w:r w:rsidR="004851C4" w:rsidRPr="008C4B8F">
              <w:rPr>
                <w:rFonts w:cstheme="minorHAnsi"/>
                <w:b/>
                <w:bCs/>
                <w:sz w:val="20"/>
                <w:szCs w:val="20"/>
                <w:u w:val="single"/>
              </w:rPr>
              <w:t xml:space="preserve"> </w:t>
            </w:r>
          </w:p>
          <w:p w14:paraId="0E92BDCF" w14:textId="50FD3411" w:rsidR="004851C4" w:rsidRPr="008C4B8F" w:rsidRDefault="004851C4" w:rsidP="001F68E7">
            <w:pPr>
              <w:pStyle w:val="Paragraphedeliste"/>
              <w:numPr>
                <w:ilvl w:val="0"/>
                <w:numId w:val="8"/>
              </w:numPr>
              <w:rPr>
                <w:rFonts w:cstheme="minorHAnsi"/>
                <w:sz w:val="20"/>
                <w:szCs w:val="20"/>
                <w:lang w:val="fr-FR"/>
              </w:rPr>
            </w:pPr>
            <w:r w:rsidRPr="008C4B8F">
              <w:rPr>
                <w:rFonts w:cstheme="minorHAnsi"/>
                <w:sz w:val="20"/>
                <w:szCs w:val="20"/>
                <w:lang w:val="fr-FR"/>
              </w:rPr>
              <w:t xml:space="preserve">La société civile locale et les jeunes sont engagés dans la lutte contre la pandémie COVID 19 au niveau de leur communauté et collabore avec les autorités locales (Quartiers/Fokontany et Arrondissement) </w:t>
            </w:r>
          </w:p>
          <w:p w14:paraId="0B4BC982" w14:textId="0F9771FB" w:rsidR="004851C4" w:rsidRPr="008C4B8F" w:rsidRDefault="004851C4" w:rsidP="001F68E7">
            <w:pPr>
              <w:pStyle w:val="Paragraphedeliste"/>
              <w:numPr>
                <w:ilvl w:val="0"/>
                <w:numId w:val="8"/>
              </w:numPr>
              <w:rPr>
                <w:rFonts w:eastAsia="Arial" w:cstheme="minorHAnsi"/>
                <w:bCs/>
                <w:sz w:val="20"/>
                <w:szCs w:val="20"/>
                <w:lang w:val="fr-FR"/>
              </w:rPr>
            </w:pPr>
            <w:r w:rsidRPr="008C4B8F">
              <w:rPr>
                <w:rFonts w:eastAsia="Arial" w:cstheme="minorHAnsi"/>
                <w:bCs/>
                <w:sz w:val="20"/>
                <w:szCs w:val="20"/>
                <w:lang w:val="fr-FR"/>
              </w:rPr>
              <w:t xml:space="preserve">Les citoyens sont sensibilisés par rapport à la prise de conscience et de responsabilité collective sur l’importance de respecter les règles de distanciation sociales et les gestes barrières afin de maitriser la propagation du virus </w:t>
            </w:r>
          </w:p>
          <w:p w14:paraId="3C7588B0" w14:textId="7A0E9002" w:rsidR="004851C4" w:rsidRPr="008C4B8F" w:rsidRDefault="004851C4" w:rsidP="001F68E7">
            <w:pPr>
              <w:pStyle w:val="Paragraphedeliste"/>
              <w:numPr>
                <w:ilvl w:val="0"/>
                <w:numId w:val="8"/>
              </w:numPr>
              <w:rPr>
                <w:rFonts w:eastAsia="Arial" w:cstheme="minorHAnsi"/>
                <w:bCs/>
                <w:sz w:val="20"/>
                <w:szCs w:val="20"/>
                <w:lang w:val="fr-FR"/>
              </w:rPr>
            </w:pPr>
            <w:r w:rsidRPr="008C4B8F">
              <w:rPr>
                <w:rFonts w:eastAsia="Arial" w:cstheme="minorHAnsi"/>
                <w:bCs/>
                <w:sz w:val="20"/>
                <w:szCs w:val="20"/>
                <w:lang w:val="fr-FR"/>
              </w:rPr>
              <w:t xml:space="preserve">La transparence des fonds alloués pour les aides sociales destinées aux habitants de la CUA sont suivies  </w:t>
            </w:r>
          </w:p>
        </w:tc>
      </w:tr>
      <w:tr w:rsidR="009938FC" w:rsidRPr="008C4B8F" w14:paraId="0967A3D4" w14:textId="77777777" w:rsidTr="00331538">
        <w:tc>
          <w:tcPr>
            <w:tcW w:w="10060" w:type="dxa"/>
            <w:gridSpan w:val="2"/>
          </w:tcPr>
          <w:p w14:paraId="7F3170BD" w14:textId="7D622607" w:rsidR="009938FC" w:rsidRPr="009249C2" w:rsidRDefault="009938FC" w:rsidP="008C4B8F">
            <w:pPr>
              <w:contextualSpacing/>
              <w:rPr>
                <w:rFonts w:cstheme="minorHAnsi"/>
                <w:sz w:val="20"/>
                <w:szCs w:val="20"/>
                <w:lang w:val="fr-FR"/>
              </w:rPr>
            </w:pPr>
            <w:r w:rsidRPr="009249C2">
              <w:rPr>
                <w:rFonts w:cstheme="minorHAnsi"/>
                <w:b/>
                <w:bCs/>
                <w:sz w:val="20"/>
                <w:szCs w:val="20"/>
                <w:u w:val="single"/>
                <w:lang w:val="fr-FR"/>
              </w:rPr>
              <w:t>Détails des activités</w:t>
            </w:r>
            <w:r w:rsidRPr="009249C2">
              <w:rPr>
                <w:rFonts w:cstheme="minorHAnsi"/>
                <w:sz w:val="20"/>
                <w:szCs w:val="20"/>
                <w:lang w:val="fr-FR"/>
              </w:rPr>
              <w:t xml:space="preserve"> : </w:t>
            </w:r>
            <w:r w:rsidR="008C4B8F" w:rsidRPr="009249C2">
              <w:rPr>
                <w:rFonts w:cstheme="minorHAnsi"/>
                <w:sz w:val="20"/>
                <w:szCs w:val="20"/>
                <w:lang w:val="fr-FR"/>
              </w:rPr>
              <w:t xml:space="preserve"> </w:t>
            </w:r>
          </w:p>
          <w:p w14:paraId="75169CC4" w14:textId="77777777" w:rsidR="008C4B8F" w:rsidRPr="008C4B8F" w:rsidRDefault="008C4B8F" w:rsidP="008C4B8F">
            <w:pPr>
              <w:pBdr>
                <w:between w:val="nil"/>
              </w:pBdr>
              <w:contextualSpacing/>
              <w:rPr>
                <w:rFonts w:eastAsia="Arial" w:cstheme="minorHAnsi"/>
                <w:color w:val="5B9BD5" w:themeColor="accent1"/>
                <w:sz w:val="20"/>
                <w:szCs w:val="20"/>
                <w:lang w:val="fr-FR"/>
              </w:rPr>
            </w:pPr>
            <w:r w:rsidRPr="008C4B8F">
              <w:rPr>
                <w:rFonts w:eastAsia="Arial" w:cstheme="minorHAnsi"/>
                <w:b/>
                <w:bCs/>
                <w:sz w:val="20"/>
                <w:szCs w:val="20"/>
                <w:lang w:val="fr-FR"/>
              </w:rPr>
              <w:t>Output 1 : Mobilisation des OSC jeunes l’accompagnement communautaire des opérations de protection sociale des vulnérables et dans le suivi de leur transparence</w:t>
            </w:r>
            <w:r w:rsidRPr="008C4B8F">
              <w:rPr>
                <w:rFonts w:eastAsia="Arial" w:cstheme="minorHAnsi"/>
                <w:color w:val="5B9BD5" w:themeColor="accent1"/>
                <w:sz w:val="20"/>
                <w:szCs w:val="20"/>
                <w:lang w:val="fr-FR"/>
              </w:rPr>
              <w:t>.</w:t>
            </w:r>
          </w:p>
          <w:p w14:paraId="7F890E53" w14:textId="77777777" w:rsidR="008C4B8F" w:rsidRPr="008C4B8F" w:rsidRDefault="008C4B8F" w:rsidP="008C4B8F">
            <w:pPr>
              <w:pBdr>
                <w:between w:val="nil"/>
              </w:pBdr>
              <w:contextualSpacing/>
              <w:rPr>
                <w:rFonts w:eastAsia="Arial" w:cstheme="minorHAnsi"/>
                <w:sz w:val="20"/>
                <w:szCs w:val="20"/>
                <w:lang w:val="fr-FR"/>
              </w:rPr>
            </w:pPr>
            <w:r w:rsidRPr="008C4B8F">
              <w:rPr>
                <w:rFonts w:eastAsia="Arial" w:cstheme="minorHAnsi"/>
                <w:sz w:val="20"/>
                <w:szCs w:val="20"/>
                <w:lang w:val="fr-FR"/>
              </w:rPr>
              <w:t xml:space="preserve">A1.1 Identification de bénévoles pour les activités de descente </w:t>
            </w:r>
          </w:p>
          <w:p w14:paraId="47F7818F" w14:textId="77777777" w:rsidR="008C4B8F" w:rsidRPr="008C4B8F" w:rsidRDefault="008C4B8F" w:rsidP="001F68E7">
            <w:pPr>
              <w:pStyle w:val="Paragraphedeliste"/>
              <w:numPr>
                <w:ilvl w:val="0"/>
                <w:numId w:val="9"/>
              </w:numPr>
              <w:pBdr>
                <w:top w:val="nil"/>
                <w:left w:val="nil"/>
                <w:bottom w:val="nil"/>
                <w:right w:val="nil"/>
                <w:between w:val="nil"/>
              </w:pBdr>
              <w:spacing w:before="120" w:after="120"/>
              <w:rPr>
                <w:rFonts w:eastAsia="Arial" w:cstheme="minorHAnsi"/>
                <w:sz w:val="20"/>
                <w:szCs w:val="20"/>
                <w:lang w:val="fr-FR"/>
              </w:rPr>
            </w:pPr>
            <w:r w:rsidRPr="008C4B8F">
              <w:rPr>
                <w:rFonts w:eastAsia="Arial" w:cstheme="minorHAnsi"/>
                <w:sz w:val="20"/>
                <w:szCs w:val="20"/>
                <w:lang w:val="fr-FR"/>
              </w:rPr>
              <w:t>Lancement d’un appel à bénévoles</w:t>
            </w:r>
          </w:p>
          <w:p w14:paraId="7D322B14" w14:textId="77777777" w:rsidR="008C4B8F" w:rsidRPr="008C4B8F" w:rsidRDefault="008C4B8F" w:rsidP="001F68E7">
            <w:pPr>
              <w:pStyle w:val="Paragraphedeliste"/>
              <w:numPr>
                <w:ilvl w:val="0"/>
                <w:numId w:val="9"/>
              </w:numPr>
              <w:pBdr>
                <w:between w:val="nil"/>
              </w:pBdr>
              <w:spacing w:before="120" w:after="120"/>
              <w:rPr>
                <w:rFonts w:eastAsia="Arial" w:cstheme="minorHAnsi"/>
                <w:sz w:val="20"/>
                <w:szCs w:val="20"/>
                <w:lang w:val="fr-FR"/>
              </w:rPr>
            </w:pPr>
            <w:r w:rsidRPr="008C4B8F">
              <w:rPr>
                <w:rFonts w:eastAsia="Arial" w:cstheme="minorHAnsi"/>
                <w:sz w:val="20"/>
                <w:szCs w:val="20"/>
                <w:lang w:val="fr-FR"/>
              </w:rPr>
              <w:t>Tri des volontaires</w:t>
            </w:r>
          </w:p>
          <w:p w14:paraId="08ABA032" w14:textId="77777777" w:rsidR="008C4B8F" w:rsidRPr="008C4B8F" w:rsidRDefault="008C4B8F" w:rsidP="008C4B8F">
            <w:pPr>
              <w:pBdr>
                <w:between w:val="nil"/>
              </w:pBdr>
              <w:spacing w:before="120"/>
              <w:contextualSpacing/>
              <w:rPr>
                <w:rFonts w:eastAsia="Arial" w:cstheme="minorHAnsi"/>
                <w:sz w:val="20"/>
                <w:szCs w:val="20"/>
                <w:lang w:val="fr-FR"/>
              </w:rPr>
            </w:pPr>
            <w:r w:rsidRPr="008C4B8F">
              <w:rPr>
                <w:rFonts w:eastAsia="Arial" w:cstheme="minorHAnsi"/>
                <w:sz w:val="20"/>
                <w:szCs w:val="20"/>
                <w:lang w:val="fr-FR"/>
              </w:rPr>
              <w:t>A1.2 Monitoring et appui sur terrain</w:t>
            </w:r>
          </w:p>
          <w:p w14:paraId="3B2D5071" w14:textId="77777777" w:rsidR="008C4B8F" w:rsidRPr="008C4B8F" w:rsidRDefault="008C4B8F" w:rsidP="001F68E7">
            <w:pPr>
              <w:pStyle w:val="Paragraphedeliste"/>
              <w:numPr>
                <w:ilvl w:val="0"/>
                <w:numId w:val="9"/>
              </w:numPr>
              <w:pBdr>
                <w:between w:val="nil"/>
              </w:pBdr>
              <w:spacing w:before="120" w:after="120"/>
              <w:rPr>
                <w:rFonts w:eastAsia="Arial" w:cstheme="minorHAnsi"/>
                <w:sz w:val="20"/>
                <w:szCs w:val="20"/>
                <w:lang w:val="fr-FR"/>
              </w:rPr>
            </w:pPr>
            <w:r w:rsidRPr="008C4B8F">
              <w:rPr>
                <w:rFonts w:eastAsia="Arial" w:cstheme="minorHAnsi"/>
                <w:sz w:val="20"/>
                <w:szCs w:val="20"/>
                <w:lang w:val="fr-FR"/>
              </w:rPr>
              <w:t>Coordination de l’appui de la société civile</w:t>
            </w:r>
          </w:p>
          <w:p w14:paraId="5473D451" w14:textId="77777777" w:rsidR="008C4B8F" w:rsidRPr="008C4B8F" w:rsidRDefault="008C4B8F" w:rsidP="001F68E7">
            <w:pPr>
              <w:pStyle w:val="Paragraphedeliste"/>
              <w:numPr>
                <w:ilvl w:val="0"/>
                <w:numId w:val="9"/>
              </w:numPr>
              <w:pBdr>
                <w:between w:val="nil"/>
              </w:pBdr>
              <w:spacing w:before="120" w:after="120"/>
              <w:rPr>
                <w:rFonts w:eastAsia="Arial" w:cstheme="minorHAnsi"/>
                <w:sz w:val="20"/>
                <w:szCs w:val="20"/>
                <w:lang w:val="fr-FR"/>
              </w:rPr>
            </w:pPr>
            <w:r w:rsidRPr="008C4B8F">
              <w:rPr>
                <w:rFonts w:eastAsia="Arial" w:cstheme="minorHAnsi"/>
                <w:sz w:val="20"/>
                <w:szCs w:val="20"/>
                <w:lang w:val="fr-FR"/>
              </w:rPr>
              <w:t xml:space="preserve">Déploiement des bénévoles au niveau des secteurs d’intervention pour l’appui à la CUA et au monitoring </w:t>
            </w:r>
          </w:p>
          <w:p w14:paraId="7AA51C63" w14:textId="77777777" w:rsidR="008C4B8F" w:rsidRPr="000F1848" w:rsidRDefault="008C4B8F" w:rsidP="008C4B8F">
            <w:pPr>
              <w:pBdr>
                <w:between w:val="nil"/>
              </w:pBdr>
              <w:spacing w:before="120"/>
              <w:contextualSpacing/>
              <w:rPr>
                <w:rFonts w:eastAsia="Arial" w:cstheme="minorHAnsi"/>
                <w:b/>
                <w:bCs/>
                <w:sz w:val="20"/>
                <w:szCs w:val="20"/>
                <w:lang w:val="fr-FR"/>
              </w:rPr>
            </w:pPr>
            <w:r w:rsidRPr="000F1848">
              <w:rPr>
                <w:rFonts w:eastAsia="Arial" w:cstheme="minorHAnsi"/>
                <w:b/>
                <w:bCs/>
                <w:sz w:val="20"/>
                <w:szCs w:val="20"/>
                <w:lang w:val="fr-FR"/>
              </w:rPr>
              <w:t xml:space="preserve">Output 2 : Campagne d’éducation et de communication </w:t>
            </w:r>
          </w:p>
          <w:p w14:paraId="2B3EF090" w14:textId="77777777" w:rsidR="008C4B8F" w:rsidRPr="008C4B8F" w:rsidRDefault="008C4B8F" w:rsidP="008C4B8F">
            <w:pPr>
              <w:pBdr>
                <w:between w:val="nil"/>
              </w:pBdr>
              <w:spacing w:before="120"/>
              <w:contextualSpacing/>
              <w:rPr>
                <w:rFonts w:eastAsia="Arial" w:cstheme="minorHAnsi"/>
                <w:sz w:val="20"/>
                <w:szCs w:val="20"/>
                <w:lang w:val="fr-FR"/>
              </w:rPr>
            </w:pPr>
            <w:r w:rsidRPr="008C4B8F">
              <w:rPr>
                <w:rFonts w:eastAsia="Arial" w:cstheme="minorHAnsi"/>
                <w:sz w:val="20"/>
                <w:szCs w:val="20"/>
                <w:lang w:val="fr-FR"/>
              </w:rPr>
              <w:t>A2.1 Elaborer, produire et diffuser les outils et supports d’éducation et communication (spots tv et radios, affiches sur le web et réseaux sociaux)</w:t>
            </w:r>
          </w:p>
          <w:p w14:paraId="289F7BB0" w14:textId="77777777" w:rsidR="008C4B8F" w:rsidRPr="008C4B8F" w:rsidRDefault="008C4B8F" w:rsidP="008C4B8F">
            <w:pPr>
              <w:pBdr>
                <w:between w:val="nil"/>
              </w:pBdr>
              <w:spacing w:before="120"/>
              <w:contextualSpacing/>
              <w:rPr>
                <w:rFonts w:eastAsia="Arial" w:cstheme="minorHAnsi"/>
                <w:bCs/>
                <w:sz w:val="20"/>
                <w:szCs w:val="20"/>
                <w:lang w:val="fr-FR"/>
              </w:rPr>
            </w:pPr>
            <w:r w:rsidRPr="008C4B8F">
              <w:rPr>
                <w:rFonts w:eastAsia="Arial" w:cstheme="minorHAnsi"/>
                <w:bCs/>
                <w:sz w:val="20"/>
                <w:szCs w:val="20"/>
                <w:lang w:val="fr-FR"/>
              </w:rPr>
              <w:t xml:space="preserve">A2.2. Former les </w:t>
            </w:r>
            <w:proofErr w:type="spellStart"/>
            <w:r w:rsidRPr="008C4B8F">
              <w:rPr>
                <w:rFonts w:eastAsia="Arial" w:cstheme="minorHAnsi"/>
                <w:bCs/>
                <w:sz w:val="20"/>
                <w:szCs w:val="20"/>
                <w:lang w:val="fr-FR"/>
              </w:rPr>
              <w:t>OSCs</w:t>
            </w:r>
            <w:proofErr w:type="spellEnd"/>
            <w:r w:rsidRPr="008C4B8F">
              <w:rPr>
                <w:rFonts w:eastAsia="Arial" w:cstheme="minorHAnsi"/>
                <w:bCs/>
                <w:sz w:val="20"/>
                <w:szCs w:val="20"/>
                <w:lang w:val="fr-FR"/>
              </w:rPr>
              <w:t xml:space="preserve"> jeunes à la mise en œuvre de la campagne</w:t>
            </w:r>
          </w:p>
          <w:p w14:paraId="26BF0676" w14:textId="3E5700EB" w:rsidR="009938FC" w:rsidRPr="008C4B8F" w:rsidRDefault="008C4B8F" w:rsidP="008C4B8F">
            <w:pPr>
              <w:pBdr>
                <w:between w:val="nil"/>
              </w:pBdr>
              <w:spacing w:before="120"/>
              <w:contextualSpacing/>
              <w:rPr>
                <w:rFonts w:eastAsia="Arial" w:cstheme="minorHAnsi"/>
                <w:bCs/>
                <w:sz w:val="20"/>
                <w:szCs w:val="20"/>
                <w:lang w:val="fr-FR"/>
              </w:rPr>
            </w:pPr>
            <w:r w:rsidRPr="008C4B8F">
              <w:rPr>
                <w:rFonts w:eastAsia="Arial" w:cstheme="minorHAnsi"/>
                <w:bCs/>
                <w:sz w:val="20"/>
                <w:szCs w:val="20"/>
                <w:lang w:val="fr-FR"/>
              </w:rPr>
              <w:t xml:space="preserve">A2.3. Mettre en œuvre la campagne d’éducation et de communication dans les communautés de base </w:t>
            </w:r>
          </w:p>
        </w:tc>
      </w:tr>
      <w:tr w:rsidR="009938FC" w:rsidRPr="008C4B8F" w14:paraId="60014209" w14:textId="77777777" w:rsidTr="00331538">
        <w:tc>
          <w:tcPr>
            <w:tcW w:w="10060" w:type="dxa"/>
            <w:gridSpan w:val="2"/>
          </w:tcPr>
          <w:p w14:paraId="6804B004" w14:textId="43B182F0" w:rsidR="009938FC" w:rsidRDefault="009938FC" w:rsidP="00F47A05">
            <w:pPr>
              <w:rPr>
                <w:rFonts w:cstheme="minorHAnsi"/>
                <w:b/>
                <w:bCs/>
                <w:sz w:val="20"/>
                <w:szCs w:val="20"/>
                <w:u w:val="single"/>
              </w:rPr>
            </w:pPr>
            <w:r w:rsidRPr="008C4B8F">
              <w:rPr>
                <w:rFonts w:cstheme="minorHAnsi"/>
                <w:b/>
                <w:bCs/>
                <w:sz w:val="20"/>
                <w:szCs w:val="20"/>
                <w:u w:val="single"/>
              </w:rPr>
              <w:t xml:space="preserve">Illustrations/Photos </w:t>
            </w:r>
          </w:p>
          <w:p w14:paraId="2CCB5D43" w14:textId="77777777" w:rsidR="000E228A" w:rsidRDefault="002D593D" w:rsidP="00F47A05">
            <w:pPr>
              <w:rPr>
                <w:rFonts w:cstheme="minorHAnsi"/>
                <w:b/>
                <w:bCs/>
                <w:sz w:val="20"/>
                <w:szCs w:val="20"/>
                <w:u w:val="single"/>
              </w:rPr>
            </w:pPr>
            <w:r>
              <w:rPr>
                <w:noProof/>
                <w:lang w:eastAsia="fr-FR"/>
              </w:rPr>
              <w:drawing>
                <wp:inline distT="0" distB="0" distL="0" distR="0" wp14:anchorId="3B4829EB" wp14:editId="36D071EA">
                  <wp:extent cx="3262746" cy="15582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2536" cy="1562966"/>
                          </a:xfrm>
                          <a:prstGeom prst="rect">
                            <a:avLst/>
                          </a:prstGeom>
                          <a:noFill/>
                          <a:ln>
                            <a:noFill/>
                          </a:ln>
                        </pic:spPr>
                      </pic:pic>
                    </a:graphicData>
                  </a:graphic>
                </wp:inline>
              </w:drawing>
            </w:r>
            <w:r>
              <w:rPr>
                <w:noProof/>
                <w:lang w:eastAsia="fr-FR"/>
              </w:rPr>
              <w:drawing>
                <wp:inline distT="0" distB="0" distL="0" distR="0" wp14:anchorId="5A7CF6F5" wp14:editId="75AEF18D">
                  <wp:extent cx="3283528" cy="14128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2369" cy="1416679"/>
                          </a:xfrm>
                          <a:prstGeom prst="rect">
                            <a:avLst/>
                          </a:prstGeom>
                          <a:noFill/>
                          <a:ln>
                            <a:noFill/>
                          </a:ln>
                        </pic:spPr>
                      </pic:pic>
                    </a:graphicData>
                  </a:graphic>
                </wp:inline>
              </w:drawing>
            </w:r>
          </w:p>
          <w:p w14:paraId="16E1658B" w14:textId="088AE9C3" w:rsidR="009938FC" w:rsidRPr="008C4B8F" w:rsidRDefault="002D593D" w:rsidP="00F47A05">
            <w:pPr>
              <w:rPr>
                <w:rFonts w:cstheme="minorHAnsi"/>
                <w:b/>
                <w:bCs/>
                <w:sz w:val="20"/>
                <w:szCs w:val="20"/>
                <w:u w:val="single"/>
              </w:rPr>
            </w:pPr>
            <w:r>
              <w:rPr>
                <w:noProof/>
                <w:lang w:eastAsia="fr-FR"/>
              </w:rPr>
              <w:lastRenderedPageBreak/>
              <w:drawing>
                <wp:inline distT="0" distB="0" distL="0" distR="0" wp14:anchorId="071B0600" wp14:editId="53759C5E">
                  <wp:extent cx="3740728" cy="19323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6623" cy="1935350"/>
                          </a:xfrm>
                          <a:prstGeom prst="rect">
                            <a:avLst/>
                          </a:prstGeom>
                          <a:noFill/>
                          <a:ln>
                            <a:noFill/>
                          </a:ln>
                        </pic:spPr>
                      </pic:pic>
                    </a:graphicData>
                  </a:graphic>
                </wp:inline>
              </w:drawing>
            </w:r>
            <w:r>
              <w:rPr>
                <w:noProof/>
                <w:lang w:eastAsia="fr-FR"/>
              </w:rPr>
              <w:drawing>
                <wp:inline distT="0" distB="0" distL="0" distR="0" wp14:anchorId="32C1DE2E" wp14:editId="4C1C813C">
                  <wp:extent cx="3740150" cy="1745377"/>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7077" cy="1748610"/>
                          </a:xfrm>
                          <a:prstGeom prst="rect">
                            <a:avLst/>
                          </a:prstGeom>
                          <a:noFill/>
                          <a:ln>
                            <a:noFill/>
                          </a:ln>
                        </pic:spPr>
                      </pic:pic>
                    </a:graphicData>
                  </a:graphic>
                </wp:inline>
              </w:drawing>
            </w:r>
            <w:r>
              <w:rPr>
                <w:noProof/>
                <w:lang w:eastAsia="fr-FR"/>
              </w:rPr>
              <w:drawing>
                <wp:inline distT="0" distB="0" distL="0" distR="0" wp14:anchorId="52755CAF" wp14:editId="1AB31632">
                  <wp:extent cx="3740150" cy="1911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9052" cy="1915899"/>
                          </a:xfrm>
                          <a:prstGeom prst="rect">
                            <a:avLst/>
                          </a:prstGeom>
                          <a:noFill/>
                          <a:ln>
                            <a:noFill/>
                          </a:ln>
                        </pic:spPr>
                      </pic:pic>
                    </a:graphicData>
                  </a:graphic>
                </wp:inline>
              </w:drawing>
            </w:r>
          </w:p>
        </w:tc>
      </w:tr>
      <w:tr w:rsidR="009938FC" w:rsidRPr="008C4B8F" w14:paraId="5B02C8FF" w14:textId="77777777" w:rsidTr="00331538">
        <w:tc>
          <w:tcPr>
            <w:tcW w:w="10060" w:type="dxa"/>
            <w:gridSpan w:val="2"/>
          </w:tcPr>
          <w:p w14:paraId="2B4F4A7B" w14:textId="77777777" w:rsidR="009938FC" w:rsidRPr="008C4B8F" w:rsidRDefault="009938FC" w:rsidP="00F47A05">
            <w:pPr>
              <w:rPr>
                <w:rFonts w:cstheme="minorHAnsi"/>
                <w:b/>
                <w:bCs/>
                <w:sz w:val="20"/>
                <w:szCs w:val="20"/>
                <w:u w:val="single"/>
                <w:lang w:val="fr-FR"/>
              </w:rPr>
            </w:pPr>
            <w:r w:rsidRPr="008C4B8F">
              <w:rPr>
                <w:rFonts w:cstheme="minorHAnsi"/>
                <w:b/>
                <w:bCs/>
                <w:sz w:val="20"/>
                <w:szCs w:val="20"/>
                <w:u w:val="single"/>
                <w:lang w:val="fr-FR"/>
              </w:rPr>
              <w:lastRenderedPageBreak/>
              <w:t>Impacts du projet (indicateurs objectivement vérifiables/SMART)</w:t>
            </w:r>
          </w:p>
          <w:p w14:paraId="31A09C28" w14:textId="16435F06" w:rsidR="009938FC" w:rsidRPr="00140B51" w:rsidRDefault="002D593D" w:rsidP="001F68E7">
            <w:pPr>
              <w:pStyle w:val="Paragraphedeliste"/>
              <w:numPr>
                <w:ilvl w:val="0"/>
                <w:numId w:val="8"/>
              </w:numPr>
              <w:rPr>
                <w:rFonts w:cstheme="minorHAnsi"/>
                <w:sz w:val="20"/>
                <w:szCs w:val="20"/>
                <w:u w:val="single"/>
                <w:lang w:val="fr-FR"/>
              </w:rPr>
            </w:pPr>
            <w:r w:rsidRPr="00140B51">
              <w:rPr>
                <w:rFonts w:cstheme="minorHAnsi"/>
                <w:sz w:val="20"/>
                <w:szCs w:val="20"/>
                <w:lang w:val="fr-FR"/>
              </w:rPr>
              <w:t>42</w:t>
            </w:r>
            <w:r w:rsidR="00140B51">
              <w:rPr>
                <w:rFonts w:cstheme="minorHAnsi"/>
                <w:sz w:val="20"/>
                <w:szCs w:val="20"/>
                <w:lang w:val="fr-FR"/>
              </w:rPr>
              <w:t>7</w:t>
            </w:r>
            <w:r w:rsidRPr="00140B51">
              <w:rPr>
                <w:rFonts w:cstheme="minorHAnsi"/>
                <w:sz w:val="20"/>
                <w:szCs w:val="20"/>
                <w:lang w:val="fr-FR"/>
              </w:rPr>
              <w:t xml:space="preserve"> </w:t>
            </w:r>
            <w:r w:rsidR="00140B51">
              <w:rPr>
                <w:rFonts w:cstheme="minorHAnsi"/>
                <w:sz w:val="20"/>
                <w:szCs w:val="20"/>
                <w:lang w:val="fr-FR"/>
              </w:rPr>
              <w:t xml:space="preserve">(pour 500 cibles au départ) </w:t>
            </w:r>
            <w:r w:rsidRPr="00140B51">
              <w:rPr>
                <w:rFonts w:cstheme="minorHAnsi"/>
                <w:sz w:val="20"/>
                <w:szCs w:val="20"/>
                <w:lang w:val="fr-FR"/>
              </w:rPr>
              <w:t xml:space="preserve">bénévoles ont été recrutés </w:t>
            </w:r>
            <w:r w:rsidR="00140B51" w:rsidRPr="00140B51">
              <w:rPr>
                <w:rFonts w:cstheme="minorHAnsi"/>
                <w:sz w:val="20"/>
                <w:szCs w:val="20"/>
                <w:lang w:val="fr-FR"/>
              </w:rPr>
              <w:t>puis formés pour l’accompagnement communautaire</w:t>
            </w:r>
            <w:r w:rsidR="00140B51">
              <w:rPr>
                <w:rFonts w:cstheme="minorHAnsi"/>
                <w:sz w:val="20"/>
                <w:szCs w:val="20"/>
                <w:lang w:val="fr-FR"/>
              </w:rPr>
              <w:t xml:space="preserve"> (dont 2 responsables distribution pour chaque Fokontany, 37 superviseurs et 6 responsables d’arrondissement)</w:t>
            </w:r>
          </w:p>
          <w:p w14:paraId="70AA7AB8" w14:textId="1685357D" w:rsidR="00140B51" w:rsidRDefault="00362AE3" w:rsidP="001F68E7">
            <w:pPr>
              <w:pStyle w:val="Paragraphedeliste"/>
              <w:numPr>
                <w:ilvl w:val="0"/>
                <w:numId w:val="8"/>
              </w:numPr>
              <w:rPr>
                <w:rFonts w:cstheme="minorHAnsi"/>
                <w:sz w:val="20"/>
                <w:szCs w:val="20"/>
                <w:lang w:val="fr-FR"/>
              </w:rPr>
            </w:pPr>
            <w:r w:rsidRPr="00362AE3">
              <w:rPr>
                <w:rFonts w:cstheme="minorHAnsi"/>
                <w:sz w:val="20"/>
                <w:szCs w:val="20"/>
                <w:lang w:val="fr-FR"/>
              </w:rPr>
              <w:t>18 OSC locales (3 par arrondissement) ont bénéficié d’un</w:t>
            </w:r>
            <w:r w:rsidR="00D40A30">
              <w:rPr>
                <w:rFonts w:cstheme="minorHAnsi"/>
                <w:sz w:val="20"/>
                <w:szCs w:val="20"/>
                <w:lang w:val="fr-FR"/>
              </w:rPr>
              <w:t>e formation puis d’un</w:t>
            </w:r>
            <w:r w:rsidRPr="00362AE3">
              <w:rPr>
                <w:rFonts w:cstheme="minorHAnsi"/>
                <w:sz w:val="20"/>
                <w:szCs w:val="20"/>
                <w:lang w:val="fr-FR"/>
              </w:rPr>
              <w:t xml:space="preserve"> financement de microprojet de sensibilisation à hauteur de </w:t>
            </w:r>
            <w:r>
              <w:rPr>
                <w:rFonts w:cstheme="minorHAnsi"/>
                <w:sz w:val="20"/>
                <w:szCs w:val="20"/>
                <w:lang w:val="fr-FR"/>
              </w:rPr>
              <w:t xml:space="preserve">500 000 </w:t>
            </w:r>
            <w:proofErr w:type="gramStart"/>
            <w:r>
              <w:rPr>
                <w:rFonts w:cstheme="minorHAnsi"/>
                <w:sz w:val="20"/>
                <w:szCs w:val="20"/>
                <w:lang w:val="fr-FR"/>
              </w:rPr>
              <w:t>ariary</w:t>
            </w:r>
            <w:proofErr w:type="gramEnd"/>
            <w:r>
              <w:rPr>
                <w:rFonts w:cstheme="minorHAnsi"/>
                <w:sz w:val="20"/>
                <w:szCs w:val="20"/>
                <w:lang w:val="fr-FR"/>
              </w:rPr>
              <w:t xml:space="preserve"> chacun </w:t>
            </w:r>
          </w:p>
          <w:p w14:paraId="3115446E" w14:textId="2696B945" w:rsidR="00362AE3" w:rsidRDefault="00D40A30" w:rsidP="001F68E7">
            <w:pPr>
              <w:pStyle w:val="Paragraphedeliste"/>
              <w:numPr>
                <w:ilvl w:val="0"/>
                <w:numId w:val="8"/>
              </w:numPr>
              <w:rPr>
                <w:rFonts w:cstheme="minorHAnsi"/>
                <w:sz w:val="20"/>
                <w:szCs w:val="20"/>
                <w:lang w:val="fr-FR"/>
              </w:rPr>
            </w:pPr>
            <w:r>
              <w:rPr>
                <w:rFonts w:cstheme="minorHAnsi"/>
                <w:sz w:val="20"/>
                <w:szCs w:val="20"/>
                <w:lang w:val="fr-FR"/>
              </w:rPr>
              <w:t xml:space="preserve">3 </w:t>
            </w:r>
            <w:r w:rsidR="00266A1C">
              <w:rPr>
                <w:rFonts w:cstheme="minorHAnsi"/>
                <w:sz w:val="20"/>
                <w:szCs w:val="20"/>
                <w:lang w:val="fr-FR"/>
              </w:rPr>
              <w:t xml:space="preserve">émissions de sensibilisation sur 5 chaines Radio ont été réalisées </w:t>
            </w:r>
          </w:p>
          <w:p w14:paraId="104F0AAF" w14:textId="26AD9237" w:rsidR="00266A1C" w:rsidRDefault="00D40A30" w:rsidP="001F68E7">
            <w:pPr>
              <w:pStyle w:val="Paragraphedeliste"/>
              <w:numPr>
                <w:ilvl w:val="0"/>
                <w:numId w:val="8"/>
              </w:numPr>
              <w:rPr>
                <w:rFonts w:cstheme="minorHAnsi"/>
                <w:sz w:val="20"/>
                <w:szCs w:val="20"/>
                <w:lang w:val="fr-FR"/>
              </w:rPr>
            </w:pPr>
            <w:r>
              <w:rPr>
                <w:rFonts w:cstheme="minorHAnsi"/>
                <w:sz w:val="20"/>
                <w:szCs w:val="20"/>
                <w:lang w:val="fr-FR"/>
              </w:rPr>
              <w:t>1</w:t>
            </w:r>
            <w:r w:rsidR="00266A1C">
              <w:rPr>
                <w:rFonts w:cstheme="minorHAnsi"/>
                <w:sz w:val="20"/>
                <w:szCs w:val="20"/>
                <w:lang w:val="fr-FR"/>
              </w:rPr>
              <w:t xml:space="preserve"> débat télévisé sur l’Emission </w:t>
            </w:r>
            <w:proofErr w:type="spellStart"/>
            <w:r w:rsidR="00266A1C">
              <w:rPr>
                <w:rFonts w:cstheme="minorHAnsi"/>
                <w:sz w:val="20"/>
                <w:szCs w:val="20"/>
                <w:lang w:val="fr-FR"/>
              </w:rPr>
              <w:t>Ankitsipo</w:t>
            </w:r>
            <w:proofErr w:type="spellEnd"/>
            <w:r w:rsidR="00266A1C">
              <w:rPr>
                <w:rFonts w:cstheme="minorHAnsi"/>
                <w:sz w:val="20"/>
                <w:szCs w:val="20"/>
                <w:lang w:val="fr-FR"/>
              </w:rPr>
              <w:t xml:space="preserve"> de la chaine Kolo TV </w:t>
            </w:r>
          </w:p>
          <w:p w14:paraId="1BE92A27" w14:textId="016BA855" w:rsidR="00266A1C" w:rsidRPr="00362AE3" w:rsidRDefault="00D40A30" w:rsidP="001F68E7">
            <w:pPr>
              <w:pStyle w:val="Paragraphedeliste"/>
              <w:numPr>
                <w:ilvl w:val="0"/>
                <w:numId w:val="8"/>
              </w:numPr>
              <w:rPr>
                <w:rFonts w:cstheme="minorHAnsi"/>
                <w:sz w:val="20"/>
                <w:szCs w:val="20"/>
                <w:lang w:val="fr-FR"/>
              </w:rPr>
            </w:pPr>
            <w:r>
              <w:rPr>
                <w:rFonts w:cstheme="minorHAnsi"/>
                <w:sz w:val="20"/>
                <w:szCs w:val="20"/>
                <w:lang w:val="fr-FR"/>
              </w:rPr>
              <w:t xml:space="preserve">4 </w:t>
            </w:r>
            <w:r w:rsidR="00266A1C">
              <w:rPr>
                <w:rFonts w:cstheme="minorHAnsi"/>
                <w:sz w:val="20"/>
                <w:szCs w:val="20"/>
                <w:lang w:val="fr-FR"/>
              </w:rPr>
              <w:t xml:space="preserve">spots </w:t>
            </w:r>
            <w:r>
              <w:rPr>
                <w:rFonts w:cstheme="minorHAnsi"/>
                <w:sz w:val="20"/>
                <w:szCs w:val="20"/>
                <w:lang w:val="fr-FR"/>
              </w:rPr>
              <w:t xml:space="preserve">vidéo de communication </w:t>
            </w:r>
          </w:p>
        </w:tc>
      </w:tr>
      <w:tr w:rsidR="009938FC" w:rsidRPr="008C4B8F" w14:paraId="3C67BB40" w14:textId="77777777" w:rsidTr="00331538">
        <w:tc>
          <w:tcPr>
            <w:tcW w:w="10060" w:type="dxa"/>
            <w:gridSpan w:val="2"/>
          </w:tcPr>
          <w:p w14:paraId="14E5CCA2" w14:textId="002208B2" w:rsidR="009938FC" w:rsidRDefault="009938FC" w:rsidP="00D40A30">
            <w:pPr>
              <w:contextualSpacing/>
              <w:rPr>
                <w:rFonts w:cstheme="minorHAnsi"/>
                <w:b/>
                <w:bCs/>
                <w:sz w:val="20"/>
                <w:szCs w:val="20"/>
                <w:u w:val="single"/>
              </w:rPr>
            </w:pPr>
            <w:proofErr w:type="spellStart"/>
            <w:r w:rsidRPr="008C4B8F">
              <w:rPr>
                <w:rFonts w:cstheme="minorHAnsi"/>
                <w:b/>
                <w:bCs/>
                <w:sz w:val="20"/>
                <w:szCs w:val="20"/>
                <w:u w:val="single"/>
              </w:rPr>
              <w:t>Avancement</w:t>
            </w:r>
            <w:proofErr w:type="spellEnd"/>
            <w:r w:rsidRPr="008C4B8F">
              <w:rPr>
                <w:rFonts w:cstheme="minorHAnsi"/>
                <w:b/>
                <w:bCs/>
                <w:sz w:val="20"/>
                <w:szCs w:val="20"/>
                <w:u w:val="single"/>
              </w:rPr>
              <w:t xml:space="preserve"> du </w:t>
            </w:r>
            <w:proofErr w:type="spellStart"/>
            <w:proofErr w:type="gramStart"/>
            <w:r w:rsidRPr="008C4B8F">
              <w:rPr>
                <w:rFonts w:cstheme="minorHAnsi"/>
                <w:b/>
                <w:bCs/>
                <w:sz w:val="20"/>
                <w:szCs w:val="20"/>
                <w:u w:val="single"/>
              </w:rPr>
              <w:t>projet</w:t>
            </w:r>
            <w:proofErr w:type="spellEnd"/>
            <w:r w:rsidRPr="008C4B8F">
              <w:rPr>
                <w:rFonts w:cstheme="minorHAnsi"/>
                <w:b/>
                <w:bCs/>
                <w:sz w:val="20"/>
                <w:szCs w:val="20"/>
                <w:u w:val="single"/>
              </w:rPr>
              <w:t xml:space="preserve"> :</w:t>
            </w:r>
            <w:proofErr w:type="gramEnd"/>
            <w:r w:rsidRPr="008C4B8F">
              <w:rPr>
                <w:rFonts w:cstheme="minorHAnsi"/>
                <w:b/>
                <w:bCs/>
                <w:sz w:val="20"/>
                <w:szCs w:val="20"/>
                <w:u w:val="single"/>
              </w:rPr>
              <w:t xml:space="preserve"> </w:t>
            </w:r>
          </w:p>
          <w:p w14:paraId="0AABC5D8" w14:textId="5043CDF6" w:rsidR="00D40A30" w:rsidRPr="009249C2" w:rsidRDefault="00D40A30" w:rsidP="001F68E7">
            <w:pPr>
              <w:pStyle w:val="Paragraphedeliste"/>
              <w:numPr>
                <w:ilvl w:val="0"/>
                <w:numId w:val="8"/>
              </w:numPr>
              <w:rPr>
                <w:rFonts w:cstheme="minorHAnsi"/>
                <w:sz w:val="20"/>
                <w:szCs w:val="20"/>
                <w:lang w:val="fr-FR"/>
              </w:rPr>
            </w:pPr>
            <w:r w:rsidRPr="009249C2">
              <w:rPr>
                <w:rFonts w:cstheme="minorHAnsi"/>
                <w:sz w:val="20"/>
                <w:szCs w:val="20"/>
                <w:lang w:val="fr-FR"/>
              </w:rPr>
              <w:t>Le projet a été bouclé fin Novembre 2020</w:t>
            </w:r>
          </w:p>
          <w:p w14:paraId="64D4A80F" w14:textId="3639B637" w:rsidR="00D40A30" w:rsidRDefault="00D40A30" w:rsidP="001F68E7">
            <w:pPr>
              <w:pStyle w:val="Paragraphedeliste"/>
              <w:numPr>
                <w:ilvl w:val="0"/>
                <w:numId w:val="8"/>
              </w:numPr>
              <w:rPr>
                <w:rFonts w:cstheme="minorHAnsi"/>
                <w:sz w:val="20"/>
                <w:szCs w:val="20"/>
              </w:rPr>
            </w:pPr>
            <w:r w:rsidRPr="00D40A30">
              <w:rPr>
                <w:rFonts w:cstheme="minorHAnsi"/>
                <w:sz w:val="20"/>
                <w:szCs w:val="20"/>
              </w:rPr>
              <w:t xml:space="preserve">Rapport financier </w:t>
            </w:r>
            <w:proofErr w:type="spellStart"/>
            <w:r w:rsidRPr="00D40A30">
              <w:rPr>
                <w:rFonts w:cstheme="minorHAnsi"/>
                <w:sz w:val="20"/>
                <w:szCs w:val="20"/>
              </w:rPr>
              <w:t>envoyé</w:t>
            </w:r>
            <w:proofErr w:type="spellEnd"/>
            <w:r w:rsidRPr="00D40A30">
              <w:rPr>
                <w:rFonts w:cstheme="minorHAnsi"/>
                <w:sz w:val="20"/>
                <w:szCs w:val="20"/>
              </w:rPr>
              <w:t xml:space="preserve"> à </w:t>
            </w:r>
            <w:proofErr w:type="spellStart"/>
            <w:r w:rsidRPr="00D40A30">
              <w:rPr>
                <w:rFonts w:cstheme="minorHAnsi"/>
                <w:sz w:val="20"/>
                <w:szCs w:val="20"/>
              </w:rPr>
              <w:t>Fanainga</w:t>
            </w:r>
            <w:proofErr w:type="spellEnd"/>
            <w:r w:rsidRPr="00D40A30">
              <w:rPr>
                <w:rFonts w:cstheme="minorHAnsi"/>
                <w:sz w:val="20"/>
                <w:szCs w:val="20"/>
              </w:rPr>
              <w:t xml:space="preserve"> </w:t>
            </w:r>
          </w:p>
          <w:p w14:paraId="5F1033B8" w14:textId="06350E9B" w:rsidR="00D40A30" w:rsidRDefault="00D40A30" w:rsidP="00D40A30">
            <w:pPr>
              <w:contextualSpacing/>
              <w:jc w:val="left"/>
              <w:rPr>
                <w:rFonts w:cstheme="minorHAnsi"/>
                <w:b/>
                <w:bCs/>
                <w:sz w:val="20"/>
                <w:szCs w:val="20"/>
                <w:u w:val="single"/>
              </w:rPr>
            </w:pPr>
            <w:proofErr w:type="spellStart"/>
            <w:r w:rsidRPr="00D40A30">
              <w:rPr>
                <w:rFonts w:cstheme="minorHAnsi"/>
                <w:b/>
                <w:bCs/>
                <w:sz w:val="20"/>
                <w:szCs w:val="20"/>
                <w:u w:val="single"/>
              </w:rPr>
              <w:t>Prochaines</w:t>
            </w:r>
            <w:proofErr w:type="spellEnd"/>
            <w:r w:rsidRPr="00D40A30">
              <w:rPr>
                <w:rFonts w:cstheme="minorHAnsi"/>
                <w:b/>
                <w:bCs/>
                <w:sz w:val="20"/>
                <w:szCs w:val="20"/>
                <w:u w:val="single"/>
              </w:rPr>
              <w:t xml:space="preserve"> </w:t>
            </w:r>
            <w:proofErr w:type="spellStart"/>
            <w:proofErr w:type="gramStart"/>
            <w:r w:rsidRPr="00D40A30">
              <w:rPr>
                <w:rFonts w:cstheme="minorHAnsi"/>
                <w:b/>
                <w:bCs/>
                <w:sz w:val="20"/>
                <w:szCs w:val="20"/>
                <w:u w:val="single"/>
              </w:rPr>
              <w:t>activités</w:t>
            </w:r>
            <w:proofErr w:type="spellEnd"/>
            <w:r w:rsidRPr="00D40A30">
              <w:rPr>
                <w:rFonts w:cstheme="minorHAnsi"/>
                <w:b/>
                <w:bCs/>
                <w:sz w:val="20"/>
                <w:szCs w:val="20"/>
                <w:u w:val="single"/>
              </w:rPr>
              <w:t xml:space="preserve"> :</w:t>
            </w:r>
            <w:proofErr w:type="gramEnd"/>
            <w:r w:rsidRPr="00D40A30">
              <w:rPr>
                <w:rFonts w:cstheme="minorHAnsi"/>
                <w:b/>
                <w:bCs/>
                <w:sz w:val="20"/>
                <w:szCs w:val="20"/>
                <w:u w:val="single"/>
              </w:rPr>
              <w:t xml:space="preserve"> </w:t>
            </w:r>
          </w:p>
          <w:p w14:paraId="3C7DFAF1" w14:textId="1D6F4CA7" w:rsidR="00D40A30" w:rsidRDefault="00D40A30" w:rsidP="00D40A30">
            <w:pPr>
              <w:contextualSpacing/>
              <w:jc w:val="left"/>
              <w:rPr>
                <w:rFonts w:cstheme="minorHAnsi"/>
                <w:b/>
                <w:bCs/>
                <w:sz w:val="20"/>
                <w:szCs w:val="20"/>
                <w:u w:val="single"/>
              </w:rPr>
            </w:pPr>
            <w:r w:rsidRPr="00D40A30">
              <w:rPr>
                <w:rFonts w:cstheme="minorHAnsi"/>
                <w:b/>
                <w:bCs/>
                <w:sz w:val="20"/>
                <w:szCs w:val="20"/>
              </w:rPr>
              <w:t>-</w:t>
            </w:r>
            <w:r>
              <w:rPr>
                <w:rFonts w:cstheme="minorHAnsi"/>
                <w:b/>
                <w:bCs/>
                <w:sz w:val="20"/>
                <w:szCs w:val="20"/>
              </w:rPr>
              <w:t xml:space="preserve"> </w:t>
            </w:r>
            <w:r w:rsidR="000C59DA">
              <w:rPr>
                <w:rFonts w:cstheme="minorHAnsi"/>
                <w:b/>
                <w:bCs/>
                <w:sz w:val="20"/>
                <w:szCs w:val="20"/>
              </w:rPr>
              <w:t xml:space="preserve"> </w:t>
            </w:r>
            <w:r w:rsidRPr="00D40A30">
              <w:rPr>
                <w:rFonts w:cstheme="minorHAnsi"/>
                <w:sz w:val="20"/>
                <w:szCs w:val="20"/>
              </w:rPr>
              <w:t xml:space="preserve">Audit </w:t>
            </w:r>
          </w:p>
          <w:p w14:paraId="1C727F1F" w14:textId="51DC6AE6" w:rsidR="00D40A30" w:rsidRPr="00D40A30" w:rsidRDefault="00D40A30" w:rsidP="00D40A30">
            <w:pPr>
              <w:contextualSpacing/>
              <w:jc w:val="left"/>
              <w:rPr>
                <w:rFonts w:cstheme="minorHAnsi"/>
                <w:b/>
                <w:bCs/>
                <w:sz w:val="20"/>
                <w:szCs w:val="20"/>
                <w:u w:val="single"/>
              </w:rPr>
            </w:pPr>
            <w:r w:rsidRPr="00D40A30">
              <w:rPr>
                <w:rFonts w:cstheme="minorHAnsi"/>
                <w:b/>
                <w:bCs/>
                <w:sz w:val="20"/>
                <w:szCs w:val="20"/>
              </w:rPr>
              <w:t xml:space="preserve">- </w:t>
            </w:r>
            <w:r w:rsidR="000C59DA">
              <w:rPr>
                <w:rFonts w:cstheme="minorHAnsi"/>
                <w:b/>
                <w:bCs/>
                <w:sz w:val="20"/>
                <w:szCs w:val="20"/>
              </w:rPr>
              <w:t xml:space="preserve"> </w:t>
            </w:r>
            <w:r w:rsidRPr="00D40A30">
              <w:rPr>
                <w:rFonts w:cstheme="minorHAnsi"/>
                <w:sz w:val="20"/>
                <w:szCs w:val="20"/>
              </w:rPr>
              <w:t>Redaction du rapport final</w:t>
            </w:r>
            <w:r>
              <w:rPr>
                <w:rFonts w:cstheme="minorHAnsi"/>
                <w:b/>
                <w:bCs/>
                <w:sz w:val="20"/>
                <w:szCs w:val="20"/>
                <w:u w:val="single"/>
              </w:rPr>
              <w:t xml:space="preserve"> </w:t>
            </w:r>
          </w:p>
          <w:p w14:paraId="4E3BD5AE" w14:textId="77777777" w:rsidR="00D40A30" w:rsidRPr="008C4B8F" w:rsidRDefault="00D40A30" w:rsidP="00F47A05">
            <w:pPr>
              <w:rPr>
                <w:rFonts w:cstheme="minorHAnsi"/>
                <w:b/>
                <w:bCs/>
                <w:sz w:val="20"/>
                <w:szCs w:val="20"/>
                <w:u w:val="single"/>
              </w:rPr>
            </w:pPr>
          </w:p>
          <w:p w14:paraId="4EE82F34" w14:textId="77777777" w:rsidR="009938FC" w:rsidRPr="008C4B8F" w:rsidRDefault="009938FC" w:rsidP="00F47A05">
            <w:pPr>
              <w:rPr>
                <w:rFonts w:cstheme="minorHAnsi"/>
                <w:b/>
                <w:bCs/>
                <w:sz w:val="20"/>
                <w:szCs w:val="20"/>
                <w:u w:val="single"/>
              </w:rPr>
            </w:pPr>
          </w:p>
        </w:tc>
      </w:tr>
    </w:tbl>
    <w:p w14:paraId="30257C91" w14:textId="29288EAF" w:rsidR="002D65EC" w:rsidRPr="008C4B8F" w:rsidRDefault="002D65EC" w:rsidP="002D65EC">
      <w:pPr>
        <w:rPr>
          <w:rFonts w:cstheme="minorHAnsi"/>
          <w:sz w:val="20"/>
          <w:szCs w:val="20"/>
        </w:rPr>
      </w:pPr>
    </w:p>
    <w:p w14:paraId="13F69868" w14:textId="24908DF0" w:rsidR="002D65EC" w:rsidRPr="008C4B8F" w:rsidRDefault="002D65EC" w:rsidP="002D65EC">
      <w:pPr>
        <w:pStyle w:val="Titre2"/>
        <w:rPr>
          <w:rFonts w:asciiTheme="minorHAnsi" w:hAnsiTheme="minorHAnsi" w:cstheme="minorHAnsi"/>
          <w:sz w:val="20"/>
          <w:szCs w:val="20"/>
          <w:lang w:val="en-US"/>
        </w:rPr>
      </w:pPr>
      <w:bookmarkStart w:id="19" w:name="_Toc63187455"/>
      <w:proofErr w:type="spellStart"/>
      <w:r w:rsidRPr="008C4B8F">
        <w:rPr>
          <w:rFonts w:asciiTheme="minorHAnsi" w:hAnsiTheme="minorHAnsi" w:cstheme="minorHAnsi"/>
          <w:sz w:val="20"/>
          <w:szCs w:val="20"/>
          <w:lang w:val="en-US"/>
        </w:rPr>
        <w:t>Projet</w:t>
      </w:r>
      <w:proofErr w:type="spellEnd"/>
      <w:r w:rsidRPr="008C4B8F">
        <w:rPr>
          <w:rFonts w:asciiTheme="minorHAnsi" w:hAnsiTheme="minorHAnsi" w:cstheme="minorHAnsi"/>
          <w:sz w:val="20"/>
          <w:szCs w:val="20"/>
          <w:lang w:val="en-US"/>
        </w:rPr>
        <w:t xml:space="preserve"> </w:t>
      </w:r>
      <w:proofErr w:type="gramStart"/>
      <w:r w:rsidRPr="008C4B8F">
        <w:rPr>
          <w:rFonts w:asciiTheme="minorHAnsi" w:hAnsiTheme="minorHAnsi" w:cstheme="minorHAnsi"/>
          <w:sz w:val="20"/>
          <w:szCs w:val="20"/>
          <w:lang w:val="en-US"/>
        </w:rPr>
        <w:t>4 :</w:t>
      </w:r>
      <w:proofErr w:type="gramEnd"/>
      <w:r w:rsidRPr="008C4B8F">
        <w:rPr>
          <w:rFonts w:asciiTheme="minorHAnsi" w:hAnsiTheme="minorHAnsi" w:cstheme="minorHAnsi"/>
          <w:sz w:val="20"/>
          <w:szCs w:val="20"/>
          <w:lang w:val="en-US"/>
        </w:rPr>
        <w:t xml:space="preserve"> Field App – Monitoring des CHU</w:t>
      </w:r>
      <w:bookmarkEnd w:id="19"/>
    </w:p>
    <w:p w14:paraId="11FEF26B" w14:textId="77777777" w:rsidR="000E0AB3" w:rsidRPr="008C4B8F" w:rsidRDefault="000E0AB3" w:rsidP="000E0AB3">
      <w:pPr>
        <w:rPr>
          <w:rFonts w:cstheme="minorHAnsi"/>
          <w:sz w:val="20"/>
          <w:szCs w:val="20"/>
          <w:lang w:val="en-US"/>
        </w:rPr>
      </w:pPr>
    </w:p>
    <w:tbl>
      <w:tblPr>
        <w:tblStyle w:val="Grilledutableau"/>
        <w:tblW w:w="0" w:type="auto"/>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6" w:space="0" w:color="7B7B7B" w:themeColor="accent3" w:themeShade="BF"/>
          <w:insideV w:val="single" w:sz="6" w:space="0" w:color="7B7B7B" w:themeColor="accent3" w:themeShade="BF"/>
        </w:tblBorders>
        <w:tblLook w:val="04A0" w:firstRow="1" w:lastRow="0" w:firstColumn="1" w:lastColumn="0" w:noHBand="0" w:noVBand="1"/>
      </w:tblPr>
      <w:tblGrid>
        <w:gridCol w:w="3397"/>
        <w:gridCol w:w="5665"/>
      </w:tblGrid>
      <w:tr w:rsidR="000E0AB3" w:rsidRPr="008C4B8F" w14:paraId="5DE9535F" w14:textId="77777777" w:rsidTr="009E1634">
        <w:tc>
          <w:tcPr>
            <w:tcW w:w="3397" w:type="dxa"/>
            <w:shd w:val="clear" w:color="auto" w:fill="DEEAF6" w:themeFill="accent1" w:themeFillTint="33"/>
          </w:tcPr>
          <w:p w14:paraId="7CA6A12C" w14:textId="77777777" w:rsidR="000E0AB3" w:rsidRPr="008C4B8F" w:rsidRDefault="000E0AB3" w:rsidP="009E1634">
            <w:pPr>
              <w:rPr>
                <w:rFonts w:cstheme="minorHAnsi"/>
                <w:b/>
                <w:bCs/>
                <w:sz w:val="20"/>
                <w:szCs w:val="20"/>
                <w:u w:val="single"/>
                <w:lang w:val="fr-FR"/>
              </w:rPr>
            </w:pPr>
            <w:r w:rsidRPr="008C4B8F">
              <w:rPr>
                <w:rFonts w:cstheme="minorHAnsi"/>
                <w:b/>
                <w:bCs/>
                <w:sz w:val="20"/>
                <w:szCs w:val="20"/>
                <w:u w:val="single"/>
                <w:lang w:val="fr-FR"/>
              </w:rPr>
              <w:t>Période de mise en œuvre</w:t>
            </w:r>
            <w:r w:rsidRPr="008C4B8F">
              <w:rPr>
                <w:rFonts w:cstheme="minorHAnsi"/>
                <w:sz w:val="20"/>
                <w:szCs w:val="20"/>
                <w:lang w:val="fr-FR"/>
              </w:rPr>
              <w:t> </w:t>
            </w:r>
          </w:p>
        </w:tc>
        <w:tc>
          <w:tcPr>
            <w:tcW w:w="5665" w:type="dxa"/>
          </w:tcPr>
          <w:p w14:paraId="1F821EEE" w14:textId="77777777" w:rsidR="000E0AB3" w:rsidRPr="00A2583E" w:rsidRDefault="000E0AB3" w:rsidP="009E1634">
            <w:pPr>
              <w:rPr>
                <w:rFonts w:cstheme="minorHAnsi"/>
                <w:bCs/>
                <w:sz w:val="20"/>
                <w:szCs w:val="20"/>
                <w:lang w:val="fr-FR"/>
              </w:rPr>
            </w:pPr>
            <w:r w:rsidRPr="00A2583E">
              <w:rPr>
                <w:rFonts w:cstheme="minorHAnsi"/>
                <w:bCs/>
                <w:sz w:val="20"/>
                <w:szCs w:val="20"/>
                <w:lang w:val="fr-FR"/>
              </w:rPr>
              <w:t>14 août – 3 octobre 2020</w:t>
            </w:r>
          </w:p>
        </w:tc>
      </w:tr>
      <w:tr w:rsidR="000E0AB3" w:rsidRPr="003F0F35" w14:paraId="4F07990F" w14:textId="77777777" w:rsidTr="009E1634">
        <w:tc>
          <w:tcPr>
            <w:tcW w:w="3397" w:type="dxa"/>
            <w:shd w:val="clear" w:color="auto" w:fill="DEEAF6" w:themeFill="accent1" w:themeFillTint="33"/>
          </w:tcPr>
          <w:p w14:paraId="5B304538" w14:textId="77777777" w:rsidR="000E0AB3" w:rsidRPr="008C4B8F" w:rsidRDefault="000E0AB3" w:rsidP="009E1634">
            <w:pPr>
              <w:rPr>
                <w:rFonts w:cstheme="minorHAnsi"/>
                <w:b/>
                <w:bCs/>
                <w:sz w:val="20"/>
                <w:szCs w:val="20"/>
                <w:u w:val="single"/>
              </w:rPr>
            </w:pPr>
            <w:proofErr w:type="spellStart"/>
            <w:r w:rsidRPr="008C4B8F">
              <w:rPr>
                <w:rFonts w:cstheme="minorHAnsi"/>
                <w:b/>
                <w:bCs/>
                <w:sz w:val="20"/>
                <w:szCs w:val="20"/>
                <w:u w:val="single"/>
              </w:rPr>
              <w:t>Titre</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p>
        </w:tc>
        <w:tc>
          <w:tcPr>
            <w:tcW w:w="5665" w:type="dxa"/>
          </w:tcPr>
          <w:p w14:paraId="65DC49C9" w14:textId="77777777" w:rsidR="000E0AB3" w:rsidRPr="00A2583E" w:rsidRDefault="000E0AB3" w:rsidP="009E1634">
            <w:pPr>
              <w:rPr>
                <w:rFonts w:cstheme="minorHAnsi"/>
                <w:bCs/>
                <w:sz w:val="20"/>
                <w:szCs w:val="20"/>
              </w:rPr>
            </w:pPr>
            <w:proofErr w:type="spellStart"/>
            <w:r>
              <w:rPr>
                <w:rFonts w:cstheme="minorHAnsi"/>
                <w:bCs/>
                <w:sz w:val="20"/>
                <w:szCs w:val="20"/>
              </w:rPr>
              <w:t>Pilote</w:t>
            </w:r>
            <w:proofErr w:type="spellEnd"/>
            <w:r>
              <w:rPr>
                <w:rFonts w:cstheme="minorHAnsi"/>
                <w:bCs/>
                <w:sz w:val="20"/>
                <w:szCs w:val="20"/>
              </w:rPr>
              <w:t xml:space="preserve"> du Covid-19 </w:t>
            </w:r>
            <w:proofErr w:type="spellStart"/>
            <w:r>
              <w:rPr>
                <w:rFonts w:cstheme="minorHAnsi"/>
                <w:bCs/>
                <w:sz w:val="20"/>
                <w:szCs w:val="20"/>
              </w:rPr>
              <w:t>FieldApp</w:t>
            </w:r>
            <w:proofErr w:type="spellEnd"/>
            <w:r>
              <w:rPr>
                <w:rFonts w:cstheme="minorHAnsi"/>
                <w:bCs/>
                <w:sz w:val="20"/>
                <w:szCs w:val="20"/>
              </w:rPr>
              <w:t xml:space="preserve"> i</w:t>
            </w:r>
            <w:r w:rsidRPr="00A2583E">
              <w:rPr>
                <w:rFonts w:cstheme="minorHAnsi"/>
                <w:bCs/>
                <w:sz w:val="20"/>
                <w:szCs w:val="20"/>
              </w:rPr>
              <w:t>n Madagascar</w:t>
            </w:r>
          </w:p>
        </w:tc>
      </w:tr>
      <w:tr w:rsidR="000E0AB3" w:rsidRPr="008C4B8F" w14:paraId="75304A80" w14:textId="77777777" w:rsidTr="009E1634">
        <w:tc>
          <w:tcPr>
            <w:tcW w:w="3397" w:type="dxa"/>
            <w:shd w:val="clear" w:color="auto" w:fill="DEEAF6" w:themeFill="accent1" w:themeFillTint="33"/>
          </w:tcPr>
          <w:p w14:paraId="7187A3A5" w14:textId="77777777" w:rsidR="000E0AB3" w:rsidRPr="008C4B8F" w:rsidRDefault="000E0AB3" w:rsidP="009E1634">
            <w:pPr>
              <w:rPr>
                <w:rFonts w:cstheme="minorHAnsi"/>
                <w:b/>
                <w:bCs/>
                <w:sz w:val="20"/>
                <w:szCs w:val="20"/>
                <w:u w:val="single"/>
              </w:rPr>
            </w:pPr>
            <w:r w:rsidRPr="008C4B8F">
              <w:rPr>
                <w:rFonts w:cstheme="minorHAnsi"/>
                <w:b/>
                <w:bCs/>
                <w:sz w:val="20"/>
                <w:szCs w:val="20"/>
                <w:u w:val="single"/>
              </w:rPr>
              <w:t xml:space="preserve">Logo du </w:t>
            </w:r>
            <w:proofErr w:type="spellStart"/>
            <w:r w:rsidRPr="008C4B8F">
              <w:rPr>
                <w:rFonts w:cstheme="minorHAnsi"/>
                <w:b/>
                <w:bCs/>
                <w:sz w:val="20"/>
                <w:szCs w:val="20"/>
                <w:u w:val="single"/>
              </w:rPr>
              <w:t>projet</w:t>
            </w:r>
            <w:proofErr w:type="spellEnd"/>
          </w:p>
        </w:tc>
        <w:tc>
          <w:tcPr>
            <w:tcW w:w="5665" w:type="dxa"/>
          </w:tcPr>
          <w:p w14:paraId="11C4D160" w14:textId="77777777" w:rsidR="000E0AB3" w:rsidRDefault="000E0AB3" w:rsidP="009E1634">
            <w:pPr>
              <w:rPr>
                <w:rFonts w:cstheme="minorHAnsi"/>
                <w:b/>
                <w:bCs/>
                <w:sz w:val="20"/>
                <w:szCs w:val="20"/>
                <w:lang w:val="fr-FR"/>
              </w:rPr>
            </w:pPr>
            <w:r w:rsidRPr="000E0AB3">
              <w:rPr>
                <w:rFonts w:cstheme="minorHAnsi"/>
                <w:b/>
                <w:bCs/>
                <w:noProof/>
                <w:sz w:val="20"/>
                <w:szCs w:val="20"/>
                <w:lang w:eastAsia="fr-FR"/>
              </w:rPr>
              <w:drawing>
                <wp:anchor distT="0" distB="0" distL="114300" distR="114300" simplePos="0" relativeHeight="251667456" behindDoc="0" locked="0" layoutInCell="1" allowOverlap="1" wp14:anchorId="4E92BA43" wp14:editId="7113FCB9">
                  <wp:simplePos x="0" y="0"/>
                  <wp:positionH relativeFrom="column">
                    <wp:posOffset>68580</wp:posOffset>
                  </wp:positionH>
                  <wp:positionV relativeFrom="paragraph">
                    <wp:posOffset>37465</wp:posOffset>
                  </wp:positionV>
                  <wp:extent cx="1857375" cy="695960"/>
                  <wp:effectExtent l="0" t="0" r="9525" b="8890"/>
                  <wp:wrapNone/>
                  <wp:docPr id="25" name="Espace réservé pour une image  13">
                    <a:extLst xmlns:a="http://schemas.openxmlformats.org/drawingml/2006/main">
                      <a:ext uri="{FF2B5EF4-FFF2-40B4-BE49-F238E27FC236}">
                        <a16:creationId xmlns:a16="http://schemas.microsoft.com/office/drawing/2014/main" id="{31439A7C-9F3E-4A6F-AEA4-67840E1E22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Espace réservé pour une image  13">
                            <a:extLst>
                              <a:ext uri="{FF2B5EF4-FFF2-40B4-BE49-F238E27FC236}">
                                <a16:creationId xmlns:a16="http://schemas.microsoft.com/office/drawing/2014/main" id="{31439A7C-9F3E-4A6F-AEA4-67840E1E2271}"/>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t="5663" b="5663"/>
                          <a:stretch>
                            <a:fillRect/>
                          </a:stretch>
                        </pic:blipFill>
                        <pic:spPr>
                          <a:xfrm>
                            <a:off x="0" y="0"/>
                            <a:ext cx="1857375" cy="695960"/>
                          </a:xfrm>
                          <a:prstGeom prst="rect">
                            <a:avLst/>
                          </a:prstGeom>
                        </pic:spPr>
                      </pic:pic>
                    </a:graphicData>
                  </a:graphic>
                  <wp14:sizeRelH relativeFrom="page">
                    <wp14:pctWidth>0</wp14:pctWidth>
                  </wp14:sizeRelH>
                  <wp14:sizeRelV relativeFrom="page">
                    <wp14:pctHeight>0</wp14:pctHeight>
                  </wp14:sizeRelV>
                </wp:anchor>
              </w:drawing>
            </w:r>
          </w:p>
          <w:p w14:paraId="2863D861" w14:textId="77777777" w:rsidR="000E0AB3" w:rsidRDefault="000E0AB3" w:rsidP="009E1634">
            <w:pPr>
              <w:rPr>
                <w:rFonts w:cstheme="minorHAnsi"/>
                <w:b/>
                <w:bCs/>
                <w:noProof/>
                <w:sz w:val="20"/>
                <w:szCs w:val="20"/>
                <w:lang w:val="fr-FR"/>
              </w:rPr>
            </w:pPr>
          </w:p>
          <w:p w14:paraId="7B9DF0EA" w14:textId="26D344D0" w:rsidR="000E0AB3" w:rsidRPr="00A2583E" w:rsidRDefault="000E0AB3" w:rsidP="009E1634">
            <w:pPr>
              <w:rPr>
                <w:rFonts w:cstheme="minorHAnsi"/>
                <w:b/>
                <w:bCs/>
                <w:sz w:val="20"/>
                <w:szCs w:val="20"/>
              </w:rPr>
            </w:pPr>
          </w:p>
        </w:tc>
      </w:tr>
      <w:tr w:rsidR="000E0AB3" w:rsidRPr="008C4B8F" w14:paraId="21D2D490" w14:textId="77777777" w:rsidTr="009E1634">
        <w:tc>
          <w:tcPr>
            <w:tcW w:w="3397" w:type="dxa"/>
            <w:shd w:val="clear" w:color="auto" w:fill="DEEAF6" w:themeFill="accent1" w:themeFillTint="33"/>
          </w:tcPr>
          <w:p w14:paraId="58A6F654" w14:textId="77777777" w:rsidR="000E0AB3" w:rsidRPr="008C4B8F" w:rsidRDefault="000E0AB3" w:rsidP="009E1634">
            <w:pPr>
              <w:rPr>
                <w:rFonts w:cstheme="minorHAnsi"/>
                <w:b/>
                <w:bCs/>
                <w:sz w:val="20"/>
                <w:szCs w:val="20"/>
                <w:u w:val="single"/>
              </w:rPr>
            </w:pPr>
            <w:r w:rsidRPr="008C4B8F">
              <w:rPr>
                <w:rFonts w:cstheme="minorHAnsi"/>
                <w:b/>
                <w:bCs/>
                <w:sz w:val="20"/>
                <w:szCs w:val="20"/>
                <w:u w:val="single"/>
              </w:rPr>
              <w:t>Co-</w:t>
            </w:r>
            <w:proofErr w:type="spellStart"/>
            <w:r w:rsidRPr="008C4B8F">
              <w:rPr>
                <w:rFonts w:cstheme="minorHAnsi"/>
                <w:b/>
                <w:bCs/>
                <w:sz w:val="20"/>
                <w:szCs w:val="20"/>
                <w:u w:val="single"/>
              </w:rPr>
              <w:t>demandeurs</w:t>
            </w:r>
            <w:proofErr w:type="spellEnd"/>
            <w:r w:rsidRPr="008C4B8F">
              <w:rPr>
                <w:rFonts w:cstheme="minorHAnsi"/>
                <w:b/>
                <w:bCs/>
                <w:sz w:val="20"/>
                <w:szCs w:val="20"/>
                <w:u w:val="single"/>
              </w:rPr>
              <w:t>/</w:t>
            </w:r>
            <w:proofErr w:type="spellStart"/>
            <w:r w:rsidRPr="008C4B8F">
              <w:rPr>
                <w:rFonts w:cstheme="minorHAnsi"/>
                <w:b/>
                <w:bCs/>
                <w:sz w:val="20"/>
                <w:szCs w:val="20"/>
                <w:u w:val="single"/>
              </w:rPr>
              <w:t>Partenaires</w:t>
            </w:r>
            <w:proofErr w:type="spellEnd"/>
          </w:p>
        </w:tc>
        <w:tc>
          <w:tcPr>
            <w:tcW w:w="5665" w:type="dxa"/>
          </w:tcPr>
          <w:p w14:paraId="1844C8AA" w14:textId="7A4428EA" w:rsidR="000E0AB3" w:rsidRPr="00A2583E" w:rsidRDefault="000E0AB3" w:rsidP="009E1634">
            <w:pPr>
              <w:rPr>
                <w:rFonts w:cstheme="minorHAnsi"/>
                <w:bCs/>
                <w:sz w:val="20"/>
                <w:szCs w:val="20"/>
              </w:rPr>
            </w:pPr>
            <w:proofErr w:type="spellStart"/>
            <w:r w:rsidRPr="00A2583E">
              <w:rPr>
                <w:rFonts w:cstheme="minorHAnsi"/>
                <w:bCs/>
                <w:sz w:val="20"/>
                <w:szCs w:val="20"/>
              </w:rPr>
              <w:t>TruefootPrint</w:t>
            </w:r>
            <w:proofErr w:type="spellEnd"/>
            <w:r w:rsidRPr="00A2583E">
              <w:rPr>
                <w:rFonts w:cstheme="minorHAnsi"/>
                <w:bCs/>
                <w:sz w:val="20"/>
                <w:szCs w:val="20"/>
              </w:rPr>
              <w:t xml:space="preserve"> </w:t>
            </w:r>
          </w:p>
        </w:tc>
      </w:tr>
      <w:tr w:rsidR="000E0AB3" w:rsidRPr="008C4B8F" w14:paraId="28A773F3" w14:textId="77777777" w:rsidTr="009E1634">
        <w:tc>
          <w:tcPr>
            <w:tcW w:w="3397" w:type="dxa"/>
            <w:shd w:val="clear" w:color="auto" w:fill="DEEAF6" w:themeFill="accent1" w:themeFillTint="33"/>
          </w:tcPr>
          <w:p w14:paraId="303151A2" w14:textId="77777777" w:rsidR="000E0AB3" w:rsidRPr="008C4B8F" w:rsidRDefault="000E0AB3" w:rsidP="009E1634">
            <w:pPr>
              <w:rPr>
                <w:rFonts w:cstheme="minorHAnsi"/>
                <w:b/>
                <w:bCs/>
                <w:sz w:val="20"/>
                <w:szCs w:val="20"/>
                <w:u w:val="single"/>
                <w:lang w:val="fr-FR"/>
              </w:rPr>
            </w:pPr>
            <w:proofErr w:type="spellStart"/>
            <w:r w:rsidRPr="008C4B8F">
              <w:rPr>
                <w:rFonts w:cstheme="minorHAnsi"/>
                <w:b/>
                <w:bCs/>
                <w:sz w:val="20"/>
                <w:szCs w:val="20"/>
                <w:u w:val="single"/>
              </w:rPr>
              <w:t>Montant</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financement</w:t>
            </w:r>
            <w:proofErr w:type="spellEnd"/>
            <w:r w:rsidRPr="008C4B8F">
              <w:rPr>
                <w:rFonts w:cstheme="minorHAnsi"/>
                <w:b/>
                <w:bCs/>
                <w:sz w:val="20"/>
                <w:szCs w:val="20"/>
                <w:u w:val="single"/>
              </w:rPr>
              <w:t xml:space="preserve"> (Ariary)</w:t>
            </w:r>
            <w:r w:rsidRPr="008C4B8F">
              <w:rPr>
                <w:rFonts w:cstheme="minorHAnsi"/>
                <w:sz w:val="20"/>
                <w:szCs w:val="20"/>
              </w:rPr>
              <w:t> </w:t>
            </w:r>
          </w:p>
        </w:tc>
        <w:tc>
          <w:tcPr>
            <w:tcW w:w="5665" w:type="dxa"/>
          </w:tcPr>
          <w:p w14:paraId="6F158BF7" w14:textId="77777777" w:rsidR="000E0AB3" w:rsidRPr="00A2583E" w:rsidRDefault="000E0AB3" w:rsidP="009E1634">
            <w:pPr>
              <w:rPr>
                <w:rFonts w:cstheme="minorHAnsi"/>
                <w:bCs/>
                <w:sz w:val="20"/>
                <w:szCs w:val="20"/>
                <w:lang w:val="fr-FR"/>
              </w:rPr>
            </w:pPr>
            <w:r w:rsidRPr="00A2583E">
              <w:rPr>
                <w:rFonts w:cstheme="minorHAnsi"/>
                <w:bCs/>
                <w:sz w:val="20"/>
                <w:szCs w:val="20"/>
                <w:lang w:val="fr-FR"/>
              </w:rPr>
              <w:t>100 000 Ariary</w:t>
            </w:r>
          </w:p>
        </w:tc>
      </w:tr>
      <w:tr w:rsidR="000E0AB3" w:rsidRPr="008C4B8F" w14:paraId="7962439A" w14:textId="77777777" w:rsidTr="009E1634">
        <w:tc>
          <w:tcPr>
            <w:tcW w:w="3397" w:type="dxa"/>
            <w:shd w:val="clear" w:color="auto" w:fill="DEEAF6" w:themeFill="accent1" w:themeFillTint="33"/>
          </w:tcPr>
          <w:p w14:paraId="3B17F670" w14:textId="77777777" w:rsidR="000E0AB3" w:rsidRPr="008C4B8F" w:rsidRDefault="000E0AB3" w:rsidP="009E1634">
            <w:pPr>
              <w:rPr>
                <w:rFonts w:cstheme="minorHAnsi"/>
                <w:b/>
                <w:bCs/>
                <w:sz w:val="20"/>
                <w:szCs w:val="20"/>
                <w:u w:val="single"/>
                <w:lang w:val="fr-FR"/>
              </w:rPr>
            </w:pPr>
            <w:r w:rsidRPr="008C4B8F">
              <w:rPr>
                <w:rFonts w:cstheme="minorHAnsi"/>
                <w:b/>
                <w:bCs/>
                <w:sz w:val="20"/>
                <w:szCs w:val="20"/>
                <w:u w:val="single"/>
                <w:lang w:val="fr-FR"/>
              </w:rPr>
              <w:t>Bailleurs/Partenaires Techniques et Financiers</w:t>
            </w:r>
          </w:p>
        </w:tc>
        <w:tc>
          <w:tcPr>
            <w:tcW w:w="5665" w:type="dxa"/>
          </w:tcPr>
          <w:p w14:paraId="2155F344" w14:textId="77777777" w:rsidR="000E0AB3" w:rsidRPr="00A2583E" w:rsidRDefault="000E0AB3" w:rsidP="009E1634">
            <w:pPr>
              <w:rPr>
                <w:rFonts w:cstheme="minorHAnsi"/>
                <w:bCs/>
                <w:sz w:val="20"/>
                <w:szCs w:val="20"/>
                <w:lang w:val="fr-FR"/>
              </w:rPr>
            </w:pPr>
            <w:r w:rsidRPr="00A2583E">
              <w:rPr>
                <w:rFonts w:cstheme="minorHAnsi"/>
                <w:bCs/>
                <w:sz w:val="20"/>
                <w:szCs w:val="20"/>
                <w:lang w:val="fr-FR"/>
              </w:rPr>
              <w:t xml:space="preserve">Fonds </w:t>
            </w:r>
            <w:r>
              <w:rPr>
                <w:rFonts w:cstheme="minorHAnsi"/>
                <w:bCs/>
                <w:sz w:val="20"/>
                <w:szCs w:val="20"/>
                <w:lang w:val="fr-FR"/>
              </w:rPr>
              <w:t xml:space="preserve">propres ONG Ivorary </w:t>
            </w:r>
          </w:p>
        </w:tc>
      </w:tr>
      <w:tr w:rsidR="000E0AB3" w:rsidRPr="008C4B8F" w14:paraId="1CD15218" w14:textId="77777777" w:rsidTr="009E1634">
        <w:tc>
          <w:tcPr>
            <w:tcW w:w="3397" w:type="dxa"/>
            <w:shd w:val="clear" w:color="auto" w:fill="DEEAF6" w:themeFill="accent1" w:themeFillTint="33"/>
          </w:tcPr>
          <w:p w14:paraId="49C86B39" w14:textId="77777777" w:rsidR="000E0AB3" w:rsidRPr="008C4B8F" w:rsidRDefault="000E0AB3" w:rsidP="009E1634">
            <w:pPr>
              <w:rPr>
                <w:rFonts w:cstheme="minorHAnsi"/>
                <w:b/>
                <w:bCs/>
                <w:sz w:val="20"/>
                <w:szCs w:val="20"/>
                <w:u w:val="single"/>
                <w:lang w:val="fr-FR"/>
              </w:rPr>
            </w:pPr>
            <w:r w:rsidRPr="008C4B8F">
              <w:rPr>
                <w:rFonts w:cstheme="minorHAnsi"/>
                <w:b/>
                <w:bCs/>
                <w:sz w:val="20"/>
                <w:szCs w:val="20"/>
                <w:u w:val="single"/>
              </w:rPr>
              <w:t xml:space="preserve">Zones </w:t>
            </w:r>
            <w:proofErr w:type="spellStart"/>
            <w:r w:rsidRPr="008C4B8F">
              <w:rPr>
                <w:rFonts w:cstheme="minorHAnsi"/>
                <w:b/>
                <w:bCs/>
                <w:sz w:val="20"/>
                <w:szCs w:val="20"/>
                <w:u w:val="single"/>
              </w:rPr>
              <w:t>d’intervention</w:t>
            </w:r>
            <w:proofErr w:type="spellEnd"/>
          </w:p>
        </w:tc>
        <w:tc>
          <w:tcPr>
            <w:tcW w:w="5665" w:type="dxa"/>
          </w:tcPr>
          <w:p w14:paraId="28C64259" w14:textId="77777777" w:rsidR="000E0AB3" w:rsidRDefault="000E0AB3" w:rsidP="009E1634">
            <w:pPr>
              <w:rPr>
                <w:rFonts w:cstheme="minorHAnsi"/>
                <w:bCs/>
                <w:sz w:val="20"/>
                <w:szCs w:val="20"/>
                <w:lang w:val="fr-FR"/>
              </w:rPr>
            </w:pPr>
            <w:r>
              <w:rPr>
                <w:rFonts w:cstheme="minorHAnsi"/>
                <w:bCs/>
                <w:sz w:val="20"/>
                <w:szCs w:val="20"/>
                <w:lang w:val="fr-FR"/>
              </w:rPr>
              <w:t xml:space="preserve">Antananarivo – </w:t>
            </w:r>
            <w:proofErr w:type="spellStart"/>
            <w:r>
              <w:rPr>
                <w:rFonts w:cstheme="minorHAnsi"/>
                <w:bCs/>
                <w:sz w:val="20"/>
                <w:szCs w:val="20"/>
                <w:lang w:val="fr-FR"/>
              </w:rPr>
              <w:t>Analamanga</w:t>
            </w:r>
            <w:proofErr w:type="spellEnd"/>
            <w:r>
              <w:rPr>
                <w:rFonts w:cstheme="minorHAnsi"/>
                <w:bCs/>
                <w:sz w:val="20"/>
                <w:szCs w:val="20"/>
                <w:lang w:val="fr-FR"/>
              </w:rPr>
              <w:t> :</w:t>
            </w:r>
          </w:p>
          <w:p w14:paraId="58EC2599" w14:textId="77777777" w:rsidR="000E0AB3" w:rsidRPr="00A2583E" w:rsidRDefault="000E0AB3" w:rsidP="000E0AB3">
            <w:pPr>
              <w:pStyle w:val="Paragraphedeliste"/>
              <w:numPr>
                <w:ilvl w:val="0"/>
                <w:numId w:val="28"/>
              </w:numPr>
              <w:rPr>
                <w:rFonts w:cstheme="minorHAnsi"/>
                <w:bCs/>
                <w:sz w:val="20"/>
                <w:szCs w:val="20"/>
                <w:lang w:val="fr-FR"/>
              </w:rPr>
            </w:pPr>
            <w:r w:rsidRPr="00A2583E">
              <w:rPr>
                <w:rFonts w:cstheme="minorHAnsi"/>
                <w:bCs/>
                <w:sz w:val="20"/>
                <w:szCs w:val="20"/>
                <w:lang w:val="fr-FR"/>
              </w:rPr>
              <w:t>Centre Hospitalie</w:t>
            </w:r>
            <w:r>
              <w:rPr>
                <w:rFonts w:cstheme="minorHAnsi"/>
                <w:bCs/>
                <w:sz w:val="20"/>
                <w:szCs w:val="20"/>
                <w:lang w:val="fr-FR"/>
              </w:rPr>
              <w:t xml:space="preserve">r Universitaire </w:t>
            </w:r>
            <w:proofErr w:type="spellStart"/>
            <w:r>
              <w:rPr>
                <w:rFonts w:cstheme="minorHAnsi"/>
                <w:bCs/>
                <w:sz w:val="20"/>
                <w:szCs w:val="20"/>
                <w:lang w:val="fr-FR"/>
              </w:rPr>
              <w:t>Befelatanana</w:t>
            </w:r>
            <w:proofErr w:type="spellEnd"/>
          </w:p>
          <w:p w14:paraId="766B538B" w14:textId="77777777" w:rsidR="000E0AB3" w:rsidRPr="00DD1CA8" w:rsidRDefault="000E0AB3" w:rsidP="000E0AB3">
            <w:pPr>
              <w:pStyle w:val="Paragraphedeliste"/>
              <w:numPr>
                <w:ilvl w:val="0"/>
                <w:numId w:val="28"/>
              </w:numPr>
              <w:rPr>
                <w:rFonts w:cstheme="minorHAnsi"/>
                <w:bCs/>
                <w:sz w:val="20"/>
                <w:szCs w:val="20"/>
              </w:rPr>
            </w:pPr>
            <w:proofErr w:type="spellStart"/>
            <w:r w:rsidRPr="00DD1CA8">
              <w:rPr>
                <w:rFonts w:cstheme="minorHAnsi"/>
                <w:bCs/>
                <w:sz w:val="20"/>
                <w:szCs w:val="20"/>
              </w:rPr>
              <w:t>Hopital</w:t>
            </w:r>
            <w:proofErr w:type="spellEnd"/>
            <w:r w:rsidRPr="00DD1CA8">
              <w:rPr>
                <w:rFonts w:cstheme="minorHAnsi"/>
                <w:bCs/>
                <w:sz w:val="20"/>
                <w:szCs w:val="20"/>
              </w:rPr>
              <w:t xml:space="preserve"> Joseph </w:t>
            </w:r>
            <w:proofErr w:type="spellStart"/>
            <w:r w:rsidRPr="00DD1CA8">
              <w:rPr>
                <w:rFonts w:cstheme="minorHAnsi"/>
                <w:bCs/>
                <w:sz w:val="20"/>
                <w:szCs w:val="20"/>
              </w:rPr>
              <w:t>Ravoahangy</w:t>
            </w:r>
            <w:proofErr w:type="spellEnd"/>
            <w:r w:rsidRPr="00DD1CA8">
              <w:rPr>
                <w:rFonts w:cstheme="minorHAnsi"/>
                <w:bCs/>
                <w:sz w:val="20"/>
                <w:szCs w:val="20"/>
              </w:rPr>
              <w:t xml:space="preserve"> </w:t>
            </w:r>
            <w:proofErr w:type="spellStart"/>
            <w:r w:rsidRPr="00DD1CA8">
              <w:rPr>
                <w:rFonts w:cstheme="minorHAnsi"/>
                <w:bCs/>
                <w:sz w:val="20"/>
                <w:szCs w:val="20"/>
              </w:rPr>
              <w:t>Andrianavalona</w:t>
            </w:r>
            <w:proofErr w:type="spellEnd"/>
            <w:r w:rsidRPr="00DD1CA8">
              <w:rPr>
                <w:rFonts w:cstheme="minorHAnsi"/>
                <w:bCs/>
                <w:sz w:val="20"/>
                <w:szCs w:val="20"/>
              </w:rPr>
              <w:t xml:space="preserve"> (HJRA)</w:t>
            </w:r>
            <w:r w:rsidRPr="00DD1CA8">
              <w:rPr>
                <w:rFonts w:cstheme="minorHAnsi"/>
                <w:bCs/>
                <w:sz w:val="20"/>
                <w:szCs w:val="20"/>
              </w:rPr>
              <w:tab/>
            </w:r>
          </w:p>
          <w:p w14:paraId="0E70EA18" w14:textId="77777777" w:rsidR="000E0AB3" w:rsidRPr="00A2583E" w:rsidRDefault="000E0AB3" w:rsidP="000E0AB3">
            <w:pPr>
              <w:pStyle w:val="Paragraphedeliste"/>
              <w:numPr>
                <w:ilvl w:val="0"/>
                <w:numId w:val="28"/>
              </w:numPr>
              <w:rPr>
                <w:rFonts w:cstheme="minorHAnsi"/>
                <w:bCs/>
                <w:sz w:val="20"/>
                <w:szCs w:val="20"/>
                <w:lang w:val="fr-FR"/>
              </w:rPr>
            </w:pPr>
            <w:r w:rsidRPr="00A2583E">
              <w:rPr>
                <w:rFonts w:eastAsiaTheme="minorEastAsia" w:cstheme="minorHAnsi"/>
                <w:bCs/>
                <w:sz w:val="20"/>
                <w:szCs w:val="20"/>
                <w:lang w:val="fr-FR" w:eastAsia="zh-CN"/>
              </w:rPr>
              <w:t>Centre Hospitalier</w:t>
            </w:r>
            <w:r>
              <w:rPr>
                <w:rFonts w:eastAsiaTheme="minorEastAsia" w:cstheme="minorHAnsi"/>
                <w:bCs/>
                <w:sz w:val="20"/>
                <w:szCs w:val="20"/>
                <w:lang w:val="fr-FR" w:eastAsia="zh-CN"/>
              </w:rPr>
              <w:t xml:space="preserve"> Universitaire </w:t>
            </w:r>
            <w:proofErr w:type="spellStart"/>
            <w:r>
              <w:rPr>
                <w:rFonts w:eastAsiaTheme="minorEastAsia" w:cstheme="minorHAnsi"/>
                <w:bCs/>
                <w:sz w:val="20"/>
                <w:szCs w:val="20"/>
                <w:lang w:val="fr-FR" w:eastAsia="zh-CN"/>
              </w:rPr>
              <w:t>Andohotapenaka</w:t>
            </w:r>
            <w:proofErr w:type="spellEnd"/>
            <w:r>
              <w:rPr>
                <w:rFonts w:eastAsiaTheme="minorEastAsia" w:cstheme="minorHAnsi"/>
                <w:bCs/>
                <w:sz w:val="20"/>
                <w:szCs w:val="20"/>
                <w:lang w:val="fr-FR" w:eastAsia="zh-CN"/>
              </w:rPr>
              <w:tab/>
            </w:r>
          </w:p>
        </w:tc>
      </w:tr>
      <w:tr w:rsidR="000E0AB3" w:rsidRPr="008C4B8F" w14:paraId="62111D1E" w14:textId="77777777" w:rsidTr="009E1634">
        <w:tc>
          <w:tcPr>
            <w:tcW w:w="3397" w:type="dxa"/>
            <w:shd w:val="clear" w:color="auto" w:fill="DEEAF6" w:themeFill="accent1" w:themeFillTint="33"/>
          </w:tcPr>
          <w:p w14:paraId="25471F1D" w14:textId="77777777" w:rsidR="000E0AB3" w:rsidRPr="008C4B8F" w:rsidRDefault="000E0AB3" w:rsidP="009E1634">
            <w:pPr>
              <w:rPr>
                <w:rFonts w:cstheme="minorHAnsi"/>
                <w:b/>
                <w:bCs/>
                <w:sz w:val="20"/>
                <w:szCs w:val="20"/>
                <w:u w:val="single"/>
                <w:lang w:val="fr-FR"/>
              </w:rPr>
            </w:pPr>
            <w:proofErr w:type="spellStart"/>
            <w:r w:rsidRPr="008C4B8F">
              <w:rPr>
                <w:rFonts w:cstheme="minorHAnsi"/>
                <w:b/>
                <w:bCs/>
                <w:sz w:val="20"/>
                <w:szCs w:val="20"/>
                <w:u w:val="single"/>
              </w:rPr>
              <w:t>Bénéficiaires</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r w:rsidRPr="008C4B8F">
              <w:rPr>
                <w:rFonts w:cstheme="minorHAnsi"/>
                <w:sz w:val="20"/>
                <w:szCs w:val="20"/>
              </w:rPr>
              <w:t> </w:t>
            </w:r>
          </w:p>
        </w:tc>
        <w:tc>
          <w:tcPr>
            <w:tcW w:w="5665" w:type="dxa"/>
          </w:tcPr>
          <w:p w14:paraId="34815E72" w14:textId="77777777" w:rsidR="000E0AB3" w:rsidRPr="000B4803" w:rsidRDefault="000E0AB3" w:rsidP="009E1634">
            <w:pPr>
              <w:rPr>
                <w:rFonts w:cstheme="minorHAnsi"/>
                <w:bCs/>
                <w:sz w:val="20"/>
                <w:szCs w:val="20"/>
                <w:lang w:val="fr-FR"/>
              </w:rPr>
            </w:pPr>
            <w:proofErr w:type="spellStart"/>
            <w:r w:rsidRPr="000B4803">
              <w:rPr>
                <w:rFonts w:cstheme="minorHAnsi"/>
                <w:bCs/>
                <w:sz w:val="20"/>
                <w:szCs w:val="20"/>
                <w:lang w:val="fr-FR"/>
              </w:rPr>
              <w:t>TruefootPrint</w:t>
            </w:r>
            <w:proofErr w:type="spellEnd"/>
            <w:r w:rsidRPr="000B4803">
              <w:rPr>
                <w:rFonts w:cstheme="minorHAnsi"/>
                <w:bCs/>
                <w:sz w:val="20"/>
                <w:szCs w:val="20"/>
                <w:lang w:val="fr-FR"/>
              </w:rPr>
              <w:t xml:space="preserve"> et ONG Ivorary</w:t>
            </w:r>
          </w:p>
        </w:tc>
      </w:tr>
      <w:tr w:rsidR="000E0AB3" w:rsidRPr="008C4B8F" w14:paraId="03FD532A" w14:textId="77777777" w:rsidTr="009E1634">
        <w:tc>
          <w:tcPr>
            <w:tcW w:w="9062" w:type="dxa"/>
            <w:gridSpan w:val="2"/>
          </w:tcPr>
          <w:p w14:paraId="459702B5" w14:textId="77777777" w:rsidR="000E0AB3" w:rsidRDefault="000E0AB3" w:rsidP="009E1634">
            <w:pPr>
              <w:rPr>
                <w:rFonts w:cstheme="minorHAnsi"/>
                <w:sz w:val="20"/>
                <w:szCs w:val="20"/>
              </w:rPr>
            </w:pPr>
            <w:proofErr w:type="spellStart"/>
            <w:proofErr w:type="gramStart"/>
            <w:r w:rsidRPr="008C4B8F">
              <w:rPr>
                <w:rFonts w:cstheme="minorHAnsi"/>
                <w:b/>
                <w:bCs/>
                <w:sz w:val="20"/>
                <w:szCs w:val="20"/>
                <w:u w:val="single"/>
              </w:rPr>
              <w:t>Contexte</w:t>
            </w:r>
            <w:proofErr w:type="spellEnd"/>
            <w:r w:rsidRPr="008C4B8F">
              <w:rPr>
                <w:rFonts w:cstheme="minorHAnsi"/>
                <w:sz w:val="20"/>
                <w:szCs w:val="20"/>
              </w:rPr>
              <w:t> :</w:t>
            </w:r>
            <w:proofErr w:type="gramEnd"/>
          </w:p>
          <w:p w14:paraId="4D4FA86E" w14:textId="77777777" w:rsidR="000E0AB3" w:rsidRPr="00DD1CA8" w:rsidRDefault="000E0AB3" w:rsidP="009E1634">
            <w:pPr>
              <w:rPr>
                <w:rFonts w:cstheme="minorHAnsi"/>
                <w:sz w:val="20"/>
                <w:szCs w:val="20"/>
                <w:lang w:val="fr-FR"/>
              </w:rPr>
            </w:pPr>
            <w:r w:rsidRPr="00DD1CA8">
              <w:rPr>
                <w:rFonts w:cstheme="minorHAnsi"/>
                <w:sz w:val="20"/>
                <w:szCs w:val="20"/>
                <w:lang w:val="fr-FR"/>
              </w:rPr>
              <w:t xml:space="preserve">La pandémie de </w:t>
            </w:r>
            <w:proofErr w:type="spellStart"/>
            <w:r w:rsidRPr="00DD1CA8">
              <w:rPr>
                <w:rFonts w:cstheme="minorHAnsi"/>
                <w:sz w:val="20"/>
                <w:szCs w:val="20"/>
                <w:lang w:val="fr-FR"/>
              </w:rPr>
              <w:t>covid</w:t>
            </w:r>
            <w:proofErr w:type="spellEnd"/>
            <w:r w:rsidRPr="00DD1CA8">
              <w:rPr>
                <w:rFonts w:cstheme="minorHAnsi"/>
                <w:sz w:val="20"/>
                <w:szCs w:val="20"/>
                <w:lang w:val="fr-FR"/>
              </w:rPr>
              <w:t xml:space="preserve"> 19 met les systèmes de santé à rude épreuve. </w:t>
            </w:r>
            <w:proofErr w:type="spellStart"/>
            <w:r w:rsidRPr="00DD1CA8">
              <w:rPr>
                <w:rFonts w:cstheme="minorHAnsi"/>
                <w:sz w:val="20"/>
                <w:szCs w:val="20"/>
                <w:lang w:val="fr-FR"/>
              </w:rPr>
              <w:t>FieldApp</w:t>
            </w:r>
            <w:proofErr w:type="spellEnd"/>
            <w:r w:rsidRPr="00DD1CA8">
              <w:rPr>
                <w:rFonts w:cstheme="minorHAnsi"/>
                <w:sz w:val="20"/>
                <w:szCs w:val="20"/>
                <w:lang w:val="fr-FR"/>
              </w:rPr>
              <w:t xml:space="preserve"> est une application destinée à aider dans la </w:t>
            </w:r>
            <w:proofErr w:type="spellStart"/>
            <w:r w:rsidRPr="00DD1CA8">
              <w:rPr>
                <w:rFonts w:cstheme="minorHAnsi"/>
                <w:sz w:val="20"/>
                <w:szCs w:val="20"/>
                <w:lang w:val="fr-FR"/>
              </w:rPr>
              <w:t>vérfication</w:t>
            </w:r>
            <w:proofErr w:type="spellEnd"/>
            <w:r w:rsidRPr="00DD1CA8">
              <w:rPr>
                <w:rFonts w:cstheme="minorHAnsi"/>
                <w:sz w:val="20"/>
                <w:szCs w:val="20"/>
                <w:lang w:val="fr-FR"/>
              </w:rPr>
              <w:t xml:space="preserve"> des éléments de protection présents ou non au niveau de ces établissements de santé. La situation sanitaire mondiale appelle à une collaboration entre les gouvernements, les autorités centrales et les agents de santé afin d’endiguer la pandémie. </w:t>
            </w:r>
            <w:proofErr w:type="spellStart"/>
            <w:r w:rsidRPr="00DD1CA8">
              <w:rPr>
                <w:rFonts w:cstheme="minorHAnsi"/>
                <w:sz w:val="20"/>
                <w:szCs w:val="20"/>
                <w:lang w:val="fr-FR"/>
              </w:rPr>
              <w:t>FieldApp</w:t>
            </w:r>
            <w:proofErr w:type="spellEnd"/>
            <w:r w:rsidRPr="00DD1CA8">
              <w:rPr>
                <w:rFonts w:cstheme="minorHAnsi"/>
                <w:sz w:val="20"/>
                <w:szCs w:val="20"/>
                <w:lang w:val="fr-FR"/>
              </w:rPr>
              <w:t xml:space="preserve"> intervient en ce sens en proposant une surveillance des patients à haut risque, à maladies sous-jacentes, des personnes en situation de handicap, etc. Le partenariat avec le gouvernement central permettra une utilisation de l’outil par/ pour d’autres patients comme ceux atteints du VIH-SIDA ou de la tuberculose.  </w:t>
            </w:r>
          </w:p>
        </w:tc>
      </w:tr>
      <w:tr w:rsidR="000E0AB3" w:rsidRPr="008C4B8F" w14:paraId="7DD3E7A9" w14:textId="77777777" w:rsidTr="009E1634">
        <w:tc>
          <w:tcPr>
            <w:tcW w:w="9062" w:type="dxa"/>
            <w:gridSpan w:val="2"/>
          </w:tcPr>
          <w:p w14:paraId="286C2583" w14:textId="77777777" w:rsidR="000E0AB3" w:rsidRPr="008C4B8F" w:rsidRDefault="000E0AB3" w:rsidP="009E1634">
            <w:pPr>
              <w:rPr>
                <w:rFonts w:cstheme="minorHAnsi"/>
                <w:b/>
                <w:bCs/>
                <w:sz w:val="20"/>
                <w:szCs w:val="20"/>
                <w:u w:val="single"/>
              </w:rPr>
            </w:pPr>
            <w:proofErr w:type="spellStart"/>
            <w:r w:rsidRPr="008C4B8F">
              <w:rPr>
                <w:rFonts w:cstheme="minorHAnsi"/>
                <w:b/>
                <w:bCs/>
                <w:sz w:val="20"/>
                <w:szCs w:val="20"/>
                <w:u w:val="single"/>
              </w:rPr>
              <w:t>Objectifs</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p>
          <w:p w14:paraId="57E7CF5B" w14:textId="77777777" w:rsidR="000E0AB3" w:rsidRPr="00DD1CA8" w:rsidRDefault="000E0AB3" w:rsidP="009E1634">
            <w:pPr>
              <w:pStyle w:val="Paragraphedeliste"/>
              <w:numPr>
                <w:ilvl w:val="0"/>
                <w:numId w:val="4"/>
              </w:numPr>
              <w:rPr>
                <w:rFonts w:cstheme="minorHAnsi"/>
                <w:b/>
                <w:bCs/>
                <w:sz w:val="20"/>
                <w:szCs w:val="20"/>
                <w:u w:val="single"/>
                <w:lang w:val="fr-FR"/>
              </w:rPr>
            </w:pPr>
            <w:r w:rsidRPr="00DD1CA8">
              <w:rPr>
                <w:rFonts w:cstheme="minorHAnsi"/>
                <w:bCs/>
                <w:sz w:val="20"/>
                <w:szCs w:val="20"/>
                <w:lang w:val="fr-FR"/>
              </w:rPr>
              <w:t xml:space="preserve">Mise en place d’un outil de surveillance au niveau du système de santé </w:t>
            </w:r>
          </w:p>
          <w:p w14:paraId="730ABBCF" w14:textId="77777777" w:rsidR="000E0AB3" w:rsidRPr="00DD1CA8" w:rsidRDefault="000E0AB3" w:rsidP="009E1634">
            <w:pPr>
              <w:pStyle w:val="Paragraphedeliste"/>
              <w:numPr>
                <w:ilvl w:val="0"/>
                <w:numId w:val="4"/>
              </w:numPr>
              <w:rPr>
                <w:rFonts w:cstheme="minorHAnsi"/>
                <w:b/>
                <w:bCs/>
                <w:sz w:val="20"/>
                <w:szCs w:val="20"/>
                <w:u w:val="single"/>
                <w:lang w:val="fr-FR"/>
              </w:rPr>
            </w:pPr>
            <w:r w:rsidRPr="00DD1CA8">
              <w:rPr>
                <w:rFonts w:cstheme="minorHAnsi"/>
                <w:bCs/>
                <w:sz w:val="20"/>
                <w:szCs w:val="20"/>
                <w:lang w:val="fr-FR"/>
              </w:rPr>
              <w:t xml:space="preserve">Contribuer à la couverture santé universelle </w:t>
            </w:r>
          </w:p>
        </w:tc>
      </w:tr>
      <w:tr w:rsidR="000E0AB3" w:rsidRPr="008C4B8F" w14:paraId="3D1795D6" w14:textId="77777777" w:rsidTr="009E1634">
        <w:tc>
          <w:tcPr>
            <w:tcW w:w="9062" w:type="dxa"/>
            <w:gridSpan w:val="2"/>
          </w:tcPr>
          <w:p w14:paraId="456B3B26" w14:textId="77777777" w:rsidR="000E0AB3" w:rsidRDefault="000E0AB3" w:rsidP="009E1634">
            <w:pPr>
              <w:rPr>
                <w:rFonts w:cstheme="minorHAnsi"/>
                <w:b/>
                <w:bCs/>
                <w:sz w:val="20"/>
                <w:szCs w:val="20"/>
                <w:u w:val="single"/>
              </w:rPr>
            </w:pPr>
            <w:proofErr w:type="spellStart"/>
            <w:r w:rsidRPr="008C4B8F">
              <w:rPr>
                <w:rFonts w:cstheme="minorHAnsi"/>
                <w:b/>
                <w:bCs/>
                <w:sz w:val="20"/>
                <w:szCs w:val="20"/>
                <w:u w:val="single"/>
              </w:rPr>
              <w:t>Résultats</w:t>
            </w:r>
            <w:proofErr w:type="spellEnd"/>
            <w:r w:rsidRPr="008C4B8F">
              <w:rPr>
                <w:rFonts w:cstheme="minorHAnsi"/>
                <w:b/>
                <w:bCs/>
                <w:sz w:val="20"/>
                <w:szCs w:val="20"/>
                <w:u w:val="single"/>
              </w:rPr>
              <w:t xml:space="preserve"> </w:t>
            </w:r>
            <w:proofErr w:type="spellStart"/>
            <w:r w:rsidRPr="008C4B8F">
              <w:rPr>
                <w:rFonts w:cstheme="minorHAnsi"/>
                <w:b/>
                <w:bCs/>
                <w:sz w:val="20"/>
                <w:szCs w:val="20"/>
                <w:u w:val="single"/>
              </w:rPr>
              <w:t>attendus</w:t>
            </w:r>
            <w:proofErr w:type="spellEnd"/>
            <w:r w:rsidRPr="008C4B8F">
              <w:rPr>
                <w:rFonts w:cstheme="minorHAnsi"/>
                <w:b/>
                <w:bCs/>
                <w:sz w:val="20"/>
                <w:szCs w:val="20"/>
                <w:u w:val="single"/>
              </w:rPr>
              <w:t xml:space="preserve">: </w:t>
            </w:r>
          </w:p>
          <w:p w14:paraId="3DC90B47" w14:textId="77777777" w:rsidR="000E0AB3" w:rsidRPr="00DD1CA8" w:rsidRDefault="000E0AB3" w:rsidP="000E0AB3">
            <w:pPr>
              <w:pStyle w:val="Paragraphedeliste"/>
              <w:numPr>
                <w:ilvl w:val="0"/>
                <w:numId w:val="29"/>
              </w:numPr>
              <w:rPr>
                <w:rFonts w:cstheme="minorHAnsi"/>
                <w:b/>
                <w:bCs/>
                <w:sz w:val="20"/>
                <w:szCs w:val="20"/>
                <w:u w:val="single"/>
                <w:lang w:val="fr-FR"/>
              </w:rPr>
            </w:pPr>
            <w:r w:rsidRPr="00DD1CA8">
              <w:rPr>
                <w:rFonts w:cstheme="minorHAnsi"/>
                <w:bCs/>
                <w:sz w:val="20"/>
                <w:szCs w:val="20"/>
                <w:lang w:val="fr-FR"/>
              </w:rPr>
              <w:t xml:space="preserve">Appropriation de l’outil par les moniteurs </w:t>
            </w:r>
          </w:p>
          <w:p w14:paraId="64C280E7" w14:textId="77777777" w:rsidR="000E0AB3" w:rsidRPr="00DD1CA8" w:rsidRDefault="000E0AB3" w:rsidP="000E0AB3">
            <w:pPr>
              <w:pStyle w:val="Paragraphedeliste"/>
              <w:numPr>
                <w:ilvl w:val="0"/>
                <w:numId w:val="29"/>
              </w:numPr>
              <w:rPr>
                <w:rFonts w:cstheme="minorHAnsi"/>
                <w:b/>
                <w:bCs/>
                <w:sz w:val="20"/>
                <w:szCs w:val="20"/>
                <w:u w:val="single"/>
                <w:lang w:val="fr-FR"/>
              </w:rPr>
            </w:pPr>
            <w:r w:rsidRPr="00DD1CA8">
              <w:rPr>
                <w:rFonts w:cstheme="minorHAnsi"/>
                <w:bCs/>
                <w:sz w:val="20"/>
                <w:szCs w:val="20"/>
                <w:lang w:val="fr-FR"/>
              </w:rPr>
              <w:t xml:space="preserve">Opérationnalisation de l’outil pour d’autres maladies </w:t>
            </w:r>
          </w:p>
          <w:p w14:paraId="14D7FD28" w14:textId="77777777" w:rsidR="000E0AB3" w:rsidRPr="00DD1CA8" w:rsidRDefault="000E0AB3" w:rsidP="000E0AB3">
            <w:pPr>
              <w:pStyle w:val="Paragraphedeliste"/>
              <w:numPr>
                <w:ilvl w:val="0"/>
                <w:numId w:val="29"/>
              </w:numPr>
              <w:rPr>
                <w:rFonts w:cstheme="minorHAnsi"/>
                <w:b/>
                <w:bCs/>
                <w:sz w:val="20"/>
                <w:szCs w:val="20"/>
                <w:u w:val="single"/>
                <w:lang w:val="fr-FR"/>
              </w:rPr>
            </w:pPr>
            <w:r w:rsidRPr="00DD1CA8">
              <w:rPr>
                <w:rFonts w:cstheme="minorHAnsi"/>
                <w:bCs/>
                <w:sz w:val="20"/>
                <w:szCs w:val="20"/>
                <w:lang w:val="fr-FR"/>
              </w:rPr>
              <w:t xml:space="preserve">Naissance d’une collaboration avec le Ministère de la santé publique </w:t>
            </w:r>
          </w:p>
        </w:tc>
      </w:tr>
      <w:tr w:rsidR="000E0AB3" w:rsidRPr="008C4B8F" w14:paraId="448AC086" w14:textId="77777777" w:rsidTr="009E1634">
        <w:tc>
          <w:tcPr>
            <w:tcW w:w="9062" w:type="dxa"/>
            <w:gridSpan w:val="2"/>
          </w:tcPr>
          <w:p w14:paraId="4CDC1652" w14:textId="77777777" w:rsidR="000E0AB3" w:rsidRPr="008C4B8F" w:rsidRDefault="000E0AB3" w:rsidP="009E1634">
            <w:pPr>
              <w:rPr>
                <w:rFonts w:cstheme="minorHAnsi"/>
                <w:sz w:val="20"/>
                <w:szCs w:val="20"/>
              </w:rPr>
            </w:pPr>
            <w:proofErr w:type="spellStart"/>
            <w:r w:rsidRPr="008C4B8F">
              <w:rPr>
                <w:rFonts w:cstheme="minorHAnsi"/>
                <w:b/>
                <w:bCs/>
                <w:sz w:val="20"/>
                <w:szCs w:val="20"/>
                <w:u w:val="single"/>
              </w:rPr>
              <w:t>Détails</w:t>
            </w:r>
            <w:proofErr w:type="spellEnd"/>
            <w:r w:rsidRPr="008C4B8F">
              <w:rPr>
                <w:rFonts w:cstheme="minorHAnsi"/>
                <w:b/>
                <w:bCs/>
                <w:sz w:val="20"/>
                <w:szCs w:val="20"/>
                <w:u w:val="single"/>
              </w:rPr>
              <w:t xml:space="preserve"> des </w:t>
            </w:r>
            <w:proofErr w:type="spellStart"/>
            <w:proofErr w:type="gramStart"/>
            <w:r w:rsidRPr="008C4B8F">
              <w:rPr>
                <w:rFonts w:cstheme="minorHAnsi"/>
                <w:b/>
                <w:bCs/>
                <w:sz w:val="20"/>
                <w:szCs w:val="20"/>
                <w:u w:val="single"/>
              </w:rPr>
              <w:t>activités</w:t>
            </w:r>
            <w:proofErr w:type="spellEnd"/>
            <w:r w:rsidRPr="008C4B8F">
              <w:rPr>
                <w:rFonts w:cstheme="minorHAnsi"/>
                <w:sz w:val="20"/>
                <w:szCs w:val="20"/>
              </w:rPr>
              <w:t> :</w:t>
            </w:r>
            <w:proofErr w:type="gramEnd"/>
            <w:r w:rsidRPr="008C4B8F">
              <w:rPr>
                <w:rFonts w:cstheme="minorHAnsi"/>
                <w:sz w:val="20"/>
                <w:szCs w:val="20"/>
              </w:rPr>
              <w:t xml:space="preserve"> </w:t>
            </w:r>
          </w:p>
          <w:p w14:paraId="325130FD" w14:textId="77777777" w:rsidR="000E0AB3" w:rsidRPr="00012EAE" w:rsidRDefault="000E0AB3" w:rsidP="009E1634">
            <w:pPr>
              <w:pStyle w:val="Paragraphedeliste"/>
              <w:numPr>
                <w:ilvl w:val="0"/>
                <w:numId w:val="3"/>
              </w:numPr>
              <w:rPr>
                <w:rFonts w:cstheme="minorHAnsi"/>
                <w:b/>
                <w:bCs/>
                <w:sz w:val="20"/>
                <w:szCs w:val="20"/>
                <w:u w:val="single"/>
              </w:rPr>
            </w:pPr>
            <w:r>
              <w:rPr>
                <w:rFonts w:cstheme="minorHAnsi"/>
                <w:bCs/>
                <w:sz w:val="20"/>
                <w:szCs w:val="20"/>
              </w:rPr>
              <w:t xml:space="preserve">Appel à </w:t>
            </w:r>
            <w:proofErr w:type="spellStart"/>
            <w:r>
              <w:rPr>
                <w:rFonts w:cstheme="minorHAnsi"/>
                <w:bCs/>
                <w:sz w:val="20"/>
                <w:szCs w:val="20"/>
              </w:rPr>
              <w:t>moniteurs</w:t>
            </w:r>
            <w:proofErr w:type="spellEnd"/>
            <w:r>
              <w:rPr>
                <w:rFonts w:cstheme="minorHAnsi"/>
                <w:bCs/>
                <w:sz w:val="20"/>
                <w:szCs w:val="20"/>
              </w:rPr>
              <w:t xml:space="preserve"> </w:t>
            </w:r>
            <w:proofErr w:type="spellStart"/>
            <w:r>
              <w:rPr>
                <w:rFonts w:cstheme="minorHAnsi"/>
                <w:bCs/>
                <w:sz w:val="20"/>
                <w:szCs w:val="20"/>
              </w:rPr>
              <w:t>bénévoles</w:t>
            </w:r>
            <w:proofErr w:type="spellEnd"/>
            <w:r>
              <w:rPr>
                <w:rFonts w:cstheme="minorHAnsi"/>
                <w:bCs/>
                <w:sz w:val="20"/>
                <w:szCs w:val="20"/>
              </w:rPr>
              <w:t xml:space="preserve"> </w:t>
            </w:r>
          </w:p>
          <w:p w14:paraId="4BF98987" w14:textId="51ADB2CC" w:rsidR="0012053D" w:rsidRPr="0012053D" w:rsidRDefault="0012053D" w:rsidP="009E1634">
            <w:pPr>
              <w:pStyle w:val="Paragraphedeliste"/>
              <w:numPr>
                <w:ilvl w:val="0"/>
                <w:numId w:val="3"/>
              </w:numPr>
              <w:rPr>
                <w:rFonts w:cstheme="minorHAnsi"/>
                <w:sz w:val="20"/>
                <w:szCs w:val="20"/>
                <w:lang w:val="fr-FR"/>
              </w:rPr>
            </w:pPr>
            <w:r w:rsidRPr="0012053D">
              <w:rPr>
                <w:rFonts w:cstheme="minorHAnsi"/>
                <w:sz w:val="20"/>
                <w:szCs w:val="20"/>
                <w:lang w:val="fr-FR"/>
              </w:rPr>
              <w:lastRenderedPageBreak/>
              <w:t>Formation en ligne des moniteurs</w:t>
            </w:r>
          </w:p>
          <w:p w14:paraId="6FD134A5" w14:textId="361B2F7C" w:rsidR="000E0AB3" w:rsidRPr="00DD1CA8" w:rsidRDefault="000E0AB3" w:rsidP="009E1634">
            <w:pPr>
              <w:pStyle w:val="Paragraphedeliste"/>
              <w:numPr>
                <w:ilvl w:val="0"/>
                <w:numId w:val="3"/>
              </w:numPr>
              <w:rPr>
                <w:rFonts w:cstheme="minorHAnsi"/>
                <w:b/>
                <w:bCs/>
                <w:sz w:val="20"/>
                <w:szCs w:val="20"/>
                <w:u w:val="single"/>
                <w:lang w:val="fr-FR"/>
              </w:rPr>
            </w:pPr>
            <w:r w:rsidRPr="00DD1CA8">
              <w:rPr>
                <w:rFonts w:cstheme="minorHAnsi"/>
                <w:bCs/>
                <w:sz w:val="20"/>
                <w:szCs w:val="20"/>
                <w:lang w:val="fr-FR"/>
              </w:rPr>
              <w:t xml:space="preserve">Rencontre avec les internes bénévoles sur terrains </w:t>
            </w:r>
          </w:p>
          <w:p w14:paraId="47DD9CDF" w14:textId="77777777" w:rsidR="000E0AB3" w:rsidRPr="00DD1CA8" w:rsidRDefault="000E0AB3" w:rsidP="009E1634">
            <w:pPr>
              <w:pStyle w:val="Paragraphedeliste"/>
              <w:numPr>
                <w:ilvl w:val="0"/>
                <w:numId w:val="3"/>
              </w:numPr>
              <w:rPr>
                <w:rFonts w:cstheme="minorHAnsi"/>
                <w:bCs/>
                <w:sz w:val="20"/>
                <w:szCs w:val="20"/>
                <w:lang w:val="fr-FR"/>
              </w:rPr>
            </w:pPr>
            <w:r w:rsidRPr="00DD1CA8">
              <w:rPr>
                <w:rFonts w:cstheme="minorHAnsi"/>
                <w:bCs/>
                <w:sz w:val="20"/>
                <w:szCs w:val="20"/>
                <w:lang w:val="fr-FR"/>
              </w:rPr>
              <w:t xml:space="preserve">Collecte de données via l’application </w:t>
            </w:r>
            <w:proofErr w:type="spellStart"/>
            <w:r w:rsidRPr="00DD1CA8">
              <w:rPr>
                <w:rFonts w:cstheme="minorHAnsi"/>
                <w:bCs/>
                <w:sz w:val="20"/>
                <w:szCs w:val="20"/>
                <w:lang w:val="fr-FR"/>
              </w:rPr>
              <w:t>FieldApp</w:t>
            </w:r>
            <w:proofErr w:type="spellEnd"/>
          </w:p>
          <w:p w14:paraId="1BD7E577" w14:textId="77777777" w:rsidR="000E0AB3" w:rsidRPr="00220FA9" w:rsidRDefault="000E0AB3" w:rsidP="009E1634">
            <w:pPr>
              <w:pStyle w:val="Paragraphedeliste"/>
              <w:numPr>
                <w:ilvl w:val="0"/>
                <w:numId w:val="3"/>
              </w:numPr>
              <w:rPr>
                <w:rFonts w:cstheme="minorHAnsi"/>
                <w:bCs/>
                <w:sz w:val="20"/>
                <w:szCs w:val="20"/>
              </w:rPr>
            </w:pPr>
            <w:r w:rsidRPr="00DD1CA8">
              <w:rPr>
                <w:rFonts w:cstheme="minorHAnsi"/>
                <w:bCs/>
                <w:sz w:val="20"/>
                <w:szCs w:val="20"/>
                <w:lang w:val="fr-FR"/>
              </w:rPr>
              <w:t xml:space="preserve"> </w:t>
            </w:r>
            <w:r>
              <w:rPr>
                <w:rFonts w:cstheme="minorHAnsi"/>
                <w:bCs/>
                <w:sz w:val="20"/>
                <w:szCs w:val="20"/>
              </w:rPr>
              <w:t xml:space="preserve">Rapport final </w:t>
            </w:r>
          </w:p>
        </w:tc>
      </w:tr>
      <w:tr w:rsidR="000E0AB3" w:rsidRPr="008C4B8F" w14:paraId="4647C696" w14:textId="77777777" w:rsidTr="009E1634">
        <w:tc>
          <w:tcPr>
            <w:tcW w:w="9062" w:type="dxa"/>
            <w:gridSpan w:val="2"/>
          </w:tcPr>
          <w:p w14:paraId="1A08BAA9" w14:textId="77777777" w:rsidR="000E0AB3" w:rsidRPr="008C4B8F" w:rsidRDefault="000E0AB3" w:rsidP="009E1634">
            <w:pPr>
              <w:rPr>
                <w:rFonts w:cstheme="minorHAnsi"/>
                <w:b/>
                <w:bCs/>
                <w:sz w:val="20"/>
                <w:szCs w:val="20"/>
                <w:u w:val="single"/>
              </w:rPr>
            </w:pPr>
            <w:r w:rsidRPr="008C4B8F">
              <w:rPr>
                <w:rFonts w:cstheme="minorHAnsi"/>
                <w:b/>
                <w:bCs/>
                <w:sz w:val="20"/>
                <w:szCs w:val="20"/>
                <w:u w:val="single"/>
              </w:rPr>
              <w:lastRenderedPageBreak/>
              <w:t xml:space="preserve">Illustrations/Photos </w:t>
            </w:r>
          </w:p>
          <w:p w14:paraId="5BEDA109" w14:textId="77777777" w:rsidR="000E0AB3" w:rsidRPr="008C4B8F" w:rsidRDefault="000E0AB3" w:rsidP="009E1634">
            <w:pPr>
              <w:rPr>
                <w:rFonts w:cstheme="minorHAnsi"/>
                <w:b/>
                <w:bCs/>
                <w:sz w:val="20"/>
                <w:szCs w:val="20"/>
                <w:u w:val="single"/>
              </w:rPr>
            </w:pPr>
            <w:r>
              <w:rPr>
                <w:rFonts w:cstheme="minorHAnsi"/>
                <w:b/>
                <w:bCs/>
                <w:noProof/>
                <w:sz w:val="20"/>
                <w:szCs w:val="20"/>
                <w:u w:val="single"/>
                <w:lang w:eastAsia="fr-FR"/>
              </w:rPr>
              <w:drawing>
                <wp:inline distT="0" distB="0" distL="0" distR="0" wp14:anchorId="6F8697E7" wp14:editId="197E73BA">
                  <wp:extent cx="1475105" cy="110934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5105" cy="1109345"/>
                          </a:xfrm>
                          <a:prstGeom prst="rect">
                            <a:avLst/>
                          </a:prstGeom>
                          <a:noFill/>
                        </pic:spPr>
                      </pic:pic>
                    </a:graphicData>
                  </a:graphic>
                </wp:inline>
              </w:drawing>
            </w:r>
            <w:r>
              <w:rPr>
                <w:rFonts w:cstheme="minorHAnsi"/>
                <w:b/>
                <w:bCs/>
                <w:noProof/>
                <w:sz w:val="20"/>
                <w:szCs w:val="20"/>
                <w:u w:val="single"/>
                <w:lang w:val="fr-FR" w:eastAsia="fr-FR"/>
              </w:rPr>
              <w:t xml:space="preserve">  </w:t>
            </w:r>
            <w:r>
              <w:rPr>
                <w:rFonts w:cstheme="minorHAnsi"/>
                <w:b/>
                <w:bCs/>
                <w:noProof/>
                <w:sz w:val="20"/>
                <w:szCs w:val="20"/>
                <w:u w:val="single"/>
                <w:lang w:eastAsia="fr-FR"/>
              </w:rPr>
              <w:drawing>
                <wp:inline distT="0" distB="0" distL="0" distR="0" wp14:anchorId="232A7552" wp14:editId="2EE3A0F5">
                  <wp:extent cx="1475105" cy="110934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5105" cy="1109345"/>
                          </a:xfrm>
                          <a:prstGeom prst="rect">
                            <a:avLst/>
                          </a:prstGeom>
                          <a:noFill/>
                        </pic:spPr>
                      </pic:pic>
                    </a:graphicData>
                  </a:graphic>
                </wp:inline>
              </w:drawing>
            </w:r>
            <w:r>
              <w:rPr>
                <w:rFonts w:cstheme="minorHAnsi"/>
                <w:b/>
                <w:bCs/>
                <w:noProof/>
                <w:sz w:val="20"/>
                <w:szCs w:val="20"/>
                <w:u w:val="single"/>
                <w:lang w:val="fr-FR" w:eastAsia="fr-FR"/>
              </w:rPr>
              <w:t xml:space="preserve"> </w:t>
            </w:r>
            <w:r>
              <w:rPr>
                <w:rFonts w:cstheme="minorHAnsi"/>
                <w:b/>
                <w:bCs/>
                <w:noProof/>
                <w:sz w:val="20"/>
                <w:szCs w:val="20"/>
                <w:u w:val="single"/>
                <w:lang w:eastAsia="fr-FR"/>
              </w:rPr>
              <w:drawing>
                <wp:inline distT="0" distB="0" distL="0" distR="0" wp14:anchorId="6DA2AC7F" wp14:editId="14C067A5">
                  <wp:extent cx="841375" cy="111569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1375" cy="1115695"/>
                          </a:xfrm>
                          <a:prstGeom prst="rect">
                            <a:avLst/>
                          </a:prstGeom>
                          <a:noFill/>
                        </pic:spPr>
                      </pic:pic>
                    </a:graphicData>
                  </a:graphic>
                </wp:inline>
              </w:drawing>
            </w:r>
            <w:r>
              <w:rPr>
                <w:rFonts w:cstheme="minorHAnsi"/>
                <w:b/>
                <w:bCs/>
                <w:noProof/>
                <w:sz w:val="20"/>
                <w:szCs w:val="20"/>
                <w:u w:val="single"/>
                <w:lang w:val="fr-FR" w:eastAsia="fr-FR"/>
              </w:rPr>
              <w:t xml:space="preserve"> </w:t>
            </w:r>
            <w:r>
              <w:rPr>
                <w:rFonts w:cstheme="minorHAnsi"/>
                <w:b/>
                <w:bCs/>
                <w:noProof/>
                <w:sz w:val="20"/>
                <w:szCs w:val="20"/>
                <w:u w:val="single"/>
                <w:lang w:eastAsia="fr-FR"/>
              </w:rPr>
              <w:drawing>
                <wp:inline distT="0" distB="0" distL="0" distR="0" wp14:anchorId="3454E0CF" wp14:editId="3741440F">
                  <wp:extent cx="835025" cy="1115695"/>
                  <wp:effectExtent l="0" t="0" r="3175"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5025" cy="1115695"/>
                          </a:xfrm>
                          <a:prstGeom prst="rect">
                            <a:avLst/>
                          </a:prstGeom>
                          <a:noFill/>
                        </pic:spPr>
                      </pic:pic>
                    </a:graphicData>
                  </a:graphic>
                </wp:inline>
              </w:drawing>
            </w:r>
            <w:r>
              <w:rPr>
                <w:rFonts w:cstheme="minorHAnsi"/>
                <w:b/>
                <w:bCs/>
                <w:noProof/>
                <w:sz w:val="20"/>
                <w:szCs w:val="20"/>
                <w:u w:val="single"/>
                <w:lang w:val="fr-FR" w:eastAsia="fr-FR"/>
              </w:rPr>
              <w:t xml:space="preserve"> </w:t>
            </w:r>
            <w:r>
              <w:rPr>
                <w:rFonts w:cstheme="minorHAnsi"/>
                <w:b/>
                <w:bCs/>
                <w:noProof/>
                <w:sz w:val="20"/>
                <w:szCs w:val="20"/>
                <w:u w:val="single"/>
                <w:lang w:eastAsia="fr-FR"/>
              </w:rPr>
              <w:drawing>
                <wp:inline distT="0" distB="0" distL="0" distR="0" wp14:anchorId="5DDCCBA3" wp14:editId="7A7D2466">
                  <wp:extent cx="841375" cy="111569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375" cy="1115695"/>
                          </a:xfrm>
                          <a:prstGeom prst="rect">
                            <a:avLst/>
                          </a:prstGeom>
                          <a:noFill/>
                        </pic:spPr>
                      </pic:pic>
                    </a:graphicData>
                  </a:graphic>
                </wp:inline>
              </w:drawing>
            </w:r>
          </w:p>
        </w:tc>
      </w:tr>
      <w:tr w:rsidR="000E0AB3" w:rsidRPr="008C4B8F" w14:paraId="39ECF6DC" w14:textId="77777777" w:rsidTr="009E1634">
        <w:tc>
          <w:tcPr>
            <w:tcW w:w="9062" w:type="dxa"/>
            <w:gridSpan w:val="2"/>
          </w:tcPr>
          <w:p w14:paraId="4A9A4D0C" w14:textId="77777777" w:rsidR="000E0AB3" w:rsidRPr="008C4B8F" w:rsidRDefault="000E0AB3" w:rsidP="009E1634">
            <w:pPr>
              <w:rPr>
                <w:rFonts w:cstheme="minorHAnsi"/>
                <w:b/>
                <w:bCs/>
                <w:sz w:val="20"/>
                <w:szCs w:val="20"/>
                <w:u w:val="single"/>
                <w:lang w:val="fr-FR"/>
              </w:rPr>
            </w:pPr>
            <w:r w:rsidRPr="008C4B8F">
              <w:rPr>
                <w:rFonts w:cstheme="minorHAnsi"/>
                <w:b/>
                <w:bCs/>
                <w:sz w:val="20"/>
                <w:szCs w:val="20"/>
                <w:u w:val="single"/>
                <w:lang w:val="fr-FR"/>
              </w:rPr>
              <w:t>Impacts du projet (indicateurs objectivement vérifiables/SMART)</w:t>
            </w:r>
          </w:p>
          <w:p w14:paraId="1C8A960F" w14:textId="77777777" w:rsidR="000E0AB3" w:rsidRDefault="000E0AB3" w:rsidP="009E1634">
            <w:pPr>
              <w:pStyle w:val="Paragraphedeliste"/>
              <w:numPr>
                <w:ilvl w:val="0"/>
                <w:numId w:val="2"/>
              </w:numPr>
              <w:rPr>
                <w:rFonts w:cstheme="minorHAnsi"/>
                <w:bCs/>
                <w:sz w:val="20"/>
                <w:szCs w:val="20"/>
                <w:lang w:val="fr-FR"/>
              </w:rPr>
            </w:pPr>
            <w:r w:rsidRPr="00F2439F">
              <w:rPr>
                <w:rFonts w:cstheme="minorHAnsi"/>
                <w:bCs/>
                <w:sz w:val="20"/>
                <w:szCs w:val="20"/>
                <w:lang w:val="fr-FR"/>
              </w:rPr>
              <w:t>17</w:t>
            </w:r>
            <w:r>
              <w:rPr>
                <w:rFonts w:cstheme="minorHAnsi"/>
                <w:bCs/>
                <w:sz w:val="20"/>
                <w:szCs w:val="20"/>
                <w:lang w:val="fr-FR"/>
              </w:rPr>
              <w:t xml:space="preserve"> rapports au cours de la période </w:t>
            </w:r>
          </w:p>
          <w:p w14:paraId="0BAB88FB" w14:textId="77777777" w:rsidR="000E0AB3" w:rsidRPr="00972EC2" w:rsidRDefault="000E0AB3" w:rsidP="009E1634">
            <w:pPr>
              <w:pStyle w:val="Paragraphedeliste"/>
              <w:numPr>
                <w:ilvl w:val="0"/>
                <w:numId w:val="2"/>
              </w:numPr>
              <w:rPr>
                <w:rFonts w:cstheme="minorHAnsi"/>
                <w:bCs/>
                <w:sz w:val="20"/>
                <w:szCs w:val="20"/>
                <w:lang w:val="fr-FR"/>
              </w:rPr>
            </w:pPr>
            <w:r>
              <w:rPr>
                <w:rFonts w:cstheme="minorHAnsi"/>
                <w:bCs/>
                <w:sz w:val="20"/>
                <w:szCs w:val="20"/>
                <w:lang w:val="fr-FR"/>
              </w:rPr>
              <w:t xml:space="preserve">Sur les 10 moniteurs prévus initialement : 6 seulement ont été actifs - </w:t>
            </w:r>
            <w:r w:rsidRPr="00972EC2">
              <w:rPr>
                <w:rFonts w:cstheme="minorHAnsi"/>
                <w:bCs/>
                <w:sz w:val="20"/>
                <w:szCs w:val="20"/>
                <w:lang w:val="fr-FR"/>
              </w:rPr>
              <w:t xml:space="preserve">Depuis le début du projet pilote, 6 moniteurs au total ont enregistré des données dans tous les centres. </w:t>
            </w:r>
            <w:r w:rsidRPr="00972EC2">
              <w:rPr>
                <w:rFonts w:cstheme="minorHAnsi"/>
                <w:bCs/>
                <w:sz w:val="20"/>
                <w:szCs w:val="20"/>
                <w:lang w:val="fr-FR"/>
              </w:rPr>
              <w:br/>
              <w:t>Le nombre de fois où ils ont répondu collectivement aux 4 questions de l'application était de 148.</w:t>
            </w:r>
          </w:p>
          <w:p w14:paraId="4EB2BC41" w14:textId="77777777" w:rsidR="000E0AB3" w:rsidRPr="00F2439F" w:rsidRDefault="000E0AB3" w:rsidP="009E1634">
            <w:pPr>
              <w:pStyle w:val="Paragraphedeliste"/>
              <w:numPr>
                <w:ilvl w:val="0"/>
                <w:numId w:val="2"/>
              </w:numPr>
              <w:rPr>
                <w:rFonts w:cstheme="minorHAnsi"/>
                <w:bCs/>
                <w:sz w:val="20"/>
                <w:szCs w:val="20"/>
                <w:lang w:val="fr-FR"/>
              </w:rPr>
            </w:pPr>
            <w:r w:rsidRPr="00F2439F">
              <w:rPr>
                <w:rFonts w:eastAsiaTheme="minorEastAsia" w:cstheme="minorHAnsi"/>
                <w:bCs/>
                <w:sz w:val="20"/>
                <w:szCs w:val="20"/>
                <w:lang w:val="fr-FR" w:eastAsia="zh-CN"/>
              </w:rPr>
              <w:t>En ce qui concerne l'enregistrement et la résolution des problèmes, 2 moniteurs au total ont maintenant enregistré des problèmes, 1 les a marqués comme résolus et 4 ne l'ont pas fait non plus.</w:t>
            </w:r>
          </w:p>
        </w:tc>
      </w:tr>
      <w:tr w:rsidR="000E0AB3" w:rsidRPr="008C4B8F" w14:paraId="777790F8" w14:textId="77777777" w:rsidTr="009E1634">
        <w:tc>
          <w:tcPr>
            <w:tcW w:w="9062" w:type="dxa"/>
            <w:gridSpan w:val="2"/>
          </w:tcPr>
          <w:p w14:paraId="52C72951" w14:textId="77777777" w:rsidR="000E0AB3" w:rsidRDefault="000E0AB3" w:rsidP="009E1634">
            <w:pPr>
              <w:rPr>
                <w:rFonts w:cstheme="minorHAnsi"/>
                <w:b/>
                <w:bCs/>
                <w:sz w:val="20"/>
                <w:szCs w:val="20"/>
                <w:u w:val="single"/>
              </w:rPr>
            </w:pPr>
            <w:proofErr w:type="spellStart"/>
            <w:r w:rsidRPr="008C4B8F">
              <w:rPr>
                <w:rFonts w:cstheme="minorHAnsi"/>
                <w:b/>
                <w:bCs/>
                <w:sz w:val="20"/>
                <w:szCs w:val="20"/>
                <w:u w:val="single"/>
              </w:rPr>
              <w:t>Avancement</w:t>
            </w:r>
            <w:proofErr w:type="spellEnd"/>
            <w:r w:rsidRPr="008C4B8F">
              <w:rPr>
                <w:rFonts w:cstheme="minorHAnsi"/>
                <w:b/>
                <w:bCs/>
                <w:sz w:val="20"/>
                <w:szCs w:val="20"/>
                <w:u w:val="single"/>
              </w:rPr>
              <w:t xml:space="preserve"> du </w:t>
            </w:r>
            <w:proofErr w:type="spellStart"/>
            <w:proofErr w:type="gramStart"/>
            <w:r w:rsidRPr="008C4B8F">
              <w:rPr>
                <w:rFonts w:cstheme="minorHAnsi"/>
                <w:b/>
                <w:bCs/>
                <w:sz w:val="20"/>
                <w:szCs w:val="20"/>
                <w:u w:val="single"/>
              </w:rPr>
              <w:t>projet</w:t>
            </w:r>
            <w:proofErr w:type="spellEnd"/>
            <w:r w:rsidRPr="008C4B8F">
              <w:rPr>
                <w:rFonts w:cstheme="minorHAnsi"/>
                <w:b/>
                <w:bCs/>
                <w:sz w:val="20"/>
                <w:szCs w:val="20"/>
                <w:u w:val="single"/>
              </w:rPr>
              <w:t xml:space="preserve"> :</w:t>
            </w:r>
            <w:proofErr w:type="gramEnd"/>
            <w:r w:rsidRPr="008C4B8F">
              <w:rPr>
                <w:rFonts w:cstheme="minorHAnsi"/>
                <w:b/>
                <w:bCs/>
                <w:sz w:val="20"/>
                <w:szCs w:val="20"/>
                <w:u w:val="single"/>
              </w:rPr>
              <w:t xml:space="preserve"> </w:t>
            </w:r>
          </w:p>
          <w:p w14:paraId="3D88E8A2" w14:textId="77777777" w:rsidR="000E0AB3" w:rsidRPr="00DD1CA8" w:rsidRDefault="000E0AB3" w:rsidP="009E1634">
            <w:pPr>
              <w:pStyle w:val="Paragraphedeliste"/>
              <w:numPr>
                <w:ilvl w:val="0"/>
                <w:numId w:val="8"/>
              </w:numPr>
              <w:rPr>
                <w:rFonts w:cstheme="minorHAnsi"/>
                <w:b/>
                <w:bCs/>
                <w:sz w:val="20"/>
                <w:szCs w:val="20"/>
                <w:u w:val="single"/>
                <w:lang w:val="fr-FR"/>
              </w:rPr>
            </w:pPr>
            <w:r w:rsidRPr="00DD1CA8">
              <w:rPr>
                <w:rFonts w:cstheme="minorHAnsi"/>
                <w:bCs/>
                <w:sz w:val="20"/>
                <w:szCs w:val="20"/>
                <w:lang w:val="fr-FR"/>
              </w:rPr>
              <w:t>Le projet pilote a été bouclé le 3 octobre 2020</w:t>
            </w:r>
          </w:p>
          <w:p w14:paraId="48517162" w14:textId="77777777" w:rsidR="000E0AB3" w:rsidRPr="00DD1CA8" w:rsidRDefault="000E0AB3" w:rsidP="009E1634">
            <w:pPr>
              <w:pStyle w:val="Paragraphedeliste"/>
              <w:numPr>
                <w:ilvl w:val="0"/>
                <w:numId w:val="8"/>
              </w:numPr>
              <w:rPr>
                <w:rFonts w:cstheme="minorHAnsi"/>
                <w:b/>
                <w:bCs/>
                <w:sz w:val="20"/>
                <w:szCs w:val="20"/>
                <w:u w:val="single"/>
                <w:lang w:val="fr-FR"/>
              </w:rPr>
            </w:pPr>
            <w:r w:rsidRPr="00DD1CA8">
              <w:rPr>
                <w:rFonts w:cstheme="minorHAnsi"/>
                <w:bCs/>
                <w:sz w:val="20"/>
                <w:szCs w:val="20"/>
                <w:lang w:val="fr-FR"/>
              </w:rPr>
              <w:t xml:space="preserve">Prise de contact avec le Ministère de la santé via une source en interne </w:t>
            </w:r>
          </w:p>
        </w:tc>
      </w:tr>
    </w:tbl>
    <w:p w14:paraId="4101682A" w14:textId="77777777" w:rsidR="000E0AB3" w:rsidRPr="00DD1CA8" w:rsidRDefault="000E0AB3" w:rsidP="000E0AB3">
      <w:pPr>
        <w:rPr>
          <w:rFonts w:cstheme="minorHAnsi"/>
          <w:sz w:val="20"/>
          <w:szCs w:val="20"/>
        </w:rPr>
      </w:pPr>
    </w:p>
    <w:p w14:paraId="1C643C74" w14:textId="44A10BDD" w:rsidR="000E0AB3" w:rsidRPr="000E0AB3" w:rsidRDefault="000E0AB3">
      <w:pPr>
        <w:spacing w:after="160"/>
        <w:jc w:val="left"/>
        <w:rPr>
          <w:rFonts w:cstheme="minorHAnsi"/>
          <w:sz w:val="20"/>
          <w:szCs w:val="20"/>
        </w:rPr>
      </w:pPr>
      <w:r w:rsidRPr="000E0AB3">
        <w:rPr>
          <w:rFonts w:cstheme="minorHAnsi"/>
          <w:sz w:val="20"/>
          <w:szCs w:val="20"/>
        </w:rPr>
        <w:br w:type="page"/>
      </w:r>
    </w:p>
    <w:p w14:paraId="7137FFDA" w14:textId="415129A5" w:rsidR="006F6231" w:rsidRPr="000E0AB3" w:rsidRDefault="006F6231" w:rsidP="006F6231">
      <w:pPr>
        <w:pStyle w:val="Titre2"/>
        <w:rPr>
          <w:rFonts w:asciiTheme="minorHAnsi" w:hAnsiTheme="minorHAnsi" w:cstheme="minorHAnsi"/>
          <w:sz w:val="20"/>
          <w:szCs w:val="20"/>
        </w:rPr>
      </w:pPr>
      <w:bookmarkStart w:id="20" w:name="_Toc63187456"/>
      <w:r w:rsidRPr="000E0AB3">
        <w:rPr>
          <w:rFonts w:asciiTheme="minorHAnsi" w:hAnsiTheme="minorHAnsi" w:cstheme="minorHAnsi"/>
          <w:sz w:val="20"/>
          <w:szCs w:val="20"/>
        </w:rPr>
        <w:lastRenderedPageBreak/>
        <w:t xml:space="preserve">Projet </w:t>
      </w:r>
      <w:r w:rsidR="002D65EC" w:rsidRPr="000E0AB3">
        <w:rPr>
          <w:rFonts w:asciiTheme="minorHAnsi" w:hAnsiTheme="minorHAnsi" w:cstheme="minorHAnsi"/>
          <w:sz w:val="20"/>
          <w:szCs w:val="20"/>
        </w:rPr>
        <w:t>5</w:t>
      </w:r>
      <w:r w:rsidRPr="000E0AB3">
        <w:rPr>
          <w:rFonts w:asciiTheme="minorHAnsi" w:hAnsiTheme="minorHAnsi" w:cstheme="minorHAnsi"/>
          <w:sz w:val="20"/>
          <w:szCs w:val="20"/>
        </w:rPr>
        <w:t xml:space="preserve"> : </w:t>
      </w:r>
      <w:proofErr w:type="spellStart"/>
      <w:r w:rsidR="002D65EC" w:rsidRPr="000E0AB3">
        <w:rPr>
          <w:rFonts w:asciiTheme="minorHAnsi" w:hAnsiTheme="minorHAnsi" w:cstheme="minorHAnsi"/>
          <w:sz w:val="20"/>
          <w:szCs w:val="20"/>
        </w:rPr>
        <w:t>Miara-miombon’Antoka</w:t>
      </w:r>
      <w:proofErr w:type="spellEnd"/>
      <w:r w:rsidR="002D65EC" w:rsidRPr="000E0AB3">
        <w:rPr>
          <w:rFonts w:asciiTheme="minorHAnsi" w:hAnsiTheme="minorHAnsi" w:cstheme="minorHAnsi"/>
          <w:sz w:val="20"/>
          <w:szCs w:val="20"/>
        </w:rPr>
        <w:t xml:space="preserve"> </w:t>
      </w:r>
      <w:proofErr w:type="spellStart"/>
      <w:r w:rsidR="002D65EC" w:rsidRPr="000E0AB3">
        <w:rPr>
          <w:rFonts w:asciiTheme="minorHAnsi" w:hAnsiTheme="minorHAnsi" w:cstheme="minorHAnsi"/>
          <w:sz w:val="20"/>
          <w:szCs w:val="20"/>
        </w:rPr>
        <w:t>amin’ny</w:t>
      </w:r>
      <w:proofErr w:type="spellEnd"/>
      <w:r w:rsidR="002D65EC" w:rsidRPr="000E0AB3">
        <w:rPr>
          <w:rFonts w:asciiTheme="minorHAnsi" w:hAnsiTheme="minorHAnsi" w:cstheme="minorHAnsi"/>
          <w:sz w:val="20"/>
          <w:szCs w:val="20"/>
        </w:rPr>
        <w:t xml:space="preserve"> </w:t>
      </w:r>
      <w:proofErr w:type="spellStart"/>
      <w:r w:rsidR="002D65EC" w:rsidRPr="000E0AB3">
        <w:rPr>
          <w:rFonts w:asciiTheme="minorHAnsi" w:hAnsiTheme="minorHAnsi" w:cstheme="minorHAnsi"/>
          <w:sz w:val="20"/>
          <w:szCs w:val="20"/>
        </w:rPr>
        <w:t>Fiarovana</w:t>
      </w:r>
      <w:proofErr w:type="spellEnd"/>
      <w:r w:rsidR="002D65EC" w:rsidRPr="000E0AB3">
        <w:rPr>
          <w:rFonts w:asciiTheme="minorHAnsi" w:hAnsiTheme="minorHAnsi" w:cstheme="minorHAnsi"/>
          <w:sz w:val="20"/>
          <w:szCs w:val="20"/>
        </w:rPr>
        <w:t xml:space="preserve"> </w:t>
      </w:r>
      <w:proofErr w:type="spellStart"/>
      <w:r w:rsidR="002D65EC" w:rsidRPr="000E0AB3">
        <w:rPr>
          <w:rFonts w:asciiTheme="minorHAnsi" w:hAnsiTheme="minorHAnsi" w:cstheme="minorHAnsi"/>
          <w:sz w:val="20"/>
          <w:szCs w:val="20"/>
        </w:rPr>
        <w:t>eny</w:t>
      </w:r>
      <w:proofErr w:type="spellEnd"/>
      <w:r w:rsidR="002D65EC" w:rsidRPr="000E0AB3">
        <w:rPr>
          <w:rFonts w:asciiTheme="minorHAnsi" w:hAnsiTheme="minorHAnsi" w:cstheme="minorHAnsi"/>
          <w:sz w:val="20"/>
          <w:szCs w:val="20"/>
        </w:rPr>
        <w:t xml:space="preserve"> </w:t>
      </w:r>
      <w:proofErr w:type="spellStart"/>
      <w:r w:rsidR="002D65EC" w:rsidRPr="000E0AB3">
        <w:rPr>
          <w:rFonts w:asciiTheme="minorHAnsi" w:hAnsiTheme="minorHAnsi" w:cstheme="minorHAnsi"/>
          <w:sz w:val="20"/>
          <w:szCs w:val="20"/>
        </w:rPr>
        <w:t>amin’ny</w:t>
      </w:r>
      <w:proofErr w:type="spellEnd"/>
      <w:r w:rsidR="002D65EC" w:rsidRPr="000E0AB3">
        <w:rPr>
          <w:rFonts w:asciiTheme="minorHAnsi" w:hAnsiTheme="minorHAnsi" w:cstheme="minorHAnsi"/>
          <w:sz w:val="20"/>
          <w:szCs w:val="20"/>
        </w:rPr>
        <w:t xml:space="preserve"> </w:t>
      </w:r>
      <w:proofErr w:type="spellStart"/>
      <w:r w:rsidR="002D65EC" w:rsidRPr="000E0AB3">
        <w:rPr>
          <w:rFonts w:asciiTheme="minorHAnsi" w:hAnsiTheme="minorHAnsi" w:cstheme="minorHAnsi"/>
          <w:sz w:val="20"/>
          <w:szCs w:val="20"/>
        </w:rPr>
        <w:t>Fitsarana</w:t>
      </w:r>
      <w:proofErr w:type="spellEnd"/>
      <w:r w:rsidR="002D65EC" w:rsidRPr="000E0AB3">
        <w:rPr>
          <w:rFonts w:asciiTheme="minorHAnsi" w:hAnsiTheme="minorHAnsi" w:cstheme="minorHAnsi"/>
          <w:sz w:val="20"/>
          <w:szCs w:val="20"/>
        </w:rPr>
        <w:t xml:space="preserve"> (MAFI)</w:t>
      </w:r>
      <w:bookmarkEnd w:id="20"/>
    </w:p>
    <w:tbl>
      <w:tblPr>
        <w:tblStyle w:val="Grilledutableau"/>
        <w:tblW w:w="0" w:type="auto"/>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6" w:space="0" w:color="7B7B7B" w:themeColor="accent3" w:themeShade="BF"/>
          <w:insideV w:val="single" w:sz="6" w:space="0" w:color="7B7B7B" w:themeColor="accent3" w:themeShade="BF"/>
        </w:tblBorders>
        <w:tblLook w:val="04A0" w:firstRow="1" w:lastRow="0" w:firstColumn="1" w:lastColumn="0" w:noHBand="0" w:noVBand="1"/>
      </w:tblPr>
      <w:tblGrid>
        <w:gridCol w:w="3397"/>
        <w:gridCol w:w="5665"/>
      </w:tblGrid>
      <w:tr w:rsidR="009249C2" w14:paraId="125A2A02" w14:textId="77777777" w:rsidTr="00F47A05">
        <w:tc>
          <w:tcPr>
            <w:tcW w:w="3397" w:type="dxa"/>
            <w:tcBorders>
              <w:top w:val="single" w:sz="4" w:space="0" w:color="7B7B7B" w:themeColor="accent3" w:themeShade="BF"/>
              <w:left w:val="single" w:sz="4" w:space="0" w:color="7B7B7B" w:themeColor="accent3" w:themeShade="BF"/>
              <w:bottom w:val="single" w:sz="6" w:space="0" w:color="7B7B7B" w:themeColor="accent3" w:themeShade="BF"/>
              <w:right w:val="single" w:sz="6" w:space="0" w:color="7B7B7B" w:themeColor="accent3" w:themeShade="BF"/>
            </w:tcBorders>
            <w:shd w:val="clear" w:color="auto" w:fill="DEEAF6" w:themeFill="accent1" w:themeFillTint="33"/>
            <w:hideMark/>
          </w:tcPr>
          <w:p w14:paraId="47142156" w14:textId="77777777" w:rsidR="009249C2" w:rsidRPr="00BB6922" w:rsidRDefault="009249C2" w:rsidP="00F47A05">
            <w:pPr>
              <w:rPr>
                <w:b/>
                <w:bCs/>
                <w:u w:val="single"/>
                <w:lang w:val="fr-FR"/>
              </w:rPr>
            </w:pPr>
            <w:r w:rsidRPr="00BB6922">
              <w:rPr>
                <w:b/>
                <w:bCs/>
                <w:u w:val="single"/>
                <w:lang w:val="fr-FR"/>
              </w:rPr>
              <w:t>Période de mise en œuvre</w:t>
            </w:r>
            <w:r w:rsidRPr="00BB6922">
              <w:rPr>
                <w:lang w:val="fr-FR"/>
              </w:rPr>
              <w:t> </w:t>
            </w:r>
          </w:p>
        </w:tc>
        <w:tc>
          <w:tcPr>
            <w:tcW w:w="5665" w:type="dxa"/>
            <w:tcBorders>
              <w:top w:val="single" w:sz="4" w:space="0" w:color="7B7B7B" w:themeColor="accent3" w:themeShade="BF"/>
              <w:left w:val="single" w:sz="6" w:space="0" w:color="7B7B7B" w:themeColor="accent3" w:themeShade="BF"/>
              <w:bottom w:val="single" w:sz="6" w:space="0" w:color="7B7B7B" w:themeColor="accent3" w:themeShade="BF"/>
              <w:right w:val="single" w:sz="4" w:space="0" w:color="7B7B7B" w:themeColor="accent3" w:themeShade="BF"/>
            </w:tcBorders>
          </w:tcPr>
          <w:p w14:paraId="6A4FCC36" w14:textId="77777777" w:rsidR="009249C2" w:rsidRPr="00A32CA2" w:rsidRDefault="009249C2" w:rsidP="00F47A05">
            <w:pPr>
              <w:rPr>
                <w:lang w:val="fr-FR"/>
              </w:rPr>
            </w:pPr>
            <w:r w:rsidRPr="00A32CA2">
              <w:rPr>
                <w:lang w:val="fr-FR"/>
              </w:rPr>
              <w:t>12 mois</w:t>
            </w:r>
          </w:p>
        </w:tc>
      </w:tr>
      <w:tr w:rsidR="009249C2" w:rsidRPr="003F0F35" w14:paraId="08754425" w14:textId="77777777" w:rsidTr="00F47A05">
        <w:tc>
          <w:tcPr>
            <w:tcW w:w="3397" w:type="dxa"/>
            <w:tcBorders>
              <w:top w:val="single" w:sz="6" w:space="0" w:color="7B7B7B" w:themeColor="accent3" w:themeShade="BF"/>
              <w:left w:val="single" w:sz="4" w:space="0" w:color="7B7B7B" w:themeColor="accent3" w:themeShade="BF"/>
              <w:bottom w:val="single" w:sz="6" w:space="0" w:color="7B7B7B" w:themeColor="accent3" w:themeShade="BF"/>
              <w:right w:val="single" w:sz="6" w:space="0" w:color="7B7B7B" w:themeColor="accent3" w:themeShade="BF"/>
            </w:tcBorders>
            <w:shd w:val="clear" w:color="auto" w:fill="DEEAF6" w:themeFill="accent1" w:themeFillTint="33"/>
            <w:hideMark/>
          </w:tcPr>
          <w:p w14:paraId="280A41E8" w14:textId="77777777" w:rsidR="009249C2" w:rsidRDefault="009249C2" w:rsidP="00F47A05">
            <w:pPr>
              <w:rPr>
                <w:b/>
                <w:bCs/>
                <w:u w:val="single"/>
              </w:rPr>
            </w:pPr>
            <w:proofErr w:type="spellStart"/>
            <w:r>
              <w:rPr>
                <w:b/>
                <w:bCs/>
                <w:u w:val="single"/>
              </w:rPr>
              <w:t>Titre</w:t>
            </w:r>
            <w:proofErr w:type="spellEnd"/>
            <w:r>
              <w:rPr>
                <w:b/>
                <w:bCs/>
                <w:u w:val="single"/>
              </w:rPr>
              <w:t xml:space="preserve"> du </w:t>
            </w:r>
            <w:proofErr w:type="spellStart"/>
            <w:r>
              <w:rPr>
                <w:b/>
                <w:bCs/>
                <w:u w:val="single"/>
              </w:rPr>
              <w:t>projet</w:t>
            </w:r>
            <w:proofErr w:type="spellEnd"/>
          </w:p>
        </w:tc>
        <w:tc>
          <w:tcPr>
            <w:tcW w:w="5665" w:type="dxa"/>
            <w:tcBorders>
              <w:top w:val="single" w:sz="6" w:space="0" w:color="7B7B7B" w:themeColor="accent3" w:themeShade="BF"/>
              <w:left w:val="single" w:sz="6" w:space="0" w:color="7B7B7B" w:themeColor="accent3" w:themeShade="BF"/>
              <w:bottom w:val="single" w:sz="6" w:space="0" w:color="7B7B7B" w:themeColor="accent3" w:themeShade="BF"/>
              <w:right w:val="single" w:sz="4" w:space="0" w:color="7B7B7B" w:themeColor="accent3" w:themeShade="BF"/>
            </w:tcBorders>
          </w:tcPr>
          <w:p w14:paraId="2C8F1715" w14:textId="77777777" w:rsidR="009249C2" w:rsidRPr="00A32CA2" w:rsidRDefault="009249C2" w:rsidP="00F47A05">
            <w:proofErr w:type="spellStart"/>
            <w:r>
              <w:t>Miara-miombon’Antoka</w:t>
            </w:r>
            <w:proofErr w:type="spellEnd"/>
            <w:r>
              <w:t xml:space="preserve"> </w:t>
            </w:r>
            <w:proofErr w:type="spellStart"/>
            <w:r>
              <w:t>amin’ny</w:t>
            </w:r>
            <w:proofErr w:type="spellEnd"/>
            <w:r>
              <w:t xml:space="preserve"> </w:t>
            </w:r>
            <w:proofErr w:type="spellStart"/>
            <w:r>
              <w:t>fiarovana</w:t>
            </w:r>
            <w:proofErr w:type="spellEnd"/>
            <w:r>
              <w:t xml:space="preserve"> </w:t>
            </w:r>
            <w:proofErr w:type="spellStart"/>
            <w:r>
              <w:t>eny</w:t>
            </w:r>
            <w:proofErr w:type="spellEnd"/>
            <w:r>
              <w:t xml:space="preserve"> </w:t>
            </w:r>
            <w:proofErr w:type="spellStart"/>
            <w:r>
              <w:t>amin’ny</w:t>
            </w:r>
            <w:proofErr w:type="spellEnd"/>
            <w:r>
              <w:t xml:space="preserve"> </w:t>
            </w:r>
            <w:proofErr w:type="spellStart"/>
            <w:r>
              <w:t>Fitsarana</w:t>
            </w:r>
            <w:proofErr w:type="spellEnd"/>
          </w:p>
        </w:tc>
      </w:tr>
      <w:tr w:rsidR="009249C2" w14:paraId="0EF6F3FB" w14:textId="77777777" w:rsidTr="00F47A05">
        <w:tc>
          <w:tcPr>
            <w:tcW w:w="3397" w:type="dxa"/>
            <w:tcBorders>
              <w:top w:val="single" w:sz="6" w:space="0" w:color="7B7B7B" w:themeColor="accent3" w:themeShade="BF"/>
              <w:left w:val="single" w:sz="4" w:space="0" w:color="7B7B7B" w:themeColor="accent3" w:themeShade="BF"/>
              <w:bottom w:val="single" w:sz="6" w:space="0" w:color="7B7B7B" w:themeColor="accent3" w:themeShade="BF"/>
              <w:right w:val="single" w:sz="6" w:space="0" w:color="7B7B7B" w:themeColor="accent3" w:themeShade="BF"/>
            </w:tcBorders>
            <w:shd w:val="clear" w:color="auto" w:fill="DEEAF6" w:themeFill="accent1" w:themeFillTint="33"/>
            <w:hideMark/>
          </w:tcPr>
          <w:p w14:paraId="15C3E5CF" w14:textId="77777777" w:rsidR="009249C2" w:rsidRDefault="009249C2" w:rsidP="00F47A05">
            <w:pPr>
              <w:rPr>
                <w:b/>
                <w:bCs/>
                <w:u w:val="single"/>
              </w:rPr>
            </w:pPr>
            <w:r>
              <w:rPr>
                <w:b/>
                <w:bCs/>
                <w:u w:val="single"/>
              </w:rPr>
              <w:t xml:space="preserve">Logo du </w:t>
            </w:r>
            <w:proofErr w:type="spellStart"/>
            <w:r>
              <w:rPr>
                <w:b/>
                <w:bCs/>
                <w:u w:val="single"/>
              </w:rPr>
              <w:t>projet</w:t>
            </w:r>
            <w:proofErr w:type="spellEnd"/>
          </w:p>
        </w:tc>
        <w:tc>
          <w:tcPr>
            <w:tcW w:w="5665" w:type="dxa"/>
            <w:tcBorders>
              <w:top w:val="single" w:sz="6" w:space="0" w:color="7B7B7B" w:themeColor="accent3" w:themeShade="BF"/>
              <w:left w:val="single" w:sz="6" w:space="0" w:color="7B7B7B" w:themeColor="accent3" w:themeShade="BF"/>
              <w:bottom w:val="single" w:sz="6" w:space="0" w:color="7B7B7B" w:themeColor="accent3" w:themeShade="BF"/>
              <w:right w:val="single" w:sz="4" w:space="0" w:color="7B7B7B" w:themeColor="accent3" w:themeShade="BF"/>
            </w:tcBorders>
          </w:tcPr>
          <w:p w14:paraId="1753E9AE" w14:textId="77777777" w:rsidR="009249C2" w:rsidRDefault="009249C2" w:rsidP="00F47A05">
            <w:pPr>
              <w:rPr>
                <w:b/>
                <w:bCs/>
                <w:u w:val="single"/>
              </w:rPr>
            </w:pPr>
            <w:r w:rsidRPr="00A32CA2">
              <w:rPr>
                <w:rFonts w:ascii="Calibri" w:eastAsia="Calibri" w:hAnsi="Calibri" w:cs="Times New Roman"/>
                <w:noProof/>
                <w:color w:val="244061"/>
                <w:sz w:val="28"/>
                <w:szCs w:val="28"/>
                <w:lang w:eastAsia="fr-FR"/>
              </w:rPr>
              <w:drawing>
                <wp:anchor distT="0" distB="0" distL="114300" distR="114300" simplePos="0" relativeHeight="251659264" behindDoc="0" locked="0" layoutInCell="1" allowOverlap="1" wp14:anchorId="7862A0C1" wp14:editId="0CE39156">
                  <wp:simplePos x="0" y="0"/>
                  <wp:positionH relativeFrom="column">
                    <wp:posOffset>-63500</wp:posOffset>
                  </wp:positionH>
                  <wp:positionV relativeFrom="paragraph">
                    <wp:posOffset>-154748</wp:posOffset>
                  </wp:positionV>
                  <wp:extent cx="1028700" cy="10287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86386" w14:textId="77777777" w:rsidR="009249C2" w:rsidRDefault="009249C2" w:rsidP="00F47A05">
            <w:pPr>
              <w:rPr>
                <w:b/>
                <w:bCs/>
                <w:u w:val="single"/>
              </w:rPr>
            </w:pPr>
          </w:p>
          <w:p w14:paraId="534EBEB4" w14:textId="77777777" w:rsidR="009249C2" w:rsidRDefault="009249C2" w:rsidP="00F47A05">
            <w:pPr>
              <w:rPr>
                <w:b/>
                <w:bCs/>
                <w:u w:val="single"/>
              </w:rPr>
            </w:pPr>
          </w:p>
        </w:tc>
      </w:tr>
      <w:tr w:rsidR="009249C2" w14:paraId="63C26A23" w14:textId="77777777" w:rsidTr="00F47A05">
        <w:tc>
          <w:tcPr>
            <w:tcW w:w="3397" w:type="dxa"/>
            <w:tcBorders>
              <w:top w:val="single" w:sz="6" w:space="0" w:color="7B7B7B" w:themeColor="accent3" w:themeShade="BF"/>
              <w:left w:val="single" w:sz="4" w:space="0" w:color="7B7B7B" w:themeColor="accent3" w:themeShade="BF"/>
              <w:bottom w:val="single" w:sz="6" w:space="0" w:color="7B7B7B" w:themeColor="accent3" w:themeShade="BF"/>
              <w:right w:val="single" w:sz="6" w:space="0" w:color="7B7B7B" w:themeColor="accent3" w:themeShade="BF"/>
            </w:tcBorders>
            <w:shd w:val="clear" w:color="auto" w:fill="DEEAF6" w:themeFill="accent1" w:themeFillTint="33"/>
            <w:hideMark/>
          </w:tcPr>
          <w:p w14:paraId="32FAAFF0" w14:textId="77777777" w:rsidR="009249C2" w:rsidRDefault="009249C2" w:rsidP="00F47A05">
            <w:pPr>
              <w:rPr>
                <w:b/>
                <w:bCs/>
                <w:u w:val="single"/>
              </w:rPr>
            </w:pPr>
            <w:r>
              <w:rPr>
                <w:b/>
                <w:bCs/>
                <w:u w:val="single"/>
              </w:rPr>
              <w:t>Co-</w:t>
            </w:r>
            <w:proofErr w:type="spellStart"/>
            <w:r>
              <w:rPr>
                <w:b/>
                <w:bCs/>
                <w:u w:val="single"/>
              </w:rPr>
              <w:t>demandeurs</w:t>
            </w:r>
            <w:proofErr w:type="spellEnd"/>
            <w:r>
              <w:rPr>
                <w:b/>
                <w:bCs/>
                <w:u w:val="single"/>
              </w:rPr>
              <w:t>/</w:t>
            </w:r>
            <w:proofErr w:type="spellStart"/>
            <w:r>
              <w:rPr>
                <w:b/>
                <w:bCs/>
                <w:u w:val="single"/>
              </w:rPr>
              <w:t>Partenaires</w:t>
            </w:r>
            <w:proofErr w:type="spellEnd"/>
          </w:p>
        </w:tc>
        <w:tc>
          <w:tcPr>
            <w:tcW w:w="5665" w:type="dxa"/>
            <w:tcBorders>
              <w:top w:val="single" w:sz="6" w:space="0" w:color="7B7B7B" w:themeColor="accent3" w:themeShade="BF"/>
              <w:left w:val="single" w:sz="6" w:space="0" w:color="7B7B7B" w:themeColor="accent3" w:themeShade="BF"/>
              <w:bottom w:val="single" w:sz="6" w:space="0" w:color="7B7B7B" w:themeColor="accent3" w:themeShade="BF"/>
              <w:right w:val="single" w:sz="4" w:space="0" w:color="7B7B7B" w:themeColor="accent3" w:themeShade="BF"/>
            </w:tcBorders>
          </w:tcPr>
          <w:p w14:paraId="563C562A" w14:textId="77777777" w:rsidR="009249C2" w:rsidRPr="002F2814" w:rsidRDefault="009249C2" w:rsidP="00F47A05">
            <w:pPr>
              <w:rPr>
                <w:lang w:val="fr-FR"/>
              </w:rPr>
            </w:pPr>
            <w:r w:rsidRPr="002F2814">
              <w:rPr>
                <w:lang w:val="fr-FR"/>
              </w:rPr>
              <w:t>Comité pour la Réforme de l’Intégrité Judiciaire (Ministère de la Justice)</w:t>
            </w:r>
          </w:p>
        </w:tc>
      </w:tr>
      <w:tr w:rsidR="009249C2" w14:paraId="36052626" w14:textId="77777777" w:rsidTr="00F47A05">
        <w:tc>
          <w:tcPr>
            <w:tcW w:w="3397" w:type="dxa"/>
            <w:tcBorders>
              <w:top w:val="single" w:sz="6" w:space="0" w:color="7B7B7B" w:themeColor="accent3" w:themeShade="BF"/>
              <w:left w:val="single" w:sz="4" w:space="0" w:color="7B7B7B" w:themeColor="accent3" w:themeShade="BF"/>
              <w:bottom w:val="single" w:sz="6" w:space="0" w:color="7B7B7B" w:themeColor="accent3" w:themeShade="BF"/>
              <w:right w:val="single" w:sz="6" w:space="0" w:color="7B7B7B" w:themeColor="accent3" w:themeShade="BF"/>
            </w:tcBorders>
            <w:shd w:val="clear" w:color="auto" w:fill="DEEAF6" w:themeFill="accent1" w:themeFillTint="33"/>
            <w:hideMark/>
          </w:tcPr>
          <w:p w14:paraId="346EBB99" w14:textId="77777777" w:rsidR="009249C2" w:rsidRDefault="009249C2" w:rsidP="00F47A05">
            <w:pPr>
              <w:rPr>
                <w:b/>
                <w:bCs/>
                <w:u w:val="single"/>
              </w:rPr>
            </w:pPr>
            <w:proofErr w:type="spellStart"/>
            <w:r>
              <w:rPr>
                <w:b/>
                <w:bCs/>
                <w:u w:val="single"/>
              </w:rPr>
              <w:t>Montant</w:t>
            </w:r>
            <w:proofErr w:type="spellEnd"/>
            <w:r>
              <w:rPr>
                <w:b/>
                <w:bCs/>
                <w:u w:val="single"/>
              </w:rPr>
              <w:t xml:space="preserve"> du </w:t>
            </w:r>
            <w:proofErr w:type="spellStart"/>
            <w:r>
              <w:rPr>
                <w:b/>
                <w:bCs/>
                <w:u w:val="single"/>
              </w:rPr>
              <w:t>financement</w:t>
            </w:r>
            <w:proofErr w:type="spellEnd"/>
            <w:r>
              <w:rPr>
                <w:b/>
                <w:bCs/>
                <w:u w:val="single"/>
              </w:rPr>
              <w:t xml:space="preserve"> (Ariary)</w:t>
            </w:r>
            <w:r>
              <w:t> </w:t>
            </w:r>
          </w:p>
        </w:tc>
        <w:tc>
          <w:tcPr>
            <w:tcW w:w="5665" w:type="dxa"/>
            <w:tcBorders>
              <w:top w:val="single" w:sz="6" w:space="0" w:color="7B7B7B" w:themeColor="accent3" w:themeShade="BF"/>
              <w:left w:val="single" w:sz="6" w:space="0" w:color="7B7B7B" w:themeColor="accent3" w:themeShade="BF"/>
              <w:bottom w:val="single" w:sz="6" w:space="0" w:color="7B7B7B" w:themeColor="accent3" w:themeShade="BF"/>
              <w:right w:val="single" w:sz="4" w:space="0" w:color="7B7B7B" w:themeColor="accent3" w:themeShade="BF"/>
            </w:tcBorders>
          </w:tcPr>
          <w:p w14:paraId="171FB23A" w14:textId="12461AEE" w:rsidR="009249C2" w:rsidRPr="002F2814" w:rsidRDefault="009249C2" w:rsidP="00F47A05">
            <w:r>
              <w:t xml:space="preserve">189 </w:t>
            </w:r>
            <w:proofErr w:type="gramStart"/>
            <w:r>
              <w:t>Millions</w:t>
            </w:r>
            <w:proofErr w:type="gramEnd"/>
            <w:r>
              <w:t xml:space="preserve"> </w:t>
            </w:r>
            <w:proofErr w:type="spellStart"/>
            <w:r>
              <w:t>d’Ariary</w:t>
            </w:r>
            <w:proofErr w:type="spellEnd"/>
          </w:p>
        </w:tc>
      </w:tr>
      <w:tr w:rsidR="009249C2" w14:paraId="73EE9434" w14:textId="77777777" w:rsidTr="00F47A05">
        <w:tc>
          <w:tcPr>
            <w:tcW w:w="3397" w:type="dxa"/>
            <w:tcBorders>
              <w:top w:val="single" w:sz="6" w:space="0" w:color="7B7B7B" w:themeColor="accent3" w:themeShade="BF"/>
              <w:left w:val="single" w:sz="4" w:space="0" w:color="7B7B7B" w:themeColor="accent3" w:themeShade="BF"/>
              <w:bottom w:val="single" w:sz="6" w:space="0" w:color="7B7B7B" w:themeColor="accent3" w:themeShade="BF"/>
              <w:right w:val="single" w:sz="6" w:space="0" w:color="7B7B7B" w:themeColor="accent3" w:themeShade="BF"/>
            </w:tcBorders>
            <w:shd w:val="clear" w:color="auto" w:fill="DEEAF6" w:themeFill="accent1" w:themeFillTint="33"/>
            <w:hideMark/>
          </w:tcPr>
          <w:p w14:paraId="7E9559CA" w14:textId="77777777" w:rsidR="009249C2" w:rsidRPr="00BB6922" w:rsidRDefault="009249C2" w:rsidP="00F47A05">
            <w:pPr>
              <w:rPr>
                <w:b/>
                <w:bCs/>
                <w:u w:val="single"/>
                <w:lang w:val="fr-FR"/>
              </w:rPr>
            </w:pPr>
            <w:r w:rsidRPr="00BB6922">
              <w:rPr>
                <w:b/>
                <w:bCs/>
                <w:u w:val="single"/>
                <w:lang w:val="fr-FR"/>
              </w:rPr>
              <w:t>Bailleurs/Partenaires Techniques et Financiers</w:t>
            </w:r>
          </w:p>
        </w:tc>
        <w:tc>
          <w:tcPr>
            <w:tcW w:w="5665" w:type="dxa"/>
            <w:tcBorders>
              <w:top w:val="single" w:sz="6" w:space="0" w:color="7B7B7B" w:themeColor="accent3" w:themeShade="BF"/>
              <w:left w:val="single" w:sz="6" w:space="0" w:color="7B7B7B" w:themeColor="accent3" w:themeShade="BF"/>
              <w:bottom w:val="single" w:sz="6" w:space="0" w:color="7B7B7B" w:themeColor="accent3" w:themeShade="BF"/>
              <w:right w:val="single" w:sz="4" w:space="0" w:color="7B7B7B" w:themeColor="accent3" w:themeShade="BF"/>
            </w:tcBorders>
          </w:tcPr>
          <w:p w14:paraId="42A2A05B" w14:textId="77777777" w:rsidR="009249C2" w:rsidRPr="0059332F" w:rsidRDefault="009249C2" w:rsidP="00F47A05">
            <w:pPr>
              <w:rPr>
                <w:lang w:val="fr-FR"/>
              </w:rPr>
            </w:pPr>
            <w:proofErr w:type="spellStart"/>
            <w:r w:rsidRPr="0059332F">
              <w:rPr>
                <w:lang w:val="fr-FR"/>
              </w:rPr>
              <w:t>Fanainga</w:t>
            </w:r>
            <w:proofErr w:type="spellEnd"/>
            <w:r w:rsidRPr="0059332F">
              <w:rPr>
                <w:lang w:val="fr-FR"/>
              </w:rPr>
              <w:t>-Appui à la société civile</w:t>
            </w:r>
          </w:p>
        </w:tc>
      </w:tr>
      <w:tr w:rsidR="009249C2" w14:paraId="1F6D6451" w14:textId="77777777" w:rsidTr="00F47A05">
        <w:tc>
          <w:tcPr>
            <w:tcW w:w="3397" w:type="dxa"/>
            <w:tcBorders>
              <w:top w:val="single" w:sz="6" w:space="0" w:color="7B7B7B" w:themeColor="accent3" w:themeShade="BF"/>
              <w:left w:val="single" w:sz="4" w:space="0" w:color="7B7B7B" w:themeColor="accent3" w:themeShade="BF"/>
              <w:bottom w:val="single" w:sz="6" w:space="0" w:color="7B7B7B" w:themeColor="accent3" w:themeShade="BF"/>
              <w:right w:val="single" w:sz="6" w:space="0" w:color="7B7B7B" w:themeColor="accent3" w:themeShade="BF"/>
            </w:tcBorders>
            <w:shd w:val="clear" w:color="auto" w:fill="DEEAF6" w:themeFill="accent1" w:themeFillTint="33"/>
            <w:hideMark/>
          </w:tcPr>
          <w:p w14:paraId="22B8843B" w14:textId="77777777" w:rsidR="009249C2" w:rsidRDefault="009249C2" w:rsidP="00F47A05">
            <w:pPr>
              <w:rPr>
                <w:b/>
                <w:bCs/>
                <w:u w:val="single"/>
              </w:rPr>
            </w:pPr>
            <w:r>
              <w:rPr>
                <w:b/>
                <w:bCs/>
                <w:u w:val="single"/>
              </w:rPr>
              <w:t xml:space="preserve">Zones </w:t>
            </w:r>
            <w:proofErr w:type="spellStart"/>
            <w:r>
              <w:rPr>
                <w:b/>
                <w:bCs/>
                <w:u w:val="single"/>
              </w:rPr>
              <w:t>d’intervention</w:t>
            </w:r>
            <w:proofErr w:type="spellEnd"/>
          </w:p>
        </w:tc>
        <w:tc>
          <w:tcPr>
            <w:tcW w:w="5665" w:type="dxa"/>
            <w:tcBorders>
              <w:top w:val="single" w:sz="6" w:space="0" w:color="7B7B7B" w:themeColor="accent3" w:themeShade="BF"/>
              <w:left w:val="single" w:sz="6" w:space="0" w:color="7B7B7B" w:themeColor="accent3" w:themeShade="BF"/>
              <w:bottom w:val="single" w:sz="6" w:space="0" w:color="7B7B7B" w:themeColor="accent3" w:themeShade="BF"/>
              <w:right w:val="single" w:sz="4" w:space="0" w:color="7B7B7B" w:themeColor="accent3" w:themeShade="BF"/>
            </w:tcBorders>
          </w:tcPr>
          <w:p w14:paraId="1BB5904C" w14:textId="77777777" w:rsidR="009249C2" w:rsidRPr="0059332F" w:rsidRDefault="009249C2" w:rsidP="00F47A05">
            <w:r w:rsidRPr="0059332F">
              <w:t xml:space="preserve">Antananarivo, </w:t>
            </w:r>
            <w:proofErr w:type="spellStart"/>
            <w:r w:rsidRPr="0059332F">
              <w:t>Toamasina</w:t>
            </w:r>
            <w:proofErr w:type="spellEnd"/>
            <w:r w:rsidRPr="0059332F">
              <w:t xml:space="preserve">, </w:t>
            </w:r>
            <w:proofErr w:type="spellStart"/>
            <w:r w:rsidRPr="0059332F">
              <w:t>Toliara</w:t>
            </w:r>
            <w:proofErr w:type="spellEnd"/>
          </w:p>
        </w:tc>
      </w:tr>
      <w:tr w:rsidR="009249C2" w14:paraId="70F3D786" w14:textId="77777777" w:rsidTr="00F47A05">
        <w:tc>
          <w:tcPr>
            <w:tcW w:w="3397" w:type="dxa"/>
            <w:tcBorders>
              <w:top w:val="single" w:sz="6" w:space="0" w:color="7B7B7B" w:themeColor="accent3" w:themeShade="BF"/>
              <w:left w:val="single" w:sz="4" w:space="0" w:color="7B7B7B" w:themeColor="accent3" w:themeShade="BF"/>
              <w:bottom w:val="single" w:sz="6" w:space="0" w:color="7B7B7B" w:themeColor="accent3" w:themeShade="BF"/>
              <w:right w:val="single" w:sz="6" w:space="0" w:color="7B7B7B" w:themeColor="accent3" w:themeShade="BF"/>
            </w:tcBorders>
            <w:shd w:val="clear" w:color="auto" w:fill="DEEAF6" w:themeFill="accent1" w:themeFillTint="33"/>
            <w:hideMark/>
          </w:tcPr>
          <w:p w14:paraId="42AE2D73" w14:textId="77777777" w:rsidR="009249C2" w:rsidRDefault="009249C2" w:rsidP="00F47A05">
            <w:pPr>
              <w:rPr>
                <w:b/>
                <w:bCs/>
                <w:u w:val="single"/>
              </w:rPr>
            </w:pPr>
            <w:proofErr w:type="spellStart"/>
            <w:r>
              <w:rPr>
                <w:b/>
                <w:bCs/>
                <w:u w:val="single"/>
              </w:rPr>
              <w:t>Bénéficiaires</w:t>
            </w:r>
            <w:proofErr w:type="spellEnd"/>
            <w:r>
              <w:rPr>
                <w:b/>
                <w:bCs/>
                <w:u w:val="single"/>
              </w:rPr>
              <w:t xml:space="preserve"> du </w:t>
            </w:r>
            <w:proofErr w:type="spellStart"/>
            <w:r>
              <w:rPr>
                <w:b/>
                <w:bCs/>
                <w:u w:val="single"/>
              </w:rPr>
              <w:t>projet</w:t>
            </w:r>
            <w:proofErr w:type="spellEnd"/>
            <w:r>
              <w:t> </w:t>
            </w:r>
          </w:p>
        </w:tc>
        <w:tc>
          <w:tcPr>
            <w:tcW w:w="5665" w:type="dxa"/>
            <w:tcBorders>
              <w:top w:val="single" w:sz="6" w:space="0" w:color="7B7B7B" w:themeColor="accent3" w:themeShade="BF"/>
              <w:left w:val="single" w:sz="6" w:space="0" w:color="7B7B7B" w:themeColor="accent3" w:themeShade="BF"/>
              <w:bottom w:val="single" w:sz="6" w:space="0" w:color="7B7B7B" w:themeColor="accent3" w:themeShade="BF"/>
              <w:right w:val="single" w:sz="4" w:space="0" w:color="7B7B7B" w:themeColor="accent3" w:themeShade="BF"/>
            </w:tcBorders>
          </w:tcPr>
          <w:p w14:paraId="2F126D32" w14:textId="77777777" w:rsidR="009249C2" w:rsidRPr="0059332F" w:rsidRDefault="009249C2" w:rsidP="00F47A05">
            <w:pPr>
              <w:rPr>
                <w:lang w:val="fr-FR"/>
              </w:rPr>
            </w:pPr>
            <w:r w:rsidRPr="0059332F">
              <w:rPr>
                <w:lang w:val="fr-FR"/>
              </w:rPr>
              <w:t>Les justiciables qualifiés de groupes vulnérables</w:t>
            </w:r>
          </w:p>
        </w:tc>
      </w:tr>
      <w:tr w:rsidR="009249C2" w14:paraId="02AA52F7" w14:textId="77777777" w:rsidTr="00F47A05">
        <w:tc>
          <w:tcPr>
            <w:tcW w:w="9062" w:type="dxa"/>
            <w:gridSpan w:val="2"/>
            <w:tcBorders>
              <w:top w:val="single" w:sz="6" w:space="0" w:color="7B7B7B" w:themeColor="accent3" w:themeShade="BF"/>
              <w:left w:val="single" w:sz="4" w:space="0" w:color="7B7B7B" w:themeColor="accent3" w:themeShade="BF"/>
              <w:bottom w:val="single" w:sz="6" w:space="0" w:color="7B7B7B" w:themeColor="accent3" w:themeShade="BF"/>
              <w:right w:val="single" w:sz="4" w:space="0" w:color="7B7B7B" w:themeColor="accent3" w:themeShade="BF"/>
            </w:tcBorders>
          </w:tcPr>
          <w:p w14:paraId="55A03101" w14:textId="77777777" w:rsidR="009249C2" w:rsidRDefault="009249C2" w:rsidP="00F47A05">
            <w:pPr>
              <w:rPr>
                <w:lang w:val="fr-FR"/>
              </w:rPr>
            </w:pPr>
            <w:r w:rsidRPr="00F62E55">
              <w:rPr>
                <w:b/>
                <w:bCs/>
                <w:u w:val="single"/>
                <w:lang w:val="fr-FR"/>
              </w:rPr>
              <w:t>Contexte</w:t>
            </w:r>
            <w:r w:rsidRPr="00F62E55">
              <w:rPr>
                <w:lang w:val="fr-FR"/>
              </w:rPr>
              <w:t xml:space="preserve"> : </w:t>
            </w:r>
          </w:p>
          <w:p w14:paraId="7D84E0FB" w14:textId="6900FE1B" w:rsidR="009249C2" w:rsidRDefault="009249C2" w:rsidP="00F47A05">
            <w:pPr>
              <w:rPr>
                <w:lang w:val="fr-FR"/>
              </w:rPr>
            </w:pPr>
            <w:r w:rsidRPr="00F62E55">
              <w:rPr>
                <w:lang w:val="fr-FR"/>
              </w:rPr>
              <w:t>La majorité de l</w:t>
            </w:r>
            <w:r>
              <w:rPr>
                <w:lang w:val="fr-FR"/>
              </w:rPr>
              <w:t>a population malagasy se trouve encore en situation d’auto-exclusion face à l’administration publique en général, et face au système judiciaire en particulier. Les personnes vulnérables sont particulièrement les plus concernées. Cette situation est, d’une part, due à l’insuffisance d’assistances juridiques pour les accompagner à faire face aux arcanes du monde judiciaire, et d’autre part au manque de moyens financiers pour se procurer les services des professionnels de la justice (avocat, huissier, notaire, etc.) qui sont indispensables au fonctionnement du système judiciaire. A cela s’ajoute le faible niveau d’éducation ainsi que la perte de confiance de la population envers la justice à cause de ses nombreux dysfonctionnements tels que la corruption qui devient une pratique normalisée tout au long de la procédure judiciaire (garde à vue, enquête, instruction, jugement, incarcération,), le délai de traitement de dossiers irraisonnable, etc. ce qui sont de nature à la décourager de porter leurs affaires devant la justice. Tous ces facteurs combinés constituent indubitablement des entraves au droit à l’accès à la justice de ces justiciables rendant celui-ci ineffectif.</w:t>
            </w:r>
          </w:p>
          <w:p w14:paraId="450241FD" w14:textId="3623F606" w:rsidR="009249C2" w:rsidRPr="00F62E55" w:rsidRDefault="009249C2" w:rsidP="009249C2">
            <w:pPr>
              <w:rPr>
                <w:b/>
                <w:bCs/>
                <w:u w:val="single"/>
                <w:lang w:val="fr-FR"/>
              </w:rPr>
            </w:pPr>
            <w:r w:rsidRPr="0035055D">
              <w:rPr>
                <w:lang w:val="fr-FR"/>
              </w:rPr>
              <w:t>Désireux d’apporter un changement face à ce statu quo, l’ONG IVORARY en étroite collaboration avec la Commission de Réforme pour l’Intégrité Judiciaire (CRIJ) met en œuvre avec le soutien technique et financier de FANAINGA-Appui à la société civile le projet MAFI (</w:t>
            </w:r>
            <w:proofErr w:type="spellStart"/>
            <w:r w:rsidRPr="0035055D">
              <w:rPr>
                <w:lang w:val="fr-FR"/>
              </w:rPr>
              <w:t>Miara-Miombon’Antoka</w:t>
            </w:r>
            <w:proofErr w:type="spellEnd"/>
            <w:r w:rsidRPr="0035055D">
              <w:rPr>
                <w:lang w:val="fr-FR"/>
              </w:rPr>
              <w:t xml:space="preserve"> </w:t>
            </w:r>
            <w:proofErr w:type="spellStart"/>
            <w:r w:rsidRPr="0035055D">
              <w:rPr>
                <w:lang w:val="fr-FR"/>
              </w:rPr>
              <w:t>amin’ny</w:t>
            </w:r>
            <w:proofErr w:type="spellEnd"/>
            <w:r w:rsidRPr="0035055D">
              <w:rPr>
                <w:lang w:val="fr-FR"/>
              </w:rPr>
              <w:t xml:space="preserve"> </w:t>
            </w:r>
            <w:proofErr w:type="spellStart"/>
            <w:r w:rsidRPr="0035055D">
              <w:rPr>
                <w:lang w:val="fr-FR"/>
              </w:rPr>
              <w:t>Fiarovana</w:t>
            </w:r>
            <w:proofErr w:type="spellEnd"/>
            <w:r w:rsidRPr="0035055D">
              <w:rPr>
                <w:lang w:val="fr-FR"/>
              </w:rPr>
              <w:t xml:space="preserve"> </w:t>
            </w:r>
            <w:proofErr w:type="spellStart"/>
            <w:r w:rsidRPr="0035055D">
              <w:rPr>
                <w:lang w:val="fr-FR"/>
              </w:rPr>
              <w:t>eny</w:t>
            </w:r>
            <w:proofErr w:type="spellEnd"/>
            <w:r w:rsidRPr="0035055D">
              <w:rPr>
                <w:lang w:val="fr-FR"/>
              </w:rPr>
              <w:t xml:space="preserve"> </w:t>
            </w:r>
            <w:proofErr w:type="spellStart"/>
            <w:r w:rsidRPr="0035055D">
              <w:rPr>
                <w:lang w:val="fr-FR"/>
              </w:rPr>
              <w:t>amin’ny</w:t>
            </w:r>
            <w:proofErr w:type="spellEnd"/>
            <w:r w:rsidRPr="0035055D">
              <w:rPr>
                <w:lang w:val="fr-FR"/>
              </w:rPr>
              <w:t xml:space="preserve"> </w:t>
            </w:r>
            <w:proofErr w:type="spellStart"/>
            <w:r w:rsidRPr="0035055D">
              <w:rPr>
                <w:lang w:val="fr-FR"/>
              </w:rPr>
              <w:t>Fitsarana</w:t>
            </w:r>
            <w:proofErr w:type="spellEnd"/>
            <w:r w:rsidRPr="0035055D">
              <w:rPr>
                <w:lang w:val="fr-FR"/>
              </w:rPr>
              <w:t>) ou l’entraide citoyenne pour la justice</w:t>
            </w:r>
            <w:r>
              <w:rPr>
                <w:lang w:val="fr-FR"/>
              </w:rPr>
              <w:t xml:space="preserve"> dont l’objectif principal est de promouvoir le droit à l’accès à la justice des groupes vulnérables en les fournissant les moyens de se procurer les services des professionnels de la justice lorsqu’ils seront amenés à défendre leur droit devant les autorités publiques.</w:t>
            </w:r>
          </w:p>
        </w:tc>
      </w:tr>
      <w:tr w:rsidR="009249C2" w14:paraId="123237DA" w14:textId="77777777" w:rsidTr="00F47A05">
        <w:tc>
          <w:tcPr>
            <w:tcW w:w="9062" w:type="dxa"/>
            <w:gridSpan w:val="2"/>
            <w:tcBorders>
              <w:top w:val="single" w:sz="6" w:space="0" w:color="7B7B7B" w:themeColor="accent3" w:themeShade="BF"/>
              <w:left w:val="single" w:sz="4" w:space="0" w:color="7B7B7B" w:themeColor="accent3" w:themeShade="BF"/>
              <w:bottom w:val="single" w:sz="6" w:space="0" w:color="7B7B7B" w:themeColor="accent3" w:themeShade="BF"/>
              <w:right w:val="single" w:sz="4" w:space="0" w:color="7B7B7B" w:themeColor="accent3" w:themeShade="BF"/>
            </w:tcBorders>
          </w:tcPr>
          <w:p w14:paraId="5B3D8F37" w14:textId="77777777" w:rsidR="009249C2" w:rsidRDefault="009249C2" w:rsidP="00F47A05">
            <w:pPr>
              <w:rPr>
                <w:b/>
                <w:bCs/>
                <w:u w:val="single"/>
              </w:rPr>
            </w:pPr>
            <w:proofErr w:type="spellStart"/>
            <w:r>
              <w:rPr>
                <w:b/>
                <w:bCs/>
                <w:u w:val="single"/>
              </w:rPr>
              <w:t>Objectifs</w:t>
            </w:r>
            <w:proofErr w:type="spellEnd"/>
            <w:r>
              <w:rPr>
                <w:b/>
                <w:bCs/>
                <w:u w:val="single"/>
              </w:rPr>
              <w:t xml:space="preserve"> du </w:t>
            </w:r>
            <w:proofErr w:type="spellStart"/>
            <w:r>
              <w:rPr>
                <w:b/>
                <w:bCs/>
                <w:u w:val="single"/>
              </w:rPr>
              <w:t>projet</w:t>
            </w:r>
            <w:proofErr w:type="spellEnd"/>
            <w:r>
              <w:rPr>
                <w:b/>
                <w:bCs/>
                <w:u w:val="single"/>
              </w:rPr>
              <w:t>:</w:t>
            </w:r>
          </w:p>
          <w:p w14:paraId="63AC27BE" w14:textId="77777777" w:rsidR="009249C2" w:rsidRDefault="009249C2" w:rsidP="009249C2">
            <w:pPr>
              <w:pStyle w:val="Paragraphedeliste"/>
              <w:numPr>
                <w:ilvl w:val="0"/>
                <w:numId w:val="4"/>
              </w:numPr>
              <w:rPr>
                <w:lang w:val="fr-FR"/>
              </w:rPr>
            </w:pPr>
            <w:r>
              <w:rPr>
                <w:lang w:val="fr-FR"/>
              </w:rPr>
              <w:t>Généralement, le projet vise à promouvoir le droit à l’accès à la justice des personnes vulnérables.</w:t>
            </w:r>
          </w:p>
          <w:p w14:paraId="5E7D910B" w14:textId="77777777" w:rsidR="009249C2" w:rsidRPr="003D6772" w:rsidRDefault="009249C2" w:rsidP="009249C2">
            <w:pPr>
              <w:pStyle w:val="Paragraphedeliste"/>
              <w:numPr>
                <w:ilvl w:val="0"/>
                <w:numId w:val="4"/>
              </w:numPr>
              <w:rPr>
                <w:lang w:val="fr-FR"/>
              </w:rPr>
            </w:pPr>
            <w:r>
              <w:rPr>
                <w:lang w:val="fr-FR"/>
              </w:rPr>
              <w:lastRenderedPageBreak/>
              <w:t xml:space="preserve">Concrètement, il ambitionne de </w:t>
            </w:r>
            <w:r w:rsidRPr="003D6772">
              <w:rPr>
                <w:lang w:val="fr-FR"/>
              </w:rPr>
              <w:t>mett</w:t>
            </w:r>
            <w:r>
              <w:rPr>
                <w:lang w:val="fr-FR"/>
              </w:rPr>
              <w:t>re</w:t>
            </w:r>
            <w:r w:rsidRPr="003D6772">
              <w:rPr>
                <w:lang w:val="fr-FR"/>
              </w:rPr>
              <w:t xml:space="preserve"> en place une société d’assurance mutuelle chargée de les prendre en charge en cas de choc judiciaire moyennant une cotisation selon leur faculté de contribution.</w:t>
            </w:r>
            <w:r>
              <w:rPr>
                <w:lang w:val="fr-FR"/>
              </w:rPr>
              <w:t xml:space="preserve"> Mais également de leur fournir des assistances juridiques/conseils juridiques en cas de besoin. </w:t>
            </w:r>
          </w:p>
        </w:tc>
      </w:tr>
      <w:tr w:rsidR="009249C2" w14:paraId="70E90A5E" w14:textId="77777777" w:rsidTr="00F47A05">
        <w:tc>
          <w:tcPr>
            <w:tcW w:w="9062" w:type="dxa"/>
            <w:gridSpan w:val="2"/>
            <w:tcBorders>
              <w:top w:val="single" w:sz="6" w:space="0" w:color="7B7B7B" w:themeColor="accent3" w:themeShade="BF"/>
              <w:left w:val="single" w:sz="4" w:space="0" w:color="7B7B7B" w:themeColor="accent3" w:themeShade="BF"/>
              <w:bottom w:val="single" w:sz="6" w:space="0" w:color="7B7B7B" w:themeColor="accent3" w:themeShade="BF"/>
              <w:right w:val="single" w:sz="4" w:space="0" w:color="7B7B7B" w:themeColor="accent3" w:themeShade="BF"/>
            </w:tcBorders>
            <w:hideMark/>
          </w:tcPr>
          <w:p w14:paraId="2B956C68" w14:textId="77777777" w:rsidR="009249C2" w:rsidRDefault="009249C2" w:rsidP="00F47A05">
            <w:pPr>
              <w:rPr>
                <w:b/>
                <w:bCs/>
                <w:u w:val="single"/>
              </w:rPr>
            </w:pPr>
            <w:proofErr w:type="spellStart"/>
            <w:r>
              <w:rPr>
                <w:b/>
                <w:bCs/>
                <w:u w:val="single"/>
              </w:rPr>
              <w:lastRenderedPageBreak/>
              <w:t>Résultats</w:t>
            </w:r>
            <w:proofErr w:type="spellEnd"/>
            <w:r>
              <w:rPr>
                <w:b/>
                <w:bCs/>
                <w:u w:val="single"/>
              </w:rPr>
              <w:t xml:space="preserve"> </w:t>
            </w:r>
            <w:proofErr w:type="spellStart"/>
            <w:r>
              <w:rPr>
                <w:b/>
                <w:bCs/>
                <w:u w:val="single"/>
              </w:rPr>
              <w:t>attendus</w:t>
            </w:r>
            <w:proofErr w:type="spellEnd"/>
            <w:r>
              <w:rPr>
                <w:b/>
                <w:bCs/>
                <w:u w:val="single"/>
              </w:rPr>
              <w:t xml:space="preserve">: </w:t>
            </w:r>
          </w:p>
          <w:p w14:paraId="1E6C8CD4" w14:textId="77777777" w:rsidR="009249C2" w:rsidRPr="004360C3" w:rsidRDefault="009249C2" w:rsidP="009249C2">
            <w:pPr>
              <w:pStyle w:val="Paragraphedeliste"/>
              <w:numPr>
                <w:ilvl w:val="0"/>
                <w:numId w:val="21"/>
              </w:numPr>
              <w:rPr>
                <w:b/>
                <w:bCs/>
                <w:u w:val="single"/>
                <w:lang w:val="fr-FR"/>
              </w:rPr>
            </w:pPr>
            <w:r w:rsidRPr="004360C3">
              <w:rPr>
                <w:lang w:val="fr-FR"/>
              </w:rPr>
              <w:t>Amélioration de l’accès à l</w:t>
            </w:r>
            <w:r>
              <w:rPr>
                <w:lang w:val="fr-FR"/>
              </w:rPr>
              <w:t>a justice pour les groupes vulnérables et renforcement de l’engagement citoyen pour les jeunes juristes</w:t>
            </w:r>
          </w:p>
          <w:p w14:paraId="45635996" w14:textId="77777777" w:rsidR="009249C2" w:rsidRPr="004360C3" w:rsidRDefault="009249C2" w:rsidP="009249C2">
            <w:pPr>
              <w:pStyle w:val="Paragraphedeliste"/>
              <w:numPr>
                <w:ilvl w:val="0"/>
                <w:numId w:val="21"/>
              </w:numPr>
              <w:rPr>
                <w:b/>
                <w:bCs/>
                <w:u w:val="single"/>
                <w:lang w:val="fr-FR"/>
              </w:rPr>
            </w:pPr>
            <w:r>
              <w:rPr>
                <w:lang w:val="fr-FR"/>
              </w:rPr>
              <w:t>Accessibilité des services d’assistance judiciaires de base à ces groupes et aux autres personnes intéressées</w:t>
            </w:r>
          </w:p>
          <w:p w14:paraId="0F70AEA8" w14:textId="77777777" w:rsidR="009249C2" w:rsidRPr="004360C3" w:rsidRDefault="009249C2" w:rsidP="009249C2">
            <w:pPr>
              <w:pStyle w:val="Paragraphedeliste"/>
              <w:numPr>
                <w:ilvl w:val="0"/>
                <w:numId w:val="21"/>
              </w:numPr>
              <w:rPr>
                <w:b/>
                <w:bCs/>
                <w:u w:val="single"/>
                <w:lang w:val="fr-FR"/>
              </w:rPr>
            </w:pPr>
            <w:r>
              <w:rPr>
                <w:lang w:val="fr-FR"/>
              </w:rPr>
              <w:t>Réduction de la population carcérale et restauration de la confiance du public en la justice</w:t>
            </w:r>
          </w:p>
        </w:tc>
      </w:tr>
      <w:tr w:rsidR="009249C2" w14:paraId="456F9C9C" w14:textId="77777777" w:rsidTr="00F47A05">
        <w:tc>
          <w:tcPr>
            <w:tcW w:w="9062" w:type="dxa"/>
            <w:gridSpan w:val="2"/>
            <w:tcBorders>
              <w:top w:val="single" w:sz="6" w:space="0" w:color="7B7B7B" w:themeColor="accent3" w:themeShade="BF"/>
              <w:left w:val="single" w:sz="4" w:space="0" w:color="7B7B7B" w:themeColor="accent3" w:themeShade="BF"/>
              <w:bottom w:val="single" w:sz="6" w:space="0" w:color="7B7B7B" w:themeColor="accent3" w:themeShade="BF"/>
              <w:right w:val="single" w:sz="4" w:space="0" w:color="7B7B7B" w:themeColor="accent3" w:themeShade="BF"/>
            </w:tcBorders>
          </w:tcPr>
          <w:p w14:paraId="373F9FDA" w14:textId="77777777" w:rsidR="009249C2" w:rsidRPr="00C16235" w:rsidRDefault="009249C2" w:rsidP="00F47A05">
            <w:pPr>
              <w:rPr>
                <w:lang w:val="fr-FR"/>
              </w:rPr>
            </w:pPr>
            <w:r w:rsidRPr="00C16235">
              <w:rPr>
                <w:b/>
                <w:bCs/>
                <w:u w:val="single"/>
                <w:lang w:val="fr-FR"/>
              </w:rPr>
              <w:t>Détails des activités</w:t>
            </w:r>
            <w:r w:rsidRPr="00C16235">
              <w:rPr>
                <w:lang w:val="fr-FR"/>
              </w:rPr>
              <w:t xml:space="preserve"> : </w:t>
            </w:r>
          </w:p>
          <w:p w14:paraId="1EE430A9" w14:textId="77777777" w:rsidR="009249C2" w:rsidRDefault="009249C2" w:rsidP="00F47A05">
            <w:pPr>
              <w:rPr>
                <w:lang w:val="fr-FR"/>
              </w:rPr>
            </w:pPr>
            <w:r>
              <w:rPr>
                <w:lang w:val="fr-FR"/>
              </w:rPr>
              <w:t>Le projet MAFI est un projet qui se déroule en deux étapes. La première étape consiste à mener une étude sur l’état des lieux de l’accès à la justice pour identifier les difficultés rencontrées par les personnes vulnérables afin de répondre à leurs besoins en la matière. La deuxième étape consiste à la mise en place effective de la société mutuelle d’assurance une fois que la première étape est achevée. A l’heure actuelle, le projet est encore dans la mise en œuvre de la première phase dont les activités sont détaillées comme suit :</w:t>
            </w:r>
          </w:p>
          <w:p w14:paraId="332B7B4B" w14:textId="77777777" w:rsidR="009249C2" w:rsidRDefault="009249C2" w:rsidP="009249C2">
            <w:pPr>
              <w:pStyle w:val="Paragraphedeliste"/>
              <w:numPr>
                <w:ilvl w:val="0"/>
                <w:numId w:val="22"/>
              </w:numPr>
              <w:ind w:left="734"/>
              <w:rPr>
                <w:lang w:val="fr-FR"/>
              </w:rPr>
            </w:pPr>
            <w:r>
              <w:rPr>
                <w:lang w:val="fr-FR"/>
              </w:rPr>
              <w:t>Phase de préparation et de lancement :</w:t>
            </w:r>
          </w:p>
          <w:p w14:paraId="0F52EC84" w14:textId="77777777" w:rsidR="009249C2" w:rsidRDefault="009249C2" w:rsidP="009249C2">
            <w:pPr>
              <w:pStyle w:val="Paragraphedeliste"/>
              <w:numPr>
                <w:ilvl w:val="0"/>
                <w:numId w:val="23"/>
              </w:numPr>
              <w:ind w:left="1017"/>
              <w:rPr>
                <w:lang w:val="fr-FR"/>
              </w:rPr>
            </w:pPr>
            <w:r>
              <w:rPr>
                <w:lang w:val="fr-FR"/>
              </w:rPr>
              <w:t xml:space="preserve">Réunion de cadrage avec l’équipe de l’ONG Ivorary et celle du JMC consultant en charge de réaliser l’étude sur l’accès à la justice </w:t>
            </w:r>
          </w:p>
          <w:p w14:paraId="7B4841EA" w14:textId="77777777" w:rsidR="009249C2" w:rsidRDefault="009249C2" w:rsidP="009249C2">
            <w:pPr>
              <w:pStyle w:val="Paragraphedeliste"/>
              <w:numPr>
                <w:ilvl w:val="0"/>
                <w:numId w:val="23"/>
              </w:numPr>
              <w:ind w:left="1017"/>
              <w:rPr>
                <w:lang w:val="fr-FR"/>
              </w:rPr>
            </w:pPr>
            <w:r>
              <w:rPr>
                <w:lang w:val="fr-FR"/>
              </w:rPr>
              <w:t>Formation des 18 juristes enquêteurs durant deux jours</w:t>
            </w:r>
          </w:p>
          <w:p w14:paraId="1E15B688" w14:textId="77777777" w:rsidR="009249C2" w:rsidRDefault="009249C2" w:rsidP="009249C2">
            <w:pPr>
              <w:pStyle w:val="Paragraphedeliste"/>
              <w:numPr>
                <w:ilvl w:val="0"/>
                <w:numId w:val="23"/>
              </w:numPr>
              <w:ind w:left="1017"/>
              <w:rPr>
                <w:lang w:val="fr-FR"/>
              </w:rPr>
            </w:pPr>
            <w:r>
              <w:rPr>
                <w:lang w:val="fr-FR"/>
              </w:rPr>
              <w:t xml:space="preserve">Elaboration et conception des fiches d’enquêtes </w:t>
            </w:r>
          </w:p>
          <w:p w14:paraId="42083115" w14:textId="77777777" w:rsidR="009249C2" w:rsidRDefault="009249C2" w:rsidP="009249C2">
            <w:pPr>
              <w:pStyle w:val="Paragraphedeliste"/>
              <w:numPr>
                <w:ilvl w:val="0"/>
                <w:numId w:val="23"/>
              </w:numPr>
              <w:ind w:left="1017"/>
              <w:rPr>
                <w:lang w:val="fr-FR"/>
              </w:rPr>
            </w:pPr>
            <w:r>
              <w:rPr>
                <w:lang w:val="fr-FR"/>
              </w:rPr>
              <w:t>Programmation des descentes sur terrain</w:t>
            </w:r>
          </w:p>
          <w:p w14:paraId="45D96CF1" w14:textId="77777777" w:rsidR="009249C2" w:rsidRDefault="009249C2" w:rsidP="009249C2">
            <w:pPr>
              <w:pStyle w:val="Paragraphedeliste"/>
              <w:numPr>
                <w:ilvl w:val="0"/>
                <w:numId w:val="22"/>
              </w:numPr>
              <w:ind w:left="734"/>
              <w:rPr>
                <w:lang w:val="fr-FR"/>
              </w:rPr>
            </w:pPr>
            <w:r>
              <w:rPr>
                <w:lang w:val="fr-FR"/>
              </w:rPr>
              <w:t>Phase de descente sur terrain :</w:t>
            </w:r>
          </w:p>
          <w:p w14:paraId="33AA965A" w14:textId="77777777" w:rsidR="009249C2" w:rsidRDefault="009249C2" w:rsidP="009249C2">
            <w:pPr>
              <w:pStyle w:val="Paragraphedeliste"/>
              <w:numPr>
                <w:ilvl w:val="0"/>
                <w:numId w:val="24"/>
              </w:numPr>
              <w:ind w:left="1017"/>
              <w:rPr>
                <w:lang w:val="fr-FR"/>
              </w:rPr>
            </w:pPr>
            <w:r>
              <w:rPr>
                <w:lang w:val="fr-FR"/>
              </w:rPr>
              <w:t>Réalisation des enquêtes au niveau des trois zones d’intervention à savoir Antananarivo, Toamasina et Toliara</w:t>
            </w:r>
          </w:p>
          <w:p w14:paraId="3256C27A" w14:textId="77777777" w:rsidR="009249C2" w:rsidRPr="00C16235" w:rsidRDefault="009249C2" w:rsidP="009249C2">
            <w:pPr>
              <w:pStyle w:val="Paragraphedeliste"/>
              <w:numPr>
                <w:ilvl w:val="0"/>
                <w:numId w:val="24"/>
              </w:numPr>
              <w:ind w:left="1017"/>
              <w:rPr>
                <w:lang w:val="fr-FR"/>
              </w:rPr>
            </w:pPr>
            <w:r>
              <w:rPr>
                <w:lang w:val="fr-FR"/>
              </w:rPr>
              <w:t>Saisies et traitement des données récoltées après les enquêtes</w:t>
            </w:r>
          </w:p>
        </w:tc>
      </w:tr>
      <w:tr w:rsidR="009249C2" w14:paraId="5BA13466" w14:textId="77777777" w:rsidTr="00F47A05">
        <w:tc>
          <w:tcPr>
            <w:tcW w:w="9062" w:type="dxa"/>
            <w:gridSpan w:val="2"/>
            <w:tcBorders>
              <w:top w:val="single" w:sz="6" w:space="0" w:color="7B7B7B" w:themeColor="accent3" w:themeShade="BF"/>
              <w:left w:val="single" w:sz="4" w:space="0" w:color="7B7B7B" w:themeColor="accent3" w:themeShade="BF"/>
              <w:bottom w:val="single" w:sz="6" w:space="0" w:color="7B7B7B" w:themeColor="accent3" w:themeShade="BF"/>
              <w:right w:val="single" w:sz="4" w:space="0" w:color="7B7B7B" w:themeColor="accent3" w:themeShade="BF"/>
            </w:tcBorders>
          </w:tcPr>
          <w:p w14:paraId="65D7E1CA" w14:textId="431507DC" w:rsidR="009249C2" w:rsidRDefault="009E1634" w:rsidP="00F47A05">
            <w:pPr>
              <w:rPr>
                <w:b/>
                <w:bCs/>
                <w:u w:val="single"/>
              </w:rPr>
            </w:pPr>
            <w:r>
              <w:rPr>
                <w:b/>
                <w:bCs/>
                <w:noProof/>
                <w:u w:val="single"/>
                <w:lang w:eastAsia="fr-FR"/>
              </w:rPr>
              <mc:AlternateContent>
                <mc:Choice Requires="wpg">
                  <w:drawing>
                    <wp:anchor distT="0" distB="0" distL="114300" distR="114300" simplePos="0" relativeHeight="251663360" behindDoc="0" locked="0" layoutInCell="1" allowOverlap="1" wp14:anchorId="17FA112F" wp14:editId="51DD4111">
                      <wp:simplePos x="0" y="0"/>
                      <wp:positionH relativeFrom="column">
                        <wp:posOffset>247650</wp:posOffset>
                      </wp:positionH>
                      <wp:positionV relativeFrom="paragraph">
                        <wp:posOffset>156845</wp:posOffset>
                      </wp:positionV>
                      <wp:extent cx="4552950" cy="3086100"/>
                      <wp:effectExtent l="0" t="0" r="0" b="0"/>
                      <wp:wrapNone/>
                      <wp:docPr id="14" name="Groupe 14"/>
                      <wp:cNvGraphicFramePr/>
                      <a:graphic xmlns:a="http://schemas.openxmlformats.org/drawingml/2006/main">
                        <a:graphicData uri="http://schemas.microsoft.com/office/word/2010/wordprocessingGroup">
                          <wpg:wgp>
                            <wpg:cNvGrpSpPr/>
                            <wpg:grpSpPr>
                              <a:xfrm>
                                <a:off x="0" y="0"/>
                                <a:ext cx="4552950" cy="3086100"/>
                                <a:chOff x="0" y="0"/>
                                <a:chExt cx="5543550" cy="4403799"/>
                              </a:xfrm>
                            </wpg:grpSpPr>
                            <pic:pic xmlns:pic="http://schemas.openxmlformats.org/drawingml/2006/picture">
                              <pic:nvPicPr>
                                <pic:cNvPr id="12" name="Image 12" descr="C:\Users\Mandresy\Desktop\photos\DSCF9930.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881962"/>
                                  <a:ext cx="3295650" cy="2520315"/>
                                </a:xfrm>
                                <a:prstGeom prst="rect">
                                  <a:avLst/>
                                </a:prstGeom>
                                <a:noFill/>
                                <a:ln>
                                  <a:noFill/>
                                </a:ln>
                              </pic:spPr>
                            </pic:pic>
                            <pic:pic xmlns:pic="http://schemas.openxmlformats.org/drawingml/2006/picture">
                              <pic:nvPicPr>
                                <pic:cNvPr id="11" name="Image 11" descr="C:\Users\Mandresy\Desktop\photos\DSC_0009.JPG"/>
                                <pic:cNvPicPr>
                                  <a:picLocks noChangeAspect="1"/>
                                </pic:cNvPicPr>
                              </pic:nvPicPr>
                              <pic:blipFill rotWithShape="1">
                                <a:blip r:embed="rId34" cstate="print">
                                  <a:extLst>
                                    <a:ext uri="{28A0092B-C50C-407E-A947-70E740481C1C}">
                                      <a14:useLocalDpi xmlns:a14="http://schemas.microsoft.com/office/drawing/2010/main" val="0"/>
                                    </a:ext>
                                  </a:extLst>
                                </a:blip>
                                <a:srcRect t="25488"/>
                                <a:stretch/>
                              </pic:blipFill>
                              <pic:spPr bwMode="auto">
                                <a:xfrm>
                                  <a:off x="0" y="0"/>
                                  <a:ext cx="5543550" cy="2455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 13" descr="C:\Users\Mandresy\Desktop\photos\DSCF8948.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92056" y="2530549"/>
                                  <a:ext cx="2647315" cy="1873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226C1E" id="Groupe 14" o:spid="_x0000_s1026" style="position:absolute;margin-left:19.5pt;margin-top:12.35pt;width:358.5pt;height:243pt;z-index:251663360;mso-width-relative:margin;mso-height-relative:margin" coordsize="55435,44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18819;width:32956;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">
                        <v:imagedata r:id="rId36" o:title="DSCF9930"/>
                      </v:shape>
                      <v:shape id="Image 11" o:spid="_x0000_s1028" type="#_x0000_t75" style="position:absolute;width:55435;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">
                        <v:imagedata r:id="rId37" o:title="DSC_0009" croptop="16704f"/>
                      </v:shape>
                      <v:shape id="Image 13" o:spid="_x0000_s1029" type="#_x0000_t75" style="position:absolute;left:28920;top:25305;width:26473;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">
                        <v:imagedata r:id="rId38" o:title="DSCF8948"/>
                      </v:shape>
                    </v:group>
                  </w:pict>
                </mc:Fallback>
              </mc:AlternateContent>
            </w:r>
            <w:r w:rsidR="009249C2">
              <w:rPr>
                <w:b/>
                <w:bCs/>
                <w:u w:val="single"/>
              </w:rPr>
              <w:t xml:space="preserve">Illustrations/Photos </w:t>
            </w:r>
          </w:p>
          <w:p w14:paraId="70C0D98E" w14:textId="30160291" w:rsidR="009249C2" w:rsidRDefault="009249C2" w:rsidP="00F47A05">
            <w:pPr>
              <w:rPr>
                <w:b/>
                <w:bCs/>
                <w:u w:val="single"/>
              </w:rPr>
            </w:pPr>
          </w:p>
          <w:p w14:paraId="576D42E6" w14:textId="15AC63AC" w:rsidR="009E1634" w:rsidRDefault="009E1634" w:rsidP="00F47A05">
            <w:pPr>
              <w:rPr>
                <w:b/>
                <w:bCs/>
                <w:u w:val="single"/>
              </w:rPr>
            </w:pPr>
          </w:p>
          <w:p w14:paraId="11788977" w14:textId="77777777" w:rsidR="009E1634" w:rsidRDefault="009E1634" w:rsidP="00F47A05">
            <w:pPr>
              <w:rPr>
                <w:b/>
                <w:bCs/>
                <w:u w:val="single"/>
              </w:rPr>
            </w:pPr>
          </w:p>
          <w:p w14:paraId="5C9739D1" w14:textId="74F49570" w:rsidR="009249C2" w:rsidRDefault="009249C2" w:rsidP="00F47A05">
            <w:pPr>
              <w:rPr>
                <w:b/>
                <w:bCs/>
                <w:u w:val="single"/>
              </w:rPr>
            </w:pPr>
          </w:p>
          <w:p w14:paraId="49EE1754" w14:textId="77777777" w:rsidR="009249C2" w:rsidRDefault="009249C2" w:rsidP="00F47A05">
            <w:pPr>
              <w:rPr>
                <w:b/>
                <w:bCs/>
                <w:u w:val="single"/>
              </w:rPr>
            </w:pPr>
          </w:p>
          <w:p w14:paraId="348D3A20" w14:textId="77777777" w:rsidR="009249C2" w:rsidRDefault="009249C2" w:rsidP="00F47A05">
            <w:pPr>
              <w:rPr>
                <w:b/>
                <w:bCs/>
                <w:u w:val="single"/>
              </w:rPr>
            </w:pPr>
          </w:p>
          <w:p w14:paraId="590E00AE" w14:textId="77777777" w:rsidR="009249C2" w:rsidRDefault="009249C2" w:rsidP="00F47A05">
            <w:pPr>
              <w:rPr>
                <w:b/>
                <w:bCs/>
                <w:u w:val="single"/>
              </w:rPr>
            </w:pPr>
          </w:p>
          <w:p w14:paraId="048F38AB" w14:textId="77777777" w:rsidR="009249C2" w:rsidRDefault="009249C2" w:rsidP="00F47A05">
            <w:pPr>
              <w:rPr>
                <w:b/>
                <w:bCs/>
                <w:u w:val="single"/>
              </w:rPr>
            </w:pPr>
          </w:p>
          <w:p w14:paraId="51AC5762" w14:textId="093D0255" w:rsidR="009249C2" w:rsidRDefault="009249C2" w:rsidP="00F47A05">
            <w:pPr>
              <w:rPr>
                <w:b/>
                <w:bCs/>
                <w:u w:val="single"/>
              </w:rPr>
            </w:pPr>
          </w:p>
        </w:tc>
      </w:tr>
      <w:tr w:rsidR="009249C2" w14:paraId="3B3158B1" w14:textId="77777777" w:rsidTr="00F47A05">
        <w:tc>
          <w:tcPr>
            <w:tcW w:w="9062" w:type="dxa"/>
            <w:gridSpan w:val="2"/>
            <w:tcBorders>
              <w:top w:val="single" w:sz="6" w:space="0" w:color="7B7B7B" w:themeColor="accent3" w:themeShade="BF"/>
              <w:left w:val="single" w:sz="4" w:space="0" w:color="7B7B7B" w:themeColor="accent3" w:themeShade="BF"/>
              <w:bottom w:val="single" w:sz="6" w:space="0" w:color="7B7B7B" w:themeColor="accent3" w:themeShade="BF"/>
              <w:right w:val="single" w:sz="4" w:space="0" w:color="7B7B7B" w:themeColor="accent3" w:themeShade="BF"/>
            </w:tcBorders>
          </w:tcPr>
          <w:p w14:paraId="5264192D" w14:textId="4FEB7DB6" w:rsidR="009249C2" w:rsidRPr="00BB6922" w:rsidRDefault="009249C2" w:rsidP="00F47A05">
            <w:pPr>
              <w:rPr>
                <w:b/>
                <w:bCs/>
                <w:u w:val="single"/>
                <w:lang w:val="fr-FR"/>
              </w:rPr>
            </w:pPr>
            <w:r w:rsidRPr="00BB6922">
              <w:rPr>
                <w:b/>
                <w:bCs/>
                <w:u w:val="single"/>
                <w:lang w:val="fr-FR"/>
              </w:rPr>
              <w:lastRenderedPageBreak/>
              <w:t>Impacts du projet (indicateurs objectivement vérifiables/SMART)</w:t>
            </w:r>
          </w:p>
          <w:p w14:paraId="6526B14E" w14:textId="32ECE752" w:rsidR="009249C2" w:rsidRPr="00874C56" w:rsidRDefault="009249C2" w:rsidP="009249C2">
            <w:pPr>
              <w:pStyle w:val="Paragraphedeliste"/>
              <w:numPr>
                <w:ilvl w:val="0"/>
                <w:numId w:val="2"/>
              </w:numPr>
              <w:rPr>
                <w:b/>
                <w:bCs/>
                <w:u w:val="single"/>
                <w:lang w:val="fr-FR"/>
              </w:rPr>
            </w:pPr>
            <w:r>
              <w:rPr>
                <w:lang w:val="fr-FR"/>
              </w:rPr>
              <w:t>1800 personnes ont été enquêtées sur tous les trois zones d’intervention. Toutes les personnes enquêtées sont convaincues par le projet et affirment être prêtes à devenir membre de la société mutuelle d’assurance ;</w:t>
            </w:r>
          </w:p>
          <w:p w14:paraId="186CF500" w14:textId="77777777" w:rsidR="009249C2" w:rsidRPr="00DE46E1" w:rsidRDefault="009249C2" w:rsidP="009249C2">
            <w:pPr>
              <w:pStyle w:val="Paragraphedeliste"/>
              <w:numPr>
                <w:ilvl w:val="0"/>
                <w:numId w:val="2"/>
              </w:numPr>
              <w:rPr>
                <w:b/>
                <w:bCs/>
                <w:u w:val="single"/>
                <w:lang w:val="fr-FR"/>
              </w:rPr>
            </w:pPr>
            <w:r>
              <w:rPr>
                <w:lang w:val="fr-FR"/>
              </w:rPr>
              <w:t xml:space="preserve">Engagement des 18 juristes enquêteurs volontaires pour mener à bien le </w:t>
            </w:r>
            <w:proofErr w:type="gramStart"/>
            <w:r>
              <w:rPr>
                <w:lang w:val="fr-FR"/>
              </w:rPr>
              <w:t>projet;</w:t>
            </w:r>
            <w:proofErr w:type="gramEnd"/>
          </w:p>
          <w:p w14:paraId="41280191" w14:textId="6F3F0E93" w:rsidR="009249C2" w:rsidRDefault="009249C2" w:rsidP="009249C2">
            <w:pPr>
              <w:pStyle w:val="Paragraphedeliste"/>
              <w:numPr>
                <w:ilvl w:val="0"/>
                <w:numId w:val="2"/>
              </w:numPr>
              <w:rPr>
                <w:lang w:val="fr-FR"/>
              </w:rPr>
            </w:pPr>
            <w:r w:rsidRPr="00226063">
              <w:rPr>
                <w:lang w:val="fr-FR"/>
              </w:rPr>
              <w:t>Implication des</w:t>
            </w:r>
            <w:r>
              <w:rPr>
                <w:lang w:val="fr-FR"/>
              </w:rPr>
              <w:t xml:space="preserve"> </w:t>
            </w:r>
            <w:r w:rsidRPr="00226063">
              <w:rPr>
                <w:lang w:val="fr-FR"/>
              </w:rPr>
              <w:t>différents responsables</w:t>
            </w:r>
            <w:r>
              <w:rPr>
                <w:lang w:val="fr-FR"/>
              </w:rPr>
              <w:t xml:space="preserve"> comme les chefs de juridiction, chef d’établissement pénitentiaire, etc.</w:t>
            </w:r>
            <w:r w:rsidRPr="00226063">
              <w:rPr>
                <w:lang w:val="fr-FR"/>
              </w:rPr>
              <w:t xml:space="preserve"> dans la </w:t>
            </w:r>
            <w:r>
              <w:rPr>
                <w:lang w:val="fr-FR"/>
              </w:rPr>
              <w:t>concréti</w:t>
            </w:r>
            <w:r w:rsidRPr="00226063">
              <w:rPr>
                <w:lang w:val="fr-FR"/>
              </w:rPr>
              <w:t xml:space="preserve">sation du projet en </w:t>
            </w:r>
            <w:r>
              <w:rPr>
                <w:lang w:val="fr-FR"/>
              </w:rPr>
              <w:t xml:space="preserve">facilitant les démarches nécessaires lors des enquêtes et en </w:t>
            </w:r>
            <w:r w:rsidRPr="00226063">
              <w:rPr>
                <w:lang w:val="fr-FR"/>
              </w:rPr>
              <w:t xml:space="preserve">fournissant des informations et des statistiques </w:t>
            </w:r>
            <w:r>
              <w:rPr>
                <w:lang w:val="fr-FR"/>
              </w:rPr>
              <w:t>sur le thème de l’accès à la justice ;</w:t>
            </w:r>
          </w:p>
          <w:p w14:paraId="26FFB78D" w14:textId="611F0C72" w:rsidR="009249C2" w:rsidRPr="00226063" w:rsidRDefault="009249C2" w:rsidP="009249C2">
            <w:pPr>
              <w:pStyle w:val="Paragraphedeliste"/>
              <w:numPr>
                <w:ilvl w:val="0"/>
                <w:numId w:val="2"/>
              </w:numPr>
              <w:rPr>
                <w:lang w:val="fr-FR"/>
              </w:rPr>
            </w:pPr>
            <w:r>
              <w:rPr>
                <w:lang w:val="fr-FR"/>
              </w:rPr>
              <w:t>Partenariat avec l’ordre des avocats.</w:t>
            </w:r>
          </w:p>
        </w:tc>
      </w:tr>
      <w:tr w:rsidR="009249C2" w14:paraId="2710BA1A" w14:textId="77777777" w:rsidTr="00F47A05">
        <w:tc>
          <w:tcPr>
            <w:tcW w:w="9062" w:type="dxa"/>
            <w:gridSpan w:val="2"/>
            <w:tcBorders>
              <w:top w:val="single" w:sz="6" w:space="0" w:color="7B7B7B" w:themeColor="accent3" w:themeShade="BF"/>
              <w:left w:val="single" w:sz="4" w:space="0" w:color="7B7B7B" w:themeColor="accent3" w:themeShade="BF"/>
              <w:bottom w:val="single" w:sz="6" w:space="0" w:color="7B7B7B" w:themeColor="accent3" w:themeShade="BF"/>
              <w:right w:val="single" w:sz="4" w:space="0" w:color="7B7B7B" w:themeColor="accent3" w:themeShade="BF"/>
            </w:tcBorders>
          </w:tcPr>
          <w:p w14:paraId="6F24482D" w14:textId="77777777" w:rsidR="009249C2" w:rsidRPr="006C2EBA" w:rsidRDefault="009249C2" w:rsidP="00F47A05">
            <w:pPr>
              <w:rPr>
                <w:b/>
                <w:bCs/>
                <w:u w:val="single"/>
                <w:lang w:val="fr-FR"/>
              </w:rPr>
            </w:pPr>
            <w:r w:rsidRPr="006C2EBA">
              <w:rPr>
                <w:b/>
                <w:bCs/>
                <w:u w:val="single"/>
                <w:lang w:val="fr-FR"/>
              </w:rPr>
              <w:t xml:space="preserve">Avancement du projet : </w:t>
            </w:r>
          </w:p>
          <w:p w14:paraId="5DF1EA4B" w14:textId="77777777" w:rsidR="009249C2" w:rsidRDefault="009249C2" w:rsidP="00F47A05">
            <w:pPr>
              <w:rPr>
                <w:lang w:val="fr-FR"/>
              </w:rPr>
            </w:pPr>
            <w:r w:rsidRPr="00B1416B">
              <w:rPr>
                <w:lang w:val="fr-FR"/>
              </w:rPr>
              <w:t xml:space="preserve">La première </w:t>
            </w:r>
            <w:r>
              <w:rPr>
                <w:lang w:val="fr-FR"/>
              </w:rPr>
              <w:t>étape</w:t>
            </w:r>
            <w:r w:rsidRPr="00B1416B">
              <w:rPr>
                <w:lang w:val="fr-FR"/>
              </w:rPr>
              <w:t xml:space="preserve"> du projet est presque arrivée à son terme. Actuellement, nous sommes</w:t>
            </w:r>
            <w:r>
              <w:rPr>
                <w:lang w:val="fr-FR"/>
              </w:rPr>
              <w:t xml:space="preserve"> dans </w:t>
            </w:r>
            <w:r w:rsidRPr="00B1416B">
              <w:rPr>
                <w:lang w:val="fr-FR"/>
              </w:rPr>
              <w:t>la</w:t>
            </w:r>
            <w:r>
              <w:rPr>
                <w:lang w:val="fr-FR"/>
              </w:rPr>
              <w:t xml:space="preserve"> phase d</w:t>
            </w:r>
            <w:r w:rsidRPr="00B1416B">
              <w:rPr>
                <w:lang w:val="fr-FR"/>
              </w:rPr>
              <w:t xml:space="preserve">’analyse </w:t>
            </w:r>
            <w:r>
              <w:rPr>
                <w:lang w:val="fr-FR"/>
              </w:rPr>
              <w:t xml:space="preserve">et de traitement </w:t>
            </w:r>
            <w:r w:rsidRPr="00B1416B">
              <w:rPr>
                <w:lang w:val="fr-FR"/>
              </w:rPr>
              <w:t xml:space="preserve">des données collectées lors des enquêtes en vue </w:t>
            </w:r>
            <w:r>
              <w:rPr>
                <w:lang w:val="fr-FR"/>
              </w:rPr>
              <w:t>d’établir :</w:t>
            </w:r>
          </w:p>
          <w:p w14:paraId="24B63A81" w14:textId="1EF3FD21" w:rsidR="009249C2" w:rsidRDefault="009249C2" w:rsidP="009249C2">
            <w:pPr>
              <w:pStyle w:val="Paragraphedeliste"/>
              <w:numPr>
                <w:ilvl w:val="0"/>
                <w:numId w:val="22"/>
              </w:numPr>
              <w:rPr>
                <w:lang w:val="fr-FR"/>
              </w:rPr>
            </w:pPr>
            <w:r>
              <w:rPr>
                <w:lang w:val="fr-FR"/>
              </w:rPr>
              <w:t>Le rapport provisoire ;</w:t>
            </w:r>
          </w:p>
          <w:p w14:paraId="7DEF38FB" w14:textId="11428FE4" w:rsidR="009249C2" w:rsidRDefault="009249C2" w:rsidP="009249C2">
            <w:pPr>
              <w:pStyle w:val="Paragraphedeliste"/>
              <w:numPr>
                <w:ilvl w:val="0"/>
                <w:numId w:val="22"/>
              </w:numPr>
              <w:rPr>
                <w:lang w:val="fr-FR"/>
              </w:rPr>
            </w:pPr>
            <w:r>
              <w:rPr>
                <w:lang w:val="fr-FR"/>
              </w:rPr>
              <w:t xml:space="preserve">Le rapport définitif. </w:t>
            </w:r>
          </w:p>
          <w:p w14:paraId="456AA38A" w14:textId="057DBE08" w:rsidR="009249C2" w:rsidRPr="00D07DBC" w:rsidRDefault="009249C2" w:rsidP="009249C2">
            <w:pPr>
              <w:rPr>
                <w:b/>
                <w:bCs/>
                <w:u w:val="single"/>
                <w:lang w:val="fr-FR"/>
              </w:rPr>
            </w:pPr>
            <w:r>
              <w:rPr>
                <w:lang w:val="fr-FR"/>
              </w:rPr>
              <w:t>A part cela, l’ONG Ivorary et l’ordre des Avocats de Madagascar ont signé une convention de défense pour la concrétisation du projet, notamment dans le volet assistances et conseils juridiques.</w:t>
            </w:r>
          </w:p>
        </w:tc>
      </w:tr>
      <w:tr w:rsidR="009249C2" w14:paraId="469FB800" w14:textId="77777777" w:rsidTr="00F47A05">
        <w:tc>
          <w:tcPr>
            <w:tcW w:w="9062" w:type="dxa"/>
            <w:gridSpan w:val="2"/>
            <w:tcBorders>
              <w:top w:val="single" w:sz="6"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47C05089" w14:textId="77777777" w:rsidR="009249C2" w:rsidRDefault="009249C2" w:rsidP="00F47A05">
            <w:pPr>
              <w:rPr>
                <w:b/>
                <w:bCs/>
                <w:u w:val="single"/>
              </w:rPr>
            </w:pPr>
            <w:proofErr w:type="spellStart"/>
            <w:r>
              <w:rPr>
                <w:b/>
                <w:bCs/>
                <w:u w:val="single"/>
              </w:rPr>
              <w:t>Prochaines</w:t>
            </w:r>
            <w:proofErr w:type="spellEnd"/>
            <w:r>
              <w:rPr>
                <w:b/>
                <w:bCs/>
                <w:u w:val="single"/>
              </w:rPr>
              <w:t xml:space="preserve"> </w:t>
            </w:r>
            <w:proofErr w:type="spellStart"/>
            <w:proofErr w:type="gramStart"/>
            <w:r>
              <w:rPr>
                <w:b/>
                <w:bCs/>
                <w:u w:val="single"/>
              </w:rPr>
              <w:t>activités</w:t>
            </w:r>
            <w:proofErr w:type="spellEnd"/>
            <w:r>
              <w:rPr>
                <w:b/>
                <w:bCs/>
                <w:u w:val="single"/>
              </w:rPr>
              <w:t xml:space="preserve"> :</w:t>
            </w:r>
            <w:proofErr w:type="gramEnd"/>
            <w:r>
              <w:rPr>
                <w:b/>
                <w:bCs/>
                <w:u w:val="single"/>
              </w:rPr>
              <w:t xml:space="preserve"> </w:t>
            </w:r>
          </w:p>
          <w:p w14:paraId="37DE707C" w14:textId="77777777" w:rsidR="009249C2" w:rsidRDefault="009249C2" w:rsidP="009249C2">
            <w:pPr>
              <w:pStyle w:val="Paragraphedeliste"/>
              <w:numPr>
                <w:ilvl w:val="0"/>
                <w:numId w:val="22"/>
              </w:numPr>
              <w:rPr>
                <w:lang w:val="fr-FR"/>
              </w:rPr>
            </w:pPr>
            <w:r w:rsidRPr="00206459">
              <w:rPr>
                <w:lang w:val="fr-FR"/>
              </w:rPr>
              <w:t>Organisation d’un atelier en vue de la restitution</w:t>
            </w:r>
            <w:r>
              <w:rPr>
                <w:lang w:val="fr-FR"/>
              </w:rPr>
              <w:t xml:space="preserve"> du rapport final de </w:t>
            </w:r>
            <w:r w:rsidRPr="00206459">
              <w:rPr>
                <w:lang w:val="fr-FR"/>
              </w:rPr>
              <w:t>l’étude</w:t>
            </w:r>
            <w:r>
              <w:rPr>
                <w:lang w:val="fr-FR"/>
              </w:rPr>
              <w:t xml:space="preserve"> </w:t>
            </w:r>
            <w:r w:rsidRPr="00206459">
              <w:rPr>
                <w:lang w:val="fr-FR"/>
              </w:rPr>
              <w:t>sur l’accès à la justice</w:t>
            </w:r>
            <w:r>
              <w:rPr>
                <w:lang w:val="fr-FR"/>
              </w:rPr>
              <w:t xml:space="preserve"> prévu pour la semaine du 8 février 2021</w:t>
            </w:r>
          </w:p>
          <w:p w14:paraId="6B8E2148" w14:textId="77777777" w:rsidR="009249C2" w:rsidRPr="00A85EE6" w:rsidRDefault="009249C2" w:rsidP="009249C2">
            <w:pPr>
              <w:pStyle w:val="Paragraphedeliste"/>
              <w:numPr>
                <w:ilvl w:val="0"/>
                <w:numId w:val="22"/>
              </w:numPr>
              <w:rPr>
                <w:lang w:val="fr-FR"/>
              </w:rPr>
            </w:pPr>
            <w:r>
              <w:rPr>
                <w:lang w:val="fr-FR"/>
              </w:rPr>
              <w:t>Lancement de la deuxième phase du projet pour la mise en place de la société mutuelle d’assurance</w:t>
            </w:r>
          </w:p>
        </w:tc>
      </w:tr>
    </w:tbl>
    <w:p w14:paraId="61B77D93" w14:textId="77777777" w:rsidR="009249C2" w:rsidRPr="009249C2" w:rsidRDefault="009249C2" w:rsidP="009249C2"/>
    <w:p w14:paraId="13D6BC49" w14:textId="57D0F2DA" w:rsidR="002D65EC" w:rsidRDefault="009938FC" w:rsidP="002D65EC">
      <w:pPr>
        <w:pStyle w:val="Titre2"/>
        <w:rPr>
          <w:rFonts w:asciiTheme="minorHAnsi" w:hAnsiTheme="minorHAnsi" w:cstheme="minorHAnsi"/>
          <w:sz w:val="20"/>
          <w:szCs w:val="20"/>
        </w:rPr>
      </w:pPr>
      <w:bookmarkStart w:id="21" w:name="_Toc63187457"/>
      <w:r w:rsidRPr="008C4B8F">
        <w:rPr>
          <w:rFonts w:asciiTheme="minorHAnsi" w:hAnsiTheme="minorHAnsi" w:cstheme="minorHAnsi"/>
          <w:sz w:val="20"/>
          <w:szCs w:val="20"/>
        </w:rPr>
        <w:t xml:space="preserve">Mission : </w:t>
      </w:r>
      <w:r w:rsidR="002D65EC" w:rsidRPr="008C4B8F">
        <w:rPr>
          <w:rFonts w:asciiTheme="minorHAnsi" w:hAnsiTheme="minorHAnsi" w:cstheme="minorHAnsi"/>
          <w:sz w:val="20"/>
          <w:szCs w:val="20"/>
        </w:rPr>
        <w:t>Cartographie des risques de corruption dans la délivrance des droits de visa</w:t>
      </w:r>
      <w:bookmarkEnd w:id="21"/>
    </w:p>
    <w:tbl>
      <w:tblPr>
        <w:tblStyle w:val="Grilledutableau"/>
        <w:tblW w:w="0" w:type="auto"/>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6" w:space="0" w:color="7B7B7B" w:themeColor="accent3" w:themeShade="BF"/>
          <w:insideV w:val="single" w:sz="6" w:space="0" w:color="7B7B7B" w:themeColor="accent3" w:themeShade="BF"/>
        </w:tblBorders>
        <w:tblLook w:val="04A0" w:firstRow="1" w:lastRow="0" w:firstColumn="1" w:lastColumn="0" w:noHBand="0" w:noVBand="1"/>
      </w:tblPr>
      <w:tblGrid>
        <w:gridCol w:w="3397"/>
        <w:gridCol w:w="5665"/>
      </w:tblGrid>
      <w:tr w:rsidR="00862BF3" w:rsidRPr="002105D9" w14:paraId="73203CA1" w14:textId="77777777" w:rsidTr="00E843BF">
        <w:tc>
          <w:tcPr>
            <w:tcW w:w="3397" w:type="dxa"/>
            <w:shd w:val="clear" w:color="auto" w:fill="DEEAF6" w:themeFill="accent1" w:themeFillTint="33"/>
          </w:tcPr>
          <w:p w14:paraId="1B483C5E" w14:textId="77777777" w:rsidR="00862BF3" w:rsidRPr="008C4B8F" w:rsidRDefault="00862BF3" w:rsidP="00E843BF">
            <w:pPr>
              <w:rPr>
                <w:rFonts w:cstheme="minorHAnsi"/>
                <w:b/>
                <w:bCs/>
                <w:sz w:val="20"/>
                <w:szCs w:val="20"/>
                <w:u w:val="single"/>
                <w:lang w:val="fr-FR"/>
              </w:rPr>
            </w:pPr>
            <w:r w:rsidRPr="008C4B8F">
              <w:rPr>
                <w:rFonts w:cstheme="minorHAnsi"/>
                <w:b/>
                <w:bCs/>
                <w:sz w:val="20"/>
                <w:szCs w:val="20"/>
                <w:u w:val="single"/>
                <w:lang w:val="fr-FR"/>
              </w:rPr>
              <w:t>Période de mise en œuvre</w:t>
            </w:r>
            <w:r w:rsidRPr="008C4B8F">
              <w:rPr>
                <w:rFonts w:cstheme="minorHAnsi"/>
                <w:sz w:val="20"/>
                <w:szCs w:val="20"/>
                <w:lang w:val="fr-FR"/>
              </w:rPr>
              <w:t> </w:t>
            </w:r>
          </w:p>
        </w:tc>
        <w:tc>
          <w:tcPr>
            <w:tcW w:w="5665" w:type="dxa"/>
          </w:tcPr>
          <w:p w14:paraId="3D409EFE" w14:textId="77777777" w:rsidR="00862BF3" w:rsidRPr="002105D9" w:rsidRDefault="00862BF3" w:rsidP="00E843BF">
            <w:pPr>
              <w:rPr>
                <w:rFonts w:cstheme="minorHAnsi"/>
                <w:bCs/>
                <w:sz w:val="20"/>
                <w:szCs w:val="20"/>
                <w:lang w:val="fr-FR"/>
              </w:rPr>
            </w:pPr>
            <w:r>
              <w:rPr>
                <w:rFonts w:cstheme="minorHAnsi"/>
                <w:bCs/>
                <w:sz w:val="20"/>
                <w:szCs w:val="20"/>
                <w:lang w:val="fr-FR"/>
              </w:rPr>
              <w:t xml:space="preserve">Février 2020 – Juin 2020 </w:t>
            </w:r>
          </w:p>
        </w:tc>
      </w:tr>
      <w:tr w:rsidR="00862BF3" w:rsidRPr="002105D9" w14:paraId="5ED0BF30" w14:textId="77777777" w:rsidTr="00E843BF">
        <w:tc>
          <w:tcPr>
            <w:tcW w:w="3397" w:type="dxa"/>
            <w:shd w:val="clear" w:color="auto" w:fill="DEEAF6" w:themeFill="accent1" w:themeFillTint="33"/>
          </w:tcPr>
          <w:p w14:paraId="36C2DBD5" w14:textId="77777777" w:rsidR="00862BF3" w:rsidRPr="008C4B8F" w:rsidRDefault="00862BF3" w:rsidP="00E843BF">
            <w:pPr>
              <w:rPr>
                <w:rFonts w:cstheme="minorHAnsi"/>
                <w:b/>
                <w:bCs/>
                <w:sz w:val="20"/>
                <w:szCs w:val="20"/>
                <w:u w:val="single"/>
              </w:rPr>
            </w:pPr>
            <w:proofErr w:type="spellStart"/>
            <w:r w:rsidRPr="008C4B8F">
              <w:rPr>
                <w:rFonts w:cstheme="minorHAnsi"/>
                <w:b/>
                <w:bCs/>
                <w:sz w:val="20"/>
                <w:szCs w:val="20"/>
                <w:u w:val="single"/>
              </w:rPr>
              <w:t>Titre</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p>
        </w:tc>
        <w:tc>
          <w:tcPr>
            <w:tcW w:w="5665" w:type="dxa"/>
          </w:tcPr>
          <w:p w14:paraId="6C785138" w14:textId="77777777" w:rsidR="00862BF3" w:rsidRPr="00862BF3" w:rsidRDefault="00862BF3" w:rsidP="00E843BF">
            <w:pPr>
              <w:rPr>
                <w:rFonts w:cstheme="minorHAnsi"/>
                <w:bCs/>
                <w:sz w:val="20"/>
                <w:szCs w:val="20"/>
                <w:lang w:val="fr-FR"/>
              </w:rPr>
            </w:pPr>
            <w:r w:rsidRPr="00862BF3">
              <w:rPr>
                <w:rFonts w:cstheme="minorHAnsi"/>
                <w:bCs/>
                <w:sz w:val="20"/>
                <w:szCs w:val="20"/>
                <w:lang w:val="fr-FR"/>
              </w:rPr>
              <w:t xml:space="preserve">Cartographie des risques de corruption dans la délivrance des droits de visa </w:t>
            </w:r>
          </w:p>
        </w:tc>
      </w:tr>
      <w:tr w:rsidR="00862BF3" w:rsidRPr="002105D9" w14:paraId="3A6C48C8" w14:textId="77777777" w:rsidTr="00E843BF">
        <w:tc>
          <w:tcPr>
            <w:tcW w:w="3397" w:type="dxa"/>
            <w:shd w:val="clear" w:color="auto" w:fill="DEEAF6" w:themeFill="accent1" w:themeFillTint="33"/>
          </w:tcPr>
          <w:p w14:paraId="0943795F" w14:textId="4EFFB7AB" w:rsidR="00862BF3" w:rsidRPr="008C4B8F" w:rsidRDefault="00862BF3" w:rsidP="00E843BF">
            <w:pPr>
              <w:rPr>
                <w:rFonts w:cstheme="minorHAnsi"/>
                <w:b/>
                <w:bCs/>
                <w:sz w:val="20"/>
                <w:szCs w:val="20"/>
                <w:u w:val="single"/>
              </w:rPr>
            </w:pPr>
            <w:r w:rsidRPr="008C4B8F">
              <w:rPr>
                <w:rFonts w:cstheme="minorHAnsi"/>
                <w:b/>
                <w:bCs/>
                <w:sz w:val="20"/>
                <w:szCs w:val="20"/>
                <w:u w:val="single"/>
              </w:rPr>
              <w:t xml:space="preserve">Logo du </w:t>
            </w:r>
            <w:proofErr w:type="spellStart"/>
            <w:r w:rsidRPr="008C4B8F">
              <w:rPr>
                <w:rFonts w:cstheme="minorHAnsi"/>
                <w:b/>
                <w:bCs/>
                <w:sz w:val="20"/>
                <w:szCs w:val="20"/>
                <w:u w:val="single"/>
              </w:rPr>
              <w:t>projet</w:t>
            </w:r>
            <w:proofErr w:type="spellEnd"/>
            <w:r w:rsidR="00A63088">
              <w:rPr>
                <w:rFonts w:cstheme="minorHAnsi"/>
                <w:b/>
                <w:bCs/>
                <w:sz w:val="20"/>
                <w:szCs w:val="20"/>
                <w:u w:val="single"/>
              </w:rPr>
              <w:t>/client</w:t>
            </w:r>
          </w:p>
        </w:tc>
        <w:tc>
          <w:tcPr>
            <w:tcW w:w="5665" w:type="dxa"/>
          </w:tcPr>
          <w:p w14:paraId="7C93D852" w14:textId="77777777" w:rsidR="00862BF3" w:rsidRPr="002105D9" w:rsidRDefault="00862BF3" w:rsidP="00E843BF">
            <w:pPr>
              <w:rPr>
                <w:rFonts w:cstheme="minorHAnsi"/>
                <w:bCs/>
                <w:sz w:val="20"/>
                <w:szCs w:val="20"/>
              </w:rPr>
            </w:pPr>
          </w:p>
          <w:p w14:paraId="4EDEC570" w14:textId="77777777" w:rsidR="00862BF3" w:rsidRDefault="00862BF3" w:rsidP="00E843BF">
            <w:pPr>
              <w:rPr>
                <w:rFonts w:cstheme="minorHAnsi"/>
                <w:bCs/>
                <w:noProof/>
                <w:sz w:val="20"/>
                <w:szCs w:val="20"/>
                <w:lang w:val="fr-FR" w:eastAsia="fr-FR"/>
              </w:rPr>
            </w:pPr>
            <w:r>
              <w:rPr>
                <w:rFonts w:cstheme="minorHAnsi"/>
                <w:bCs/>
                <w:noProof/>
                <w:sz w:val="20"/>
                <w:szCs w:val="20"/>
                <w:lang w:eastAsia="fr-FR"/>
              </w:rPr>
              <w:drawing>
                <wp:inline distT="0" distB="0" distL="0" distR="0" wp14:anchorId="5AE64BC4" wp14:editId="4FF59078">
                  <wp:extent cx="1896110" cy="1057275"/>
                  <wp:effectExtent l="0" t="0" r="889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6110" cy="1057275"/>
                          </a:xfrm>
                          <a:prstGeom prst="rect">
                            <a:avLst/>
                          </a:prstGeom>
                          <a:noFill/>
                        </pic:spPr>
                      </pic:pic>
                    </a:graphicData>
                  </a:graphic>
                </wp:inline>
              </w:drawing>
            </w:r>
          </w:p>
          <w:p w14:paraId="3B1F4A25" w14:textId="77777777" w:rsidR="00862BF3" w:rsidRPr="002105D9" w:rsidRDefault="00862BF3" w:rsidP="00E843BF">
            <w:pPr>
              <w:rPr>
                <w:rFonts w:cstheme="minorHAnsi"/>
                <w:bCs/>
                <w:sz w:val="20"/>
                <w:szCs w:val="20"/>
              </w:rPr>
            </w:pPr>
          </w:p>
        </w:tc>
      </w:tr>
      <w:tr w:rsidR="00862BF3" w:rsidRPr="002105D9" w14:paraId="7449240F" w14:textId="77777777" w:rsidTr="00E843BF">
        <w:tc>
          <w:tcPr>
            <w:tcW w:w="3397" w:type="dxa"/>
            <w:shd w:val="clear" w:color="auto" w:fill="DEEAF6" w:themeFill="accent1" w:themeFillTint="33"/>
          </w:tcPr>
          <w:p w14:paraId="6730E43D" w14:textId="77777777" w:rsidR="00862BF3" w:rsidRPr="008C4B8F" w:rsidRDefault="00862BF3" w:rsidP="00E843BF">
            <w:pPr>
              <w:rPr>
                <w:rFonts w:cstheme="minorHAnsi"/>
                <w:b/>
                <w:bCs/>
                <w:sz w:val="20"/>
                <w:szCs w:val="20"/>
                <w:u w:val="single"/>
              </w:rPr>
            </w:pPr>
            <w:r w:rsidRPr="008C4B8F">
              <w:rPr>
                <w:rFonts w:cstheme="minorHAnsi"/>
                <w:b/>
                <w:bCs/>
                <w:sz w:val="20"/>
                <w:szCs w:val="20"/>
                <w:u w:val="single"/>
              </w:rPr>
              <w:t>Co-</w:t>
            </w:r>
            <w:proofErr w:type="spellStart"/>
            <w:r w:rsidRPr="008C4B8F">
              <w:rPr>
                <w:rFonts w:cstheme="minorHAnsi"/>
                <w:b/>
                <w:bCs/>
                <w:sz w:val="20"/>
                <w:szCs w:val="20"/>
                <w:u w:val="single"/>
              </w:rPr>
              <w:t>demandeurs</w:t>
            </w:r>
            <w:proofErr w:type="spellEnd"/>
            <w:r w:rsidRPr="008C4B8F">
              <w:rPr>
                <w:rFonts w:cstheme="minorHAnsi"/>
                <w:b/>
                <w:bCs/>
                <w:sz w:val="20"/>
                <w:szCs w:val="20"/>
                <w:u w:val="single"/>
              </w:rPr>
              <w:t>/</w:t>
            </w:r>
            <w:proofErr w:type="spellStart"/>
            <w:r w:rsidRPr="008C4B8F">
              <w:rPr>
                <w:rFonts w:cstheme="minorHAnsi"/>
                <w:b/>
                <w:bCs/>
                <w:sz w:val="20"/>
                <w:szCs w:val="20"/>
                <w:u w:val="single"/>
              </w:rPr>
              <w:t>Partenaires</w:t>
            </w:r>
            <w:proofErr w:type="spellEnd"/>
          </w:p>
        </w:tc>
        <w:tc>
          <w:tcPr>
            <w:tcW w:w="5665" w:type="dxa"/>
          </w:tcPr>
          <w:p w14:paraId="59B0F238" w14:textId="77777777" w:rsidR="00862BF3" w:rsidRPr="00862BF3" w:rsidRDefault="00862BF3" w:rsidP="00E843BF">
            <w:pPr>
              <w:rPr>
                <w:rFonts w:cstheme="minorHAnsi"/>
                <w:bCs/>
                <w:sz w:val="20"/>
                <w:szCs w:val="20"/>
                <w:lang w:val="fr-FR"/>
              </w:rPr>
            </w:pPr>
            <w:r w:rsidRPr="00862BF3">
              <w:rPr>
                <w:rFonts w:cstheme="minorHAnsi"/>
                <w:bCs/>
                <w:sz w:val="20"/>
                <w:szCs w:val="20"/>
                <w:lang w:val="fr-FR"/>
              </w:rPr>
              <w:t xml:space="preserve">Ministère de la sécurité publique – </w:t>
            </w:r>
            <w:proofErr w:type="spellStart"/>
            <w:r w:rsidRPr="00862BF3">
              <w:rPr>
                <w:rFonts w:cstheme="minorHAnsi"/>
                <w:bCs/>
                <w:sz w:val="20"/>
                <w:szCs w:val="20"/>
                <w:lang w:val="fr-FR"/>
              </w:rPr>
              <w:t>Ravinala</w:t>
            </w:r>
            <w:proofErr w:type="spellEnd"/>
            <w:r w:rsidRPr="00862BF3">
              <w:rPr>
                <w:rFonts w:cstheme="minorHAnsi"/>
                <w:bCs/>
                <w:sz w:val="20"/>
                <w:szCs w:val="20"/>
                <w:lang w:val="fr-FR"/>
              </w:rPr>
              <w:t xml:space="preserve"> Airport </w:t>
            </w:r>
          </w:p>
        </w:tc>
      </w:tr>
      <w:tr w:rsidR="00862BF3" w:rsidRPr="002105D9" w14:paraId="605A613C" w14:textId="77777777" w:rsidTr="00E843BF">
        <w:tc>
          <w:tcPr>
            <w:tcW w:w="3397" w:type="dxa"/>
            <w:shd w:val="clear" w:color="auto" w:fill="DEEAF6" w:themeFill="accent1" w:themeFillTint="33"/>
          </w:tcPr>
          <w:p w14:paraId="34F94BDC" w14:textId="77777777" w:rsidR="00862BF3" w:rsidRPr="008C4B8F" w:rsidRDefault="00862BF3" w:rsidP="00E843BF">
            <w:pPr>
              <w:rPr>
                <w:rFonts w:cstheme="minorHAnsi"/>
                <w:b/>
                <w:bCs/>
                <w:sz w:val="20"/>
                <w:szCs w:val="20"/>
                <w:u w:val="single"/>
                <w:lang w:val="fr-FR"/>
              </w:rPr>
            </w:pPr>
            <w:proofErr w:type="spellStart"/>
            <w:r w:rsidRPr="008C4B8F">
              <w:rPr>
                <w:rFonts w:cstheme="minorHAnsi"/>
                <w:b/>
                <w:bCs/>
                <w:sz w:val="20"/>
                <w:szCs w:val="20"/>
                <w:u w:val="single"/>
              </w:rPr>
              <w:t>Montant</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financement</w:t>
            </w:r>
            <w:proofErr w:type="spellEnd"/>
            <w:r w:rsidRPr="008C4B8F">
              <w:rPr>
                <w:rFonts w:cstheme="minorHAnsi"/>
                <w:b/>
                <w:bCs/>
                <w:sz w:val="20"/>
                <w:szCs w:val="20"/>
                <w:u w:val="single"/>
              </w:rPr>
              <w:t xml:space="preserve"> (Ariary)</w:t>
            </w:r>
            <w:r w:rsidRPr="008C4B8F">
              <w:rPr>
                <w:rFonts w:cstheme="minorHAnsi"/>
                <w:sz w:val="20"/>
                <w:szCs w:val="20"/>
              </w:rPr>
              <w:t> </w:t>
            </w:r>
          </w:p>
        </w:tc>
        <w:tc>
          <w:tcPr>
            <w:tcW w:w="5665" w:type="dxa"/>
          </w:tcPr>
          <w:p w14:paraId="5AE00CDD" w14:textId="77777777" w:rsidR="00862BF3" w:rsidRPr="002105D9" w:rsidRDefault="00862BF3" w:rsidP="00E843BF">
            <w:pPr>
              <w:rPr>
                <w:rFonts w:cstheme="minorHAnsi"/>
                <w:bCs/>
                <w:sz w:val="20"/>
                <w:szCs w:val="20"/>
                <w:lang w:val="fr-FR"/>
              </w:rPr>
            </w:pPr>
            <w:r w:rsidRPr="002105D9">
              <w:rPr>
                <w:rFonts w:cstheme="minorHAnsi"/>
                <w:bCs/>
                <w:sz w:val="20"/>
                <w:szCs w:val="20"/>
                <w:lang w:val="fr-FR"/>
              </w:rPr>
              <w:t xml:space="preserve">6 300 000 </w:t>
            </w:r>
          </w:p>
        </w:tc>
      </w:tr>
      <w:tr w:rsidR="00862BF3" w:rsidRPr="002105D9" w14:paraId="6134B3B5" w14:textId="77777777" w:rsidTr="00E843BF">
        <w:tc>
          <w:tcPr>
            <w:tcW w:w="3397" w:type="dxa"/>
            <w:shd w:val="clear" w:color="auto" w:fill="DEEAF6" w:themeFill="accent1" w:themeFillTint="33"/>
          </w:tcPr>
          <w:p w14:paraId="06512AAB" w14:textId="77777777" w:rsidR="00862BF3" w:rsidRPr="008C4B8F" w:rsidRDefault="00862BF3" w:rsidP="00E843BF">
            <w:pPr>
              <w:rPr>
                <w:rFonts w:cstheme="minorHAnsi"/>
                <w:b/>
                <w:bCs/>
                <w:sz w:val="20"/>
                <w:szCs w:val="20"/>
                <w:u w:val="single"/>
                <w:lang w:val="fr-FR"/>
              </w:rPr>
            </w:pPr>
            <w:r w:rsidRPr="008C4B8F">
              <w:rPr>
                <w:rFonts w:cstheme="minorHAnsi"/>
                <w:b/>
                <w:bCs/>
                <w:sz w:val="20"/>
                <w:szCs w:val="20"/>
                <w:u w:val="single"/>
                <w:lang w:val="fr-FR"/>
              </w:rPr>
              <w:lastRenderedPageBreak/>
              <w:t>Bailleurs/Partenaires Techniques et Financiers</w:t>
            </w:r>
          </w:p>
        </w:tc>
        <w:tc>
          <w:tcPr>
            <w:tcW w:w="5665" w:type="dxa"/>
          </w:tcPr>
          <w:p w14:paraId="72DE9CDD" w14:textId="77777777" w:rsidR="00862BF3" w:rsidRPr="002105D9" w:rsidRDefault="00862BF3" w:rsidP="00E843BF">
            <w:pPr>
              <w:rPr>
                <w:rFonts w:cstheme="minorHAnsi"/>
                <w:bCs/>
                <w:sz w:val="20"/>
                <w:szCs w:val="20"/>
                <w:lang w:val="fr-FR"/>
              </w:rPr>
            </w:pPr>
            <w:r>
              <w:rPr>
                <w:rFonts w:cstheme="minorHAnsi"/>
                <w:bCs/>
                <w:sz w:val="20"/>
                <w:szCs w:val="20"/>
                <w:lang w:val="fr-FR"/>
              </w:rPr>
              <w:t xml:space="preserve">MADA OZI </w:t>
            </w:r>
          </w:p>
        </w:tc>
      </w:tr>
      <w:tr w:rsidR="00862BF3" w:rsidRPr="002105D9" w14:paraId="3F15044B" w14:textId="77777777" w:rsidTr="00E843BF">
        <w:tc>
          <w:tcPr>
            <w:tcW w:w="3397" w:type="dxa"/>
            <w:shd w:val="clear" w:color="auto" w:fill="DEEAF6" w:themeFill="accent1" w:themeFillTint="33"/>
          </w:tcPr>
          <w:p w14:paraId="3DDF1679" w14:textId="77777777" w:rsidR="00862BF3" w:rsidRPr="008C4B8F" w:rsidRDefault="00862BF3" w:rsidP="00E843BF">
            <w:pPr>
              <w:rPr>
                <w:rFonts w:cstheme="minorHAnsi"/>
                <w:b/>
                <w:bCs/>
                <w:sz w:val="20"/>
                <w:szCs w:val="20"/>
                <w:u w:val="single"/>
                <w:lang w:val="fr-FR"/>
              </w:rPr>
            </w:pPr>
            <w:r w:rsidRPr="008C4B8F">
              <w:rPr>
                <w:rFonts w:cstheme="minorHAnsi"/>
                <w:b/>
                <w:bCs/>
                <w:sz w:val="20"/>
                <w:szCs w:val="20"/>
                <w:u w:val="single"/>
              </w:rPr>
              <w:t xml:space="preserve">Zones </w:t>
            </w:r>
            <w:proofErr w:type="spellStart"/>
            <w:r w:rsidRPr="008C4B8F">
              <w:rPr>
                <w:rFonts w:cstheme="minorHAnsi"/>
                <w:b/>
                <w:bCs/>
                <w:sz w:val="20"/>
                <w:szCs w:val="20"/>
                <w:u w:val="single"/>
              </w:rPr>
              <w:t>d’intervention</w:t>
            </w:r>
            <w:proofErr w:type="spellEnd"/>
          </w:p>
        </w:tc>
        <w:tc>
          <w:tcPr>
            <w:tcW w:w="5665" w:type="dxa"/>
          </w:tcPr>
          <w:p w14:paraId="326DF321" w14:textId="77777777" w:rsidR="00862BF3" w:rsidRPr="002105D9" w:rsidRDefault="00862BF3" w:rsidP="00E843BF">
            <w:pPr>
              <w:rPr>
                <w:rFonts w:cstheme="minorHAnsi"/>
                <w:bCs/>
                <w:sz w:val="20"/>
                <w:szCs w:val="20"/>
                <w:lang w:val="fr-FR"/>
              </w:rPr>
            </w:pPr>
            <w:proofErr w:type="spellStart"/>
            <w:r>
              <w:rPr>
                <w:rFonts w:cstheme="minorHAnsi"/>
                <w:bCs/>
                <w:sz w:val="20"/>
                <w:szCs w:val="20"/>
                <w:lang w:val="fr-FR"/>
              </w:rPr>
              <w:t>Analamanga</w:t>
            </w:r>
            <w:proofErr w:type="spellEnd"/>
            <w:r>
              <w:rPr>
                <w:rFonts w:cstheme="minorHAnsi"/>
                <w:bCs/>
                <w:sz w:val="20"/>
                <w:szCs w:val="20"/>
                <w:lang w:val="fr-FR"/>
              </w:rPr>
              <w:t xml:space="preserve"> </w:t>
            </w:r>
          </w:p>
        </w:tc>
      </w:tr>
      <w:tr w:rsidR="00862BF3" w:rsidRPr="002105D9" w14:paraId="7D337267" w14:textId="77777777" w:rsidTr="00E843BF">
        <w:tc>
          <w:tcPr>
            <w:tcW w:w="3397" w:type="dxa"/>
            <w:shd w:val="clear" w:color="auto" w:fill="DEEAF6" w:themeFill="accent1" w:themeFillTint="33"/>
          </w:tcPr>
          <w:p w14:paraId="245279C7" w14:textId="77777777" w:rsidR="00862BF3" w:rsidRPr="008C4B8F" w:rsidRDefault="00862BF3" w:rsidP="00E843BF">
            <w:pPr>
              <w:rPr>
                <w:rFonts w:cstheme="minorHAnsi"/>
                <w:b/>
                <w:bCs/>
                <w:sz w:val="20"/>
                <w:szCs w:val="20"/>
                <w:u w:val="single"/>
                <w:lang w:val="fr-FR"/>
              </w:rPr>
            </w:pPr>
            <w:proofErr w:type="spellStart"/>
            <w:r w:rsidRPr="008C4B8F">
              <w:rPr>
                <w:rFonts w:cstheme="minorHAnsi"/>
                <w:b/>
                <w:bCs/>
                <w:sz w:val="20"/>
                <w:szCs w:val="20"/>
                <w:u w:val="single"/>
              </w:rPr>
              <w:t>Bénéficiaires</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r w:rsidRPr="008C4B8F">
              <w:rPr>
                <w:rFonts w:cstheme="minorHAnsi"/>
                <w:sz w:val="20"/>
                <w:szCs w:val="20"/>
              </w:rPr>
              <w:t> </w:t>
            </w:r>
          </w:p>
        </w:tc>
        <w:tc>
          <w:tcPr>
            <w:tcW w:w="5665" w:type="dxa"/>
          </w:tcPr>
          <w:p w14:paraId="0B169A8B" w14:textId="77777777" w:rsidR="00862BF3" w:rsidRPr="002105D9" w:rsidRDefault="00862BF3" w:rsidP="00E843BF">
            <w:pPr>
              <w:rPr>
                <w:rFonts w:cstheme="minorHAnsi"/>
                <w:bCs/>
                <w:sz w:val="20"/>
                <w:szCs w:val="20"/>
                <w:lang w:val="fr-FR"/>
              </w:rPr>
            </w:pPr>
            <w:r>
              <w:rPr>
                <w:rFonts w:cstheme="minorHAnsi"/>
                <w:bCs/>
                <w:sz w:val="20"/>
                <w:szCs w:val="20"/>
                <w:lang w:val="fr-FR"/>
              </w:rPr>
              <w:t xml:space="preserve">MADA OZI </w:t>
            </w:r>
          </w:p>
        </w:tc>
      </w:tr>
      <w:tr w:rsidR="00862BF3" w:rsidRPr="00B149F7" w14:paraId="26C8B591" w14:textId="77777777" w:rsidTr="00E843BF">
        <w:tc>
          <w:tcPr>
            <w:tcW w:w="9062" w:type="dxa"/>
            <w:gridSpan w:val="2"/>
          </w:tcPr>
          <w:p w14:paraId="39B8C431" w14:textId="77777777" w:rsidR="00862BF3" w:rsidRPr="00862BF3" w:rsidRDefault="00862BF3" w:rsidP="00E843BF">
            <w:pPr>
              <w:rPr>
                <w:rFonts w:cstheme="minorHAnsi"/>
                <w:sz w:val="20"/>
                <w:szCs w:val="20"/>
                <w:lang w:val="fr-FR"/>
              </w:rPr>
            </w:pPr>
            <w:r w:rsidRPr="00862BF3">
              <w:rPr>
                <w:rFonts w:cstheme="minorHAnsi"/>
                <w:b/>
                <w:bCs/>
                <w:sz w:val="20"/>
                <w:szCs w:val="20"/>
                <w:u w:val="single"/>
                <w:lang w:val="fr-FR"/>
              </w:rPr>
              <w:t>Contexte</w:t>
            </w:r>
            <w:r w:rsidRPr="00862BF3">
              <w:rPr>
                <w:rFonts w:cstheme="minorHAnsi"/>
                <w:sz w:val="20"/>
                <w:szCs w:val="20"/>
                <w:lang w:val="fr-FR"/>
              </w:rPr>
              <w:t> :</w:t>
            </w:r>
          </w:p>
          <w:p w14:paraId="004B5F80" w14:textId="77777777" w:rsidR="00862BF3" w:rsidRPr="00862BF3" w:rsidRDefault="00862BF3" w:rsidP="00E843BF">
            <w:pPr>
              <w:rPr>
                <w:rFonts w:cstheme="minorHAnsi"/>
                <w:sz w:val="20"/>
                <w:szCs w:val="20"/>
                <w:lang w:val="fr-FR"/>
              </w:rPr>
            </w:pPr>
            <w:r w:rsidRPr="00862BF3">
              <w:rPr>
                <w:rFonts w:cstheme="minorHAnsi"/>
                <w:sz w:val="20"/>
                <w:szCs w:val="20"/>
                <w:lang w:val="fr-FR"/>
              </w:rPr>
              <w:t xml:space="preserve">Le 30 Novembre 2017, le gouvernement malagasy a décrété l’instauration d’un visa électronique pour les étrangers de la catégorie non-immigrants1. Dans un premier temps, l’Etat malagasy a confié la délivrance de visa électronique à un délégataire. La société </w:t>
            </w:r>
            <w:proofErr w:type="spellStart"/>
            <w:r w:rsidRPr="00862BF3">
              <w:rPr>
                <w:rFonts w:cstheme="minorHAnsi"/>
                <w:sz w:val="20"/>
                <w:szCs w:val="20"/>
                <w:lang w:val="fr-FR"/>
              </w:rPr>
              <w:t>Ametis</w:t>
            </w:r>
            <w:proofErr w:type="spellEnd"/>
            <w:r w:rsidRPr="00862BF3">
              <w:rPr>
                <w:rFonts w:cstheme="minorHAnsi"/>
                <w:sz w:val="20"/>
                <w:szCs w:val="20"/>
                <w:lang w:val="fr-FR"/>
              </w:rPr>
              <w:t>, comme délégataire, a fait un appel aux services de MADA OZI comme sous-traitant.</w:t>
            </w:r>
          </w:p>
          <w:p w14:paraId="669B60DA" w14:textId="77777777" w:rsidR="00862BF3" w:rsidRPr="00862BF3" w:rsidRDefault="00862BF3" w:rsidP="00E843BF">
            <w:pPr>
              <w:rPr>
                <w:rFonts w:cstheme="minorHAnsi"/>
                <w:sz w:val="20"/>
                <w:szCs w:val="20"/>
                <w:lang w:val="fr-FR"/>
              </w:rPr>
            </w:pPr>
            <w:r w:rsidRPr="00862BF3">
              <w:rPr>
                <w:rFonts w:cstheme="minorHAnsi"/>
                <w:sz w:val="20"/>
                <w:szCs w:val="20"/>
                <w:lang w:val="fr-FR"/>
              </w:rPr>
              <w:t xml:space="preserve">L’Etat a considéré un non-respect des cahiers des charges par l’entreprise </w:t>
            </w:r>
            <w:proofErr w:type="spellStart"/>
            <w:r w:rsidRPr="00862BF3">
              <w:rPr>
                <w:rFonts w:cstheme="minorHAnsi"/>
                <w:sz w:val="20"/>
                <w:szCs w:val="20"/>
                <w:lang w:val="fr-FR"/>
              </w:rPr>
              <w:t>Ametis</w:t>
            </w:r>
            <w:proofErr w:type="spellEnd"/>
            <w:r w:rsidRPr="00862BF3">
              <w:rPr>
                <w:rFonts w:cstheme="minorHAnsi"/>
                <w:sz w:val="20"/>
                <w:szCs w:val="20"/>
                <w:lang w:val="fr-FR"/>
              </w:rPr>
              <w:t>. A ce titre, l’Etat malgache a décidé de confier directement la délivrance des visas électroniques à la société MADA OZI. Cette tâche comprend notamment la collecte de la taxe d'entrée avant son transfert vers les caisses de l'Etat. Une fois officiellement annoncée délégataire du Ministère de la Sécurité Publique, la société MADA OZI a organisé une conférence de presse pour préciser que désormais l’entreprise travaille pour son propre compte tout en déplorant les tentatives de transférer la délivrance de visas à une entreprise étrangère.</w:t>
            </w:r>
          </w:p>
          <w:p w14:paraId="71DF839B" w14:textId="77777777" w:rsidR="00862BF3" w:rsidRPr="00862BF3" w:rsidRDefault="00862BF3" w:rsidP="00E843BF">
            <w:pPr>
              <w:rPr>
                <w:rFonts w:cstheme="minorHAnsi"/>
                <w:sz w:val="20"/>
                <w:szCs w:val="20"/>
                <w:lang w:val="fr-FR"/>
              </w:rPr>
            </w:pPr>
            <w:r w:rsidRPr="00862BF3">
              <w:rPr>
                <w:rFonts w:cstheme="minorHAnsi"/>
                <w:sz w:val="20"/>
                <w:szCs w:val="20"/>
                <w:lang w:val="fr-FR"/>
              </w:rPr>
              <w:t>Entre autres, la société MADA OZI estime d’importants risques de corruption au niveau de ses activités, tant au niveau interne qu’externe. En tant que sous-traitant du Ministère de la Sécurité Publique, elle souhaite prendre des mesures face à ce fléau pour conforter sa position.</w:t>
            </w:r>
          </w:p>
        </w:tc>
      </w:tr>
      <w:tr w:rsidR="00862BF3" w:rsidRPr="00D45F57" w14:paraId="55FB25B3" w14:textId="77777777" w:rsidTr="00E843BF">
        <w:tc>
          <w:tcPr>
            <w:tcW w:w="9062" w:type="dxa"/>
            <w:gridSpan w:val="2"/>
          </w:tcPr>
          <w:p w14:paraId="7CEA30A6" w14:textId="77777777" w:rsidR="00862BF3" w:rsidRDefault="00862BF3" w:rsidP="00E843BF">
            <w:pPr>
              <w:rPr>
                <w:rFonts w:cstheme="minorHAnsi"/>
                <w:b/>
                <w:bCs/>
                <w:sz w:val="20"/>
                <w:szCs w:val="20"/>
                <w:u w:val="single"/>
              </w:rPr>
            </w:pPr>
            <w:proofErr w:type="spellStart"/>
            <w:r w:rsidRPr="008C4B8F">
              <w:rPr>
                <w:rFonts w:cstheme="minorHAnsi"/>
                <w:b/>
                <w:bCs/>
                <w:sz w:val="20"/>
                <w:szCs w:val="20"/>
                <w:u w:val="single"/>
              </w:rPr>
              <w:t>Objectifs</w:t>
            </w:r>
            <w:proofErr w:type="spellEnd"/>
            <w:r w:rsidRPr="008C4B8F">
              <w:rPr>
                <w:rFonts w:cstheme="minorHAnsi"/>
                <w:b/>
                <w:bCs/>
                <w:sz w:val="20"/>
                <w:szCs w:val="20"/>
                <w:u w:val="single"/>
              </w:rPr>
              <w:t xml:space="preserve"> du </w:t>
            </w:r>
            <w:proofErr w:type="spellStart"/>
            <w:r w:rsidRPr="008C4B8F">
              <w:rPr>
                <w:rFonts w:cstheme="minorHAnsi"/>
                <w:b/>
                <w:bCs/>
                <w:sz w:val="20"/>
                <w:szCs w:val="20"/>
                <w:u w:val="single"/>
              </w:rPr>
              <w:t>projet</w:t>
            </w:r>
            <w:proofErr w:type="spellEnd"/>
          </w:p>
          <w:p w14:paraId="3F593A41" w14:textId="77777777" w:rsidR="00862BF3" w:rsidRPr="00862BF3" w:rsidRDefault="00862BF3" w:rsidP="00E843BF">
            <w:pPr>
              <w:pStyle w:val="Paragraphedeliste"/>
              <w:numPr>
                <w:ilvl w:val="0"/>
                <w:numId w:val="4"/>
              </w:numPr>
              <w:rPr>
                <w:rFonts w:cstheme="minorHAnsi"/>
                <w:bCs/>
                <w:sz w:val="20"/>
                <w:szCs w:val="20"/>
                <w:lang w:val="fr-FR"/>
              </w:rPr>
            </w:pPr>
            <w:r w:rsidRPr="00862BF3">
              <w:rPr>
                <w:rFonts w:cstheme="minorHAnsi"/>
                <w:bCs/>
                <w:sz w:val="20"/>
                <w:szCs w:val="20"/>
                <w:lang w:val="fr-FR"/>
              </w:rPr>
              <w:t xml:space="preserve">Dresser de façon participative une cartographie des risques de corruption au sein de l’entreprise Mada OZI. </w:t>
            </w:r>
          </w:p>
          <w:p w14:paraId="5D1CA375" w14:textId="77777777" w:rsidR="00862BF3" w:rsidRDefault="00862BF3" w:rsidP="00E843BF">
            <w:pPr>
              <w:pStyle w:val="Paragraphedeliste"/>
              <w:numPr>
                <w:ilvl w:val="0"/>
                <w:numId w:val="4"/>
              </w:numPr>
              <w:rPr>
                <w:rFonts w:cstheme="minorHAnsi"/>
                <w:bCs/>
                <w:sz w:val="20"/>
                <w:szCs w:val="20"/>
              </w:rPr>
            </w:pPr>
            <w:r>
              <w:rPr>
                <w:rFonts w:cstheme="minorHAnsi"/>
                <w:bCs/>
                <w:sz w:val="20"/>
                <w:szCs w:val="20"/>
              </w:rPr>
              <w:t>I</w:t>
            </w:r>
            <w:r w:rsidRPr="0003789A">
              <w:rPr>
                <w:rFonts w:cstheme="minorHAnsi"/>
                <w:bCs/>
                <w:sz w:val="20"/>
                <w:szCs w:val="20"/>
              </w:rPr>
              <w:t xml:space="preserve">dentifier les </w:t>
            </w:r>
            <w:proofErr w:type="spellStart"/>
            <w:r w:rsidRPr="0003789A">
              <w:rPr>
                <w:rFonts w:cstheme="minorHAnsi"/>
                <w:bCs/>
                <w:sz w:val="20"/>
                <w:szCs w:val="20"/>
              </w:rPr>
              <w:t>risques</w:t>
            </w:r>
            <w:proofErr w:type="spellEnd"/>
            <w:r w:rsidRPr="0003789A">
              <w:rPr>
                <w:rFonts w:cstheme="minorHAnsi"/>
                <w:bCs/>
                <w:sz w:val="20"/>
                <w:szCs w:val="20"/>
              </w:rPr>
              <w:t xml:space="preserve"> de corruption </w:t>
            </w:r>
          </w:p>
          <w:p w14:paraId="2EB7A329" w14:textId="77777777" w:rsidR="00862BF3" w:rsidRPr="00862BF3" w:rsidRDefault="00862BF3" w:rsidP="00E843BF">
            <w:pPr>
              <w:pStyle w:val="Paragraphedeliste"/>
              <w:numPr>
                <w:ilvl w:val="0"/>
                <w:numId w:val="4"/>
              </w:numPr>
              <w:rPr>
                <w:rFonts w:cstheme="minorHAnsi"/>
                <w:bCs/>
                <w:sz w:val="20"/>
                <w:szCs w:val="20"/>
                <w:lang w:val="fr-FR"/>
              </w:rPr>
            </w:pPr>
            <w:r w:rsidRPr="00862BF3">
              <w:rPr>
                <w:rFonts w:cstheme="minorHAnsi"/>
                <w:bCs/>
                <w:sz w:val="20"/>
                <w:szCs w:val="20"/>
                <w:lang w:val="fr-FR"/>
              </w:rPr>
              <w:t>Mettre en place un plan de mitigation visant à atténuer/effacer les mauvaises pratiques et les formes de corruption au sein de l’entreprise.</w:t>
            </w:r>
          </w:p>
        </w:tc>
      </w:tr>
      <w:tr w:rsidR="00862BF3" w:rsidRPr="00316A3B" w14:paraId="2EAED613" w14:textId="77777777" w:rsidTr="00E843BF">
        <w:tc>
          <w:tcPr>
            <w:tcW w:w="9062" w:type="dxa"/>
            <w:gridSpan w:val="2"/>
          </w:tcPr>
          <w:p w14:paraId="1EE21AA6" w14:textId="77777777" w:rsidR="00862BF3" w:rsidRPr="00862BF3" w:rsidRDefault="00862BF3" w:rsidP="00E843BF">
            <w:pPr>
              <w:rPr>
                <w:rFonts w:cstheme="minorHAnsi"/>
                <w:b/>
                <w:bCs/>
                <w:sz w:val="20"/>
                <w:szCs w:val="20"/>
                <w:u w:val="single"/>
                <w:lang w:val="fr-FR"/>
              </w:rPr>
            </w:pPr>
            <w:r w:rsidRPr="00862BF3">
              <w:rPr>
                <w:rFonts w:cstheme="minorHAnsi"/>
                <w:b/>
                <w:bCs/>
                <w:sz w:val="20"/>
                <w:szCs w:val="20"/>
                <w:u w:val="single"/>
                <w:lang w:val="fr-FR"/>
              </w:rPr>
              <w:t xml:space="preserve">Résultats </w:t>
            </w:r>
            <w:proofErr w:type="gramStart"/>
            <w:r w:rsidRPr="00862BF3">
              <w:rPr>
                <w:rFonts w:cstheme="minorHAnsi"/>
                <w:b/>
                <w:bCs/>
                <w:sz w:val="20"/>
                <w:szCs w:val="20"/>
                <w:u w:val="single"/>
                <w:lang w:val="fr-FR"/>
              </w:rPr>
              <w:t>attendus:</w:t>
            </w:r>
            <w:proofErr w:type="gramEnd"/>
            <w:r w:rsidRPr="00862BF3">
              <w:rPr>
                <w:rFonts w:cstheme="minorHAnsi"/>
                <w:b/>
                <w:bCs/>
                <w:sz w:val="20"/>
                <w:szCs w:val="20"/>
                <w:u w:val="single"/>
                <w:lang w:val="fr-FR"/>
              </w:rPr>
              <w:t xml:space="preserve"> </w:t>
            </w:r>
          </w:p>
          <w:p w14:paraId="632504E1" w14:textId="77777777" w:rsidR="00862BF3" w:rsidRPr="005C074D" w:rsidRDefault="00862BF3" w:rsidP="00E843BF">
            <w:pPr>
              <w:pStyle w:val="Paragraphedeliste"/>
              <w:rPr>
                <w:rFonts w:cstheme="minorHAnsi"/>
                <w:bCs/>
                <w:sz w:val="20"/>
                <w:szCs w:val="20"/>
                <w:lang w:val="fr-FR"/>
              </w:rPr>
            </w:pPr>
            <w:r w:rsidRPr="005C074D">
              <w:rPr>
                <w:rFonts w:cstheme="minorHAnsi"/>
                <w:bCs/>
                <w:sz w:val="20"/>
                <w:szCs w:val="20"/>
                <w:lang w:val="fr-FR"/>
              </w:rPr>
              <w:t>- Les risques de fraudes et de corruption au sein de la société sont évalués ;</w:t>
            </w:r>
          </w:p>
          <w:p w14:paraId="1E391CE2" w14:textId="77777777" w:rsidR="00862BF3" w:rsidRPr="005C074D" w:rsidRDefault="00862BF3" w:rsidP="00E843BF">
            <w:pPr>
              <w:pStyle w:val="Paragraphedeliste"/>
              <w:rPr>
                <w:rFonts w:cstheme="minorHAnsi"/>
                <w:bCs/>
                <w:sz w:val="20"/>
                <w:szCs w:val="20"/>
                <w:lang w:val="fr-FR"/>
              </w:rPr>
            </w:pPr>
            <w:r w:rsidRPr="005C074D">
              <w:rPr>
                <w:rFonts w:cstheme="minorHAnsi"/>
                <w:bCs/>
                <w:sz w:val="20"/>
                <w:szCs w:val="20"/>
                <w:lang w:val="fr-FR"/>
              </w:rPr>
              <w:t>- Les employés de Mada OZI sont sensibilisés sur la lutte contre la corruption ;</w:t>
            </w:r>
          </w:p>
          <w:p w14:paraId="1015C838" w14:textId="77777777" w:rsidR="00862BF3" w:rsidRPr="00862BF3" w:rsidRDefault="00862BF3" w:rsidP="00E843BF">
            <w:pPr>
              <w:pStyle w:val="Paragraphedeliste"/>
              <w:rPr>
                <w:rFonts w:cstheme="minorHAnsi"/>
                <w:bCs/>
                <w:sz w:val="20"/>
                <w:szCs w:val="20"/>
                <w:lang w:val="fr-FR"/>
              </w:rPr>
            </w:pPr>
            <w:r w:rsidRPr="00862BF3">
              <w:rPr>
                <w:rFonts w:cstheme="minorHAnsi"/>
                <w:bCs/>
                <w:sz w:val="20"/>
                <w:szCs w:val="20"/>
                <w:lang w:val="fr-FR"/>
              </w:rPr>
              <w:t>- Un plan de mitigation de risques est mis en place de manière participative.</w:t>
            </w:r>
          </w:p>
        </w:tc>
      </w:tr>
      <w:tr w:rsidR="00862BF3" w:rsidRPr="00D45F57" w14:paraId="32DCFE6A" w14:textId="77777777" w:rsidTr="00E843BF">
        <w:tc>
          <w:tcPr>
            <w:tcW w:w="9062" w:type="dxa"/>
            <w:gridSpan w:val="2"/>
          </w:tcPr>
          <w:p w14:paraId="0457668E" w14:textId="77777777" w:rsidR="00862BF3" w:rsidRPr="008C4B8F" w:rsidRDefault="00862BF3" w:rsidP="00E843BF">
            <w:pPr>
              <w:rPr>
                <w:rFonts w:cstheme="minorHAnsi"/>
                <w:sz w:val="20"/>
                <w:szCs w:val="20"/>
              </w:rPr>
            </w:pPr>
            <w:proofErr w:type="spellStart"/>
            <w:r w:rsidRPr="008C4B8F">
              <w:rPr>
                <w:rFonts w:cstheme="minorHAnsi"/>
                <w:b/>
                <w:bCs/>
                <w:sz w:val="20"/>
                <w:szCs w:val="20"/>
                <w:u w:val="single"/>
              </w:rPr>
              <w:t>Détails</w:t>
            </w:r>
            <w:proofErr w:type="spellEnd"/>
            <w:r w:rsidRPr="008C4B8F">
              <w:rPr>
                <w:rFonts w:cstheme="minorHAnsi"/>
                <w:b/>
                <w:bCs/>
                <w:sz w:val="20"/>
                <w:szCs w:val="20"/>
                <w:u w:val="single"/>
              </w:rPr>
              <w:t xml:space="preserve"> des </w:t>
            </w:r>
            <w:proofErr w:type="spellStart"/>
            <w:proofErr w:type="gramStart"/>
            <w:r w:rsidRPr="008C4B8F">
              <w:rPr>
                <w:rFonts w:cstheme="minorHAnsi"/>
                <w:b/>
                <w:bCs/>
                <w:sz w:val="20"/>
                <w:szCs w:val="20"/>
                <w:u w:val="single"/>
              </w:rPr>
              <w:t>activités</w:t>
            </w:r>
            <w:proofErr w:type="spellEnd"/>
            <w:r w:rsidRPr="008C4B8F">
              <w:rPr>
                <w:rFonts w:cstheme="minorHAnsi"/>
                <w:sz w:val="20"/>
                <w:szCs w:val="20"/>
              </w:rPr>
              <w:t> :</w:t>
            </w:r>
            <w:proofErr w:type="gramEnd"/>
            <w:r w:rsidRPr="008C4B8F">
              <w:rPr>
                <w:rFonts w:cstheme="minorHAnsi"/>
                <w:sz w:val="20"/>
                <w:szCs w:val="20"/>
              </w:rPr>
              <w:t xml:space="preserve"> </w:t>
            </w:r>
          </w:p>
          <w:p w14:paraId="28060C49" w14:textId="77777777" w:rsidR="00862BF3" w:rsidRPr="00862BF3" w:rsidRDefault="00862BF3" w:rsidP="00E843BF">
            <w:pPr>
              <w:pStyle w:val="Paragraphedeliste"/>
              <w:numPr>
                <w:ilvl w:val="0"/>
                <w:numId w:val="3"/>
              </w:numPr>
              <w:rPr>
                <w:rFonts w:cstheme="minorHAnsi"/>
                <w:bCs/>
                <w:sz w:val="20"/>
                <w:szCs w:val="20"/>
                <w:lang w:val="fr-FR"/>
              </w:rPr>
            </w:pPr>
            <w:r w:rsidRPr="00862BF3">
              <w:rPr>
                <w:rFonts w:cstheme="minorHAnsi"/>
                <w:bCs/>
                <w:sz w:val="20"/>
                <w:szCs w:val="20"/>
                <w:lang w:val="fr-FR"/>
              </w:rPr>
              <w:t xml:space="preserve">Formations des employés de Mada </w:t>
            </w:r>
            <w:proofErr w:type="spellStart"/>
            <w:r w:rsidRPr="00862BF3">
              <w:rPr>
                <w:rFonts w:cstheme="minorHAnsi"/>
                <w:bCs/>
                <w:sz w:val="20"/>
                <w:szCs w:val="20"/>
                <w:lang w:val="fr-FR"/>
              </w:rPr>
              <w:t>Ozi</w:t>
            </w:r>
            <w:proofErr w:type="spellEnd"/>
            <w:r w:rsidRPr="00862BF3">
              <w:rPr>
                <w:rFonts w:cstheme="minorHAnsi"/>
                <w:bCs/>
                <w:sz w:val="20"/>
                <w:szCs w:val="20"/>
                <w:lang w:val="fr-FR"/>
              </w:rPr>
              <w:t xml:space="preserve"> sur l’éthique et la lutte contre la corruption </w:t>
            </w:r>
          </w:p>
          <w:p w14:paraId="0B1216ED" w14:textId="77777777" w:rsidR="00862BF3" w:rsidRDefault="00862BF3" w:rsidP="00E843BF">
            <w:pPr>
              <w:pStyle w:val="Paragraphedeliste"/>
              <w:numPr>
                <w:ilvl w:val="0"/>
                <w:numId w:val="3"/>
              </w:numPr>
              <w:rPr>
                <w:rFonts w:cstheme="minorHAnsi"/>
                <w:bCs/>
                <w:sz w:val="20"/>
                <w:szCs w:val="20"/>
              </w:rPr>
            </w:pPr>
            <w:proofErr w:type="spellStart"/>
            <w:r w:rsidRPr="00632EBA">
              <w:rPr>
                <w:rFonts w:cstheme="minorHAnsi"/>
                <w:bCs/>
                <w:sz w:val="20"/>
                <w:szCs w:val="20"/>
              </w:rPr>
              <w:t>Entretien</w:t>
            </w:r>
            <w:r>
              <w:rPr>
                <w:rFonts w:cstheme="minorHAnsi"/>
                <w:bCs/>
                <w:sz w:val="20"/>
                <w:szCs w:val="20"/>
              </w:rPr>
              <w:t>s</w:t>
            </w:r>
            <w:proofErr w:type="spellEnd"/>
            <w:r w:rsidRPr="00632EBA">
              <w:rPr>
                <w:rFonts w:cstheme="minorHAnsi"/>
                <w:bCs/>
                <w:sz w:val="20"/>
                <w:szCs w:val="20"/>
              </w:rPr>
              <w:t xml:space="preserve"> </w:t>
            </w:r>
          </w:p>
          <w:p w14:paraId="500643BC" w14:textId="77777777" w:rsidR="00862BF3" w:rsidRDefault="00862BF3" w:rsidP="00E843BF">
            <w:pPr>
              <w:pStyle w:val="Paragraphedeliste"/>
              <w:numPr>
                <w:ilvl w:val="0"/>
                <w:numId w:val="3"/>
              </w:numPr>
              <w:rPr>
                <w:rFonts w:cstheme="minorHAnsi"/>
                <w:bCs/>
                <w:sz w:val="20"/>
                <w:szCs w:val="20"/>
              </w:rPr>
            </w:pPr>
            <w:r>
              <w:rPr>
                <w:rFonts w:cstheme="minorHAnsi"/>
                <w:bCs/>
                <w:sz w:val="20"/>
                <w:szCs w:val="20"/>
              </w:rPr>
              <w:t xml:space="preserve">Focus group avec les </w:t>
            </w:r>
            <w:proofErr w:type="spellStart"/>
            <w:r>
              <w:rPr>
                <w:rFonts w:cstheme="minorHAnsi"/>
                <w:bCs/>
                <w:sz w:val="20"/>
                <w:szCs w:val="20"/>
              </w:rPr>
              <w:t>employés</w:t>
            </w:r>
            <w:proofErr w:type="spellEnd"/>
            <w:r>
              <w:rPr>
                <w:rFonts w:cstheme="minorHAnsi"/>
                <w:bCs/>
                <w:sz w:val="20"/>
                <w:szCs w:val="20"/>
              </w:rPr>
              <w:t xml:space="preserve"> </w:t>
            </w:r>
          </w:p>
          <w:p w14:paraId="1B6161A2" w14:textId="77777777" w:rsidR="00862BF3" w:rsidRDefault="00862BF3" w:rsidP="00E843BF">
            <w:pPr>
              <w:pStyle w:val="Paragraphedeliste"/>
              <w:numPr>
                <w:ilvl w:val="0"/>
                <w:numId w:val="3"/>
              </w:numPr>
              <w:rPr>
                <w:rFonts w:cstheme="minorHAnsi"/>
                <w:bCs/>
                <w:sz w:val="20"/>
                <w:szCs w:val="20"/>
              </w:rPr>
            </w:pPr>
            <w:proofErr w:type="spellStart"/>
            <w:r>
              <w:rPr>
                <w:rFonts w:cstheme="minorHAnsi"/>
                <w:bCs/>
                <w:sz w:val="20"/>
                <w:szCs w:val="20"/>
              </w:rPr>
              <w:t>Synthèse</w:t>
            </w:r>
            <w:proofErr w:type="spellEnd"/>
            <w:r>
              <w:rPr>
                <w:rFonts w:cstheme="minorHAnsi"/>
                <w:bCs/>
                <w:sz w:val="20"/>
                <w:szCs w:val="20"/>
              </w:rPr>
              <w:t xml:space="preserve"> et </w:t>
            </w:r>
            <w:proofErr w:type="spellStart"/>
            <w:r>
              <w:rPr>
                <w:rFonts w:cstheme="minorHAnsi"/>
                <w:bCs/>
                <w:sz w:val="20"/>
                <w:szCs w:val="20"/>
              </w:rPr>
              <w:t>analyse</w:t>
            </w:r>
            <w:proofErr w:type="spellEnd"/>
          </w:p>
          <w:p w14:paraId="01EB51A2" w14:textId="77777777" w:rsidR="00862BF3" w:rsidRDefault="00862BF3" w:rsidP="00E843BF">
            <w:pPr>
              <w:pStyle w:val="Paragraphedeliste"/>
              <w:numPr>
                <w:ilvl w:val="0"/>
                <w:numId w:val="3"/>
              </w:numPr>
              <w:rPr>
                <w:rFonts w:cstheme="minorHAnsi"/>
                <w:bCs/>
                <w:sz w:val="20"/>
                <w:szCs w:val="20"/>
              </w:rPr>
            </w:pPr>
            <w:r>
              <w:rPr>
                <w:rFonts w:cstheme="minorHAnsi"/>
                <w:bCs/>
                <w:sz w:val="20"/>
                <w:szCs w:val="20"/>
              </w:rPr>
              <w:t xml:space="preserve">Reporting </w:t>
            </w:r>
          </w:p>
          <w:p w14:paraId="3BA755CB" w14:textId="77777777" w:rsidR="00862BF3" w:rsidRDefault="00862BF3" w:rsidP="00E843BF">
            <w:pPr>
              <w:pStyle w:val="Paragraphedeliste"/>
              <w:numPr>
                <w:ilvl w:val="0"/>
                <w:numId w:val="3"/>
              </w:numPr>
              <w:rPr>
                <w:rFonts w:cstheme="minorHAnsi"/>
                <w:bCs/>
                <w:sz w:val="20"/>
                <w:szCs w:val="20"/>
              </w:rPr>
            </w:pPr>
            <w:r>
              <w:rPr>
                <w:rFonts w:cstheme="minorHAnsi"/>
                <w:bCs/>
                <w:sz w:val="20"/>
                <w:szCs w:val="20"/>
              </w:rPr>
              <w:t xml:space="preserve">Restitution </w:t>
            </w:r>
          </w:p>
          <w:p w14:paraId="1D933174" w14:textId="77777777" w:rsidR="00862BF3" w:rsidRPr="00862BF3" w:rsidRDefault="00862BF3" w:rsidP="00E843BF">
            <w:pPr>
              <w:pStyle w:val="Paragraphedeliste"/>
              <w:numPr>
                <w:ilvl w:val="0"/>
                <w:numId w:val="3"/>
              </w:numPr>
              <w:rPr>
                <w:rFonts w:cstheme="minorHAnsi"/>
                <w:bCs/>
                <w:sz w:val="20"/>
                <w:szCs w:val="20"/>
                <w:lang w:val="fr-FR"/>
              </w:rPr>
            </w:pPr>
            <w:r w:rsidRPr="00862BF3">
              <w:rPr>
                <w:rFonts w:cstheme="minorHAnsi"/>
                <w:bCs/>
                <w:sz w:val="20"/>
                <w:szCs w:val="20"/>
                <w:lang w:val="fr-FR"/>
              </w:rPr>
              <w:t xml:space="preserve">Rédaction code de bonne conduite professionnelle et d’intégrité </w:t>
            </w:r>
          </w:p>
        </w:tc>
      </w:tr>
      <w:tr w:rsidR="00862BF3" w:rsidRPr="00D17DA9" w14:paraId="5D5B53E9" w14:textId="77777777" w:rsidTr="00E843BF">
        <w:tc>
          <w:tcPr>
            <w:tcW w:w="9062" w:type="dxa"/>
            <w:gridSpan w:val="2"/>
          </w:tcPr>
          <w:p w14:paraId="63190917" w14:textId="372E478B" w:rsidR="00862BF3" w:rsidRPr="008C4B8F" w:rsidRDefault="00862BF3" w:rsidP="0046169C">
            <w:pPr>
              <w:jc w:val="center"/>
              <w:rPr>
                <w:rFonts w:cstheme="minorHAnsi"/>
                <w:b/>
                <w:bCs/>
                <w:sz w:val="20"/>
                <w:szCs w:val="20"/>
                <w:u w:val="single"/>
              </w:rPr>
            </w:pPr>
            <w:r w:rsidRPr="008C4B8F">
              <w:rPr>
                <w:rFonts w:cstheme="minorHAnsi"/>
                <w:b/>
                <w:bCs/>
                <w:sz w:val="20"/>
                <w:szCs w:val="20"/>
                <w:u w:val="single"/>
              </w:rPr>
              <w:t>Illustrations/Photos</w:t>
            </w:r>
          </w:p>
          <w:p w14:paraId="527E965D" w14:textId="77777777" w:rsidR="00862BF3" w:rsidRPr="00D17DA9" w:rsidRDefault="00862BF3" w:rsidP="0046169C">
            <w:pPr>
              <w:jc w:val="center"/>
              <w:rPr>
                <w:rFonts w:cstheme="minorHAnsi"/>
                <w:bCs/>
                <w:sz w:val="20"/>
                <w:szCs w:val="20"/>
              </w:rPr>
            </w:pPr>
            <w:r w:rsidRPr="00D17DA9">
              <w:rPr>
                <w:rFonts w:cstheme="minorHAnsi"/>
                <w:bCs/>
                <w:noProof/>
                <w:sz w:val="20"/>
                <w:szCs w:val="20"/>
                <w:lang w:eastAsia="fr-FR"/>
              </w:rPr>
              <w:lastRenderedPageBreak/>
              <w:drawing>
                <wp:inline distT="0" distB="0" distL="0" distR="0" wp14:anchorId="54004DEA" wp14:editId="0ABE0764">
                  <wp:extent cx="3948057" cy="2816991"/>
                  <wp:effectExtent l="0" t="0" r="0" b="2540"/>
                  <wp:docPr id="18" name="Image 18" descr="C:\Users\utilisateur\Downloads\145310073_213917680440129_1019849039574576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wnloads\145310073_213917680440129_1019849039574576793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99085" cy="2853400"/>
                          </a:xfrm>
                          <a:prstGeom prst="rect">
                            <a:avLst/>
                          </a:prstGeom>
                          <a:noFill/>
                          <a:ln>
                            <a:noFill/>
                          </a:ln>
                        </pic:spPr>
                      </pic:pic>
                    </a:graphicData>
                  </a:graphic>
                </wp:inline>
              </w:drawing>
            </w:r>
          </w:p>
        </w:tc>
      </w:tr>
      <w:tr w:rsidR="00862BF3" w:rsidRPr="008C4B8F" w14:paraId="14B520D7" w14:textId="77777777" w:rsidTr="00E843BF">
        <w:tc>
          <w:tcPr>
            <w:tcW w:w="9062" w:type="dxa"/>
            <w:gridSpan w:val="2"/>
          </w:tcPr>
          <w:p w14:paraId="13AF0197" w14:textId="77777777" w:rsidR="00862BF3" w:rsidRPr="008C4B8F" w:rsidRDefault="00862BF3" w:rsidP="00E843BF">
            <w:pPr>
              <w:rPr>
                <w:rFonts w:cstheme="minorHAnsi"/>
                <w:b/>
                <w:bCs/>
                <w:sz w:val="20"/>
                <w:szCs w:val="20"/>
                <w:u w:val="single"/>
                <w:lang w:val="fr-FR"/>
              </w:rPr>
            </w:pPr>
            <w:r w:rsidRPr="008C4B8F">
              <w:rPr>
                <w:rFonts w:cstheme="minorHAnsi"/>
                <w:b/>
                <w:bCs/>
                <w:sz w:val="20"/>
                <w:szCs w:val="20"/>
                <w:u w:val="single"/>
                <w:lang w:val="fr-FR"/>
              </w:rPr>
              <w:lastRenderedPageBreak/>
              <w:t>Impacts du projet (indicateurs objectivement vérifiables/SMART)</w:t>
            </w:r>
          </w:p>
          <w:p w14:paraId="3BDCBF91" w14:textId="77777777" w:rsidR="00862BF3" w:rsidRPr="00F95A63" w:rsidRDefault="00862BF3" w:rsidP="00E843BF">
            <w:pPr>
              <w:pStyle w:val="Paragraphedeliste"/>
              <w:numPr>
                <w:ilvl w:val="0"/>
                <w:numId w:val="2"/>
              </w:numPr>
              <w:rPr>
                <w:rFonts w:cstheme="minorHAnsi"/>
                <w:b/>
                <w:bCs/>
                <w:sz w:val="20"/>
                <w:szCs w:val="20"/>
                <w:u w:val="single"/>
                <w:lang w:val="fr-FR"/>
              </w:rPr>
            </w:pPr>
            <w:r>
              <w:rPr>
                <w:rFonts w:cstheme="minorHAnsi"/>
                <w:bCs/>
                <w:sz w:val="20"/>
                <w:szCs w:val="20"/>
                <w:lang w:val="fr-FR"/>
              </w:rPr>
              <w:t>Un code de bonne conduite professionnelle et d’intégrité a été rédigé</w:t>
            </w:r>
          </w:p>
          <w:p w14:paraId="1EAE02FB" w14:textId="0A2A5B60" w:rsidR="00862BF3" w:rsidRPr="008C4B8F" w:rsidRDefault="00862BF3" w:rsidP="00E843BF">
            <w:pPr>
              <w:pStyle w:val="Paragraphedeliste"/>
              <w:numPr>
                <w:ilvl w:val="0"/>
                <w:numId w:val="2"/>
              </w:numPr>
              <w:rPr>
                <w:rFonts w:cstheme="minorHAnsi"/>
                <w:b/>
                <w:bCs/>
                <w:sz w:val="20"/>
                <w:szCs w:val="20"/>
                <w:u w:val="single"/>
                <w:lang w:val="fr-FR"/>
              </w:rPr>
            </w:pPr>
            <w:r>
              <w:rPr>
                <w:rFonts w:cstheme="minorHAnsi"/>
                <w:bCs/>
                <w:sz w:val="20"/>
                <w:szCs w:val="20"/>
                <w:lang w:val="fr-FR"/>
              </w:rPr>
              <w:t xml:space="preserve">Les employés de Mada OZI ont bénéficié d’une formation sur la LCC </w:t>
            </w:r>
          </w:p>
        </w:tc>
      </w:tr>
      <w:tr w:rsidR="00862BF3" w:rsidRPr="008C4B8F" w14:paraId="0B0506E6" w14:textId="77777777" w:rsidTr="00E843BF">
        <w:tc>
          <w:tcPr>
            <w:tcW w:w="9062" w:type="dxa"/>
            <w:gridSpan w:val="2"/>
          </w:tcPr>
          <w:p w14:paraId="03B9A0CA" w14:textId="77777777" w:rsidR="00862BF3" w:rsidRPr="00862BF3" w:rsidRDefault="00862BF3" w:rsidP="00E843BF">
            <w:pPr>
              <w:rPr>
                <w:rFonts w:cstheme="minorHAnsi"/>
                <w:b/>
                <w:bCs/>
                <w:sz w:val="20"/>
                <w:szCs w:val="20"/>
                <w:u w:val="single"/>
                <w:lang w:val="fr-FR"/>
              </w:rPr>
            </w:pPr>
            <w:r w:rsidRPr="00862BF3">
              <w:rPr>
                <w:rFonts w:cstheme="minorHAnsi"/>
                <w:b/>
                <w:bCs/>
                <w:sz w:val="20"/>
                <w:szCs w:val="20"/>
                <w:u w:val="single"/>
                <w:lang w:val="fr-FR"/>
              </w:rPr>
              <w:t xml:space="preserve">Avancement du projet : </w:t>
            </w:r>
          </w:p>
          <w:p w14:paraId="339234EC" w14:textId="0794A03E" w:rsidR="00862BF3" w:rsidRPr="00862BF3" w:rsidRDefault="00862BF3" w:rsidP="00862BF3">
            <w:pPr>
              <w:rPr>
                <w:rFonts w:cstheme="minorHAnsi"/>
                <w:b/>
                <w:bCs/>
                <w:sz w:val="20"/>
                <w:szCs w:val="20"/>
                <w:u w:val="single"/>
                <w:lang w:val="fr-FR"/>
              </w:rPr>
            </w:pPr>
            <w:r w:rsidRPr="00862BF3">
              <w:rPr>
                <w:rFonts w:cstheme="minorHAnsi"/>
                <w:bCs/>
                <w:sz w:val="20"/>
                <w:szCs w:val="20"/>
                <w:lang w:val="fr-FR"/>
              </w:rPr>
              <w:t xml:space="preserve">Le projet a été bouclé fin juin par la remise du rapport final en mois de mai et du code de bonne conduit professionnelle et d’intégrité fin juin. </w:t>
            </w:r>
          </w:p>
        </w:tc>
      </w:tr>
    </w:tbl>
    <w:p w14:paraId="06017B7A" w14:textId="5E88465E" w:rsidR="00862BF3" w:rsidRPr="00862BF3" w:rsidRDefault="00862BF3" w:rsidP="00862BF3"/>
    <w:p w14:paraId="06B4302D" w14:textId="493ECE23" w:rsidR="002D65EC" w:rsidRPr="008C4B8F" w:rsidRDefault="002D65EC" w:rsidP="002D65EC">
      <w:pPr>
        <w:pStyle w:val="Titre1"/>
        <w:rPr>
          <w:rFonts w:asciiTheme="minorHAnsi" w:hAnsiTheme="minorHAnsi" w:cstheme="minorHAnsi"/>
          <w:sz w:val="20"/>
          <w:szCs w:val="20"/>
        </w:rPr>
      </w:pPr>
      <w:bookmarkStart w:id="22" w:name="_Toc63187458"/>
      <w:r w:rsidRPr="008C4B8F">
        <w:rPr>
          <w:rFonts w:asciiTheme="minorHAnsi" w:hAnsiTheme="minorHAnsi" w:cstheme="minorHAnsi"/>
          <w:sz w:val="20"/>
          <w:szCs w:val="20"/>
        </w:rPr>
        <w:t>Bilan des actions de plaidoyer</w:t>
      </w:r>
      <w:bookmarkEnd w:id="22"/>
    </w:p>
    <w:p w14:paraId="0976DE86" w14:textId="50F6E91A" w:rsidR="002D65EC" w:rsidRPr="008C4B8F" w:rsidRDefault="009938FC" w:rsidP="009938FC">
      <w:pPr>
        <w:pStyle w:val="Titre2"/>
        <w:rPr>
          <w:rFonts w:asciiTheme="minorHAnsi" w:hAnsiTheme="minorHAnsi" w:cstheme="minorHAnsi"/>
          <w:sz w:val="20"/>
          <w:szCs w:val="20"/>
        </w:rPr>
      </w:pPr>
      <w:bookmarkStart w:id="23" w:name="_Toc63187459"/>
      <w:r w:rsidRPr="008C4B8F">
        <w:rPr>
          <w:rFonts w:asciiTheme="minorHAnsi" w:hAnsiTheme="minorHAnsi" w:cstheme="minorHAnsi"/>
          <w:sz w:val="20"/>
          <w:szCs w:val="20"/>
        </w:rPr>
        <w:t>Justice</w:t>
      </w:r>
      <w:bookmarkEnd w:id="23"/>
    </w:p>
    <w:p w14:paraId="77D8CFE3" w14:textId="77777777" w:rsidR="0060541D" w:rsidRDefault="0060541D" w:rsidP="0060541D">
      <w:pPr>
        <w:pStyle w:val="Titre3"/>
      </w:pPr>
      <w:bookmarkStart w:id="24" w:name="_Toc63187460"/>
      <w:r>
        <w:t>Plaidoyers pour l’adhésion des candidats à la Charte de bonne conduite et d’intégrité dans le cadre des élections au Conseil Supérieur de la magistrature.</w:t>
      </w:r>
      <w:bookmarkEnd w:id="24"/>
    </w:p>
    <w:p w14:paraId="53AC2A2E" w14:textId="77777777" w:rsidR="0060541D" w:rsidRPr="004C6A99" w:rsidRDefault="0060541D" w:rsidP="0060541D">
      <w:pPr>
        <w:rPr>
          <w:b/>
          <w:bCs/>
          <w:color w:val="222222"/>
        </w:rPr>
      </w:pPr>
      <w:r w:rsidRPr="004C6A99">
        <w:rPr>
          <w:b/>
          <w:bCs/>
        </w:rPr>
        <w:t>Contexte </w:t>
      </w:r>
      <w:r w:rsidRPr="004C6A99">
        <w:rPr>
          <w:b/>
          <w:bCs/>
          <w:sz w:val="14"/>
          <w:szCs w:val="14"/>
        </w:rPr>
        <w:t xml:space="preserve">: </w:t>
      </w:r>
    </w:p>
    <w:p w14:paraId="0EDB0426" w14:textId="77777777" w:rsidR="0060541D" w:rsidRDefault="0060541D" w:rsidP="0060541D">
      <w:pPr>
        <w:shd w:val="clear" w:color="auto" w:fill="FFFFFF"/>
        <w:rPr>
          <w:rFonts w:ascii="Calibri" w:hAnsi="Calibri" w:cs="Calibri"/>
          <w:color w:val="222222"/>
        </w:rPr>
      </w:pPr>
      <w:r>
        <w:rPr>
          <w:rFonts w:ascii="Calibri" w:hAnsi="Calibri" w:cs="Calibri"/>
          <w:color w:val="222222"/>
        </w:rPr>
        <w:t>Les élections, en l’occurrence les campagnes électorales des membres du </w:t>
      </w:r>
      <w:r>
        <w:rPr>
          <w:rStyle w:val="il"/>
          <w:rFonts w:ascii="Calibri" w:hAnsi="Calibri" w:cs="Calibri"/>
          <w:color w:val="222222"/>
        </w:rPr>
        <w:t>CSM</w:t>
      </w:r>
      <w:r>
        <w:rPr>
          <w:rFonts w:ascii="Calibri" w:hAnsi="Calibri" w:cs="Calibri"/>
          <w:color w:val="222222"/>
        </w:rPr>
        <w:t> ne font l’objet d’aucun encadrement à l’exemple du manque de transparence des financements des dépenses de campagnes, les différentes formes de mauvaises pratiques électorales (invitation aux restaurants). Mais surtout, le choix des membres du </w:t>
      </w:r>
      <w:r>
        <w:rPr>
          <w:rStyle w:val="il"/>
          <w:rFonts w:ascii="Calibri" w:hAnsi="Calibri" w:cs="Calibri"/>
          <w:color w:val="222222"/>
        </w:rPr>
        <w:t>CSM</w:t>
      </w:r>
      <w:r>
        <w:rPr>
          <w:rFonts w:ascii="Calibri" w:hAnsi="Calibri" w:cs="Calibri"/>
          <w:color w:val="222222"/>
        </w:rPr>
        <w:t> est un tournant majeur dans la restauration de la confiance citoyenne vis-à-vis de la justice. La mise en place de représentants/membres intègres constitue ainsi un enjeu important pour améliorer la Justice à Madagascar et promouvoir une gestion de carrière impartiale et performante des magistrats.</w:t>
      </w:r>
    </w:p>
    <w:p w14:paraId="033AECB1" w14:textId="77777777" w:rsidR="0060541D" w:rsidRPr="004C6A99" w:rsidRDefault="0060541D" w:rsidP="0060541D">
      <w:pPr>
        <w:shd w:val="clear" w:color="auto" w:fill="FFFFFF"/>
        <w:spacing w:after="0" w:line="240" w:lineRule="auto"/>
        <w:rPr>
          <w:rFonts w:ascii="Calibri" w:eastAsia="Times New Roman" w:hAnsi="Calibri" w:cs="Calibri"/>
          <w:color w:val="222222"/>
          <w:lang w:eastAsia="fr-FR"/>
        </w:rPr>
      </w:pPr>
      <w:r w:rsidRPr="004C6A99">
        <w:rPr>
          <w:rFonts w:ascii="Calibri" w:eastAsia="Times New Roman" w:hAnsi="Calibri" w:cs="Calibri"/>
          <w:color w:val="222222"/>
          <w:lang w:eastAsia="fr-FR"/>
        </w:rPr>
        <w:t xml:space="preserve">La Charte de bonne conduite et d’intégrité des candidats au CSM est un ensemble de treize (13) engagements auxquels les </w:t>
      </w:r>
      <w:proofErr w:type="spellStart"/>
      <w:r w:rsidRPr="004C6A99">
        <w:rPr>
          <w:rFonts w:ascii="Calibri" w:eastAsia="Times New Roman" w:hAnsi="Calibri" w:cs="Calibri"/>
          <w:color w:val="222222"/>
          <w:lang w:eastAsia="fr-FR"/>
        </w:rPr>
        <w:t>candidat.</w:t>
      </w:r>
      <w:proofErr w:type="gramStart"/>
      <w:r w:rsidRPr="004C6A99">
        <w:rPr>
          <w:rFonts w:ascii="Calibri" w:eastAsia="Times New Roman" w:hAnsi="Calibri" w:cs="Calibri"/>
          <w:color w:val="222222"/>
          <w:lang w:eastAsia="fr-FR"/>
        </w:rPr>
        <w:t>e.s</w:t>
      </w:r>
      <w:proofErr w:type="spellEnd"/>
      <w:proofErr w:type="gramEnd"/>
      <w:r w:rsidRPr="004C6A99">
        <w:rPr>
          <w:rFonts w:ascii="Calibri" w:eastAsia="Times New Roman" w:hAnsi="Calibri" w:cs="Calibri"/>
          <w:color w:val="222222"/>
          <w:lang w:eastAsia="fr-FR"/>
        </w:rPr>
        <w:t xml:space="preserve"> au CSM seront invités à signer. La charte est une manifestation individuelle de la volonté des candidats à respecter les principes</w:t>
      </w:r>
      <w:r>
        <w:rPr>
          <w:rFonts w:ascii="Calibri" w:eastAsia="Times New Roman" w:hAnsi="Calibri" w:cs="Calibri"/>
          <w:color w:val="222222"/>
          <w:lang w:eastAsia="fr-FR"/>
        </w:rPr>
        <w:t xml:space="preserve"> y établis. </w:t>
      </w:r>
    </w:p>
    <w:p w14:paraId="0696EF56" w14:textId="77777777" w:rsidR="0060541D" w:rsidRDefault="0060541D" w:rsidP="0060541D">
      <w:pPr>
        <w:shd w:val="clear" w:color="auto" w:fill="FFFFFF"/>
        <w:spacing w:after="0" w:line="240" w:lineRule="auto"/>
        <w:rPr>
          <w:rFonts w:ascii="Calibri" w:eastAsia="Times New Roman" w:hAnsi="Calibri" w:cs="Calibri"/>
          <w:color w:val="222222"/>
          <w:shd w:val="clear" w:color="auto" w:fill="FFFFFF"/>
          <w:lang w:eastAsia="fr-FR"/>
        </w:rPr>
      </w:pPr>
    </w:p>
    <w:p w14:paraId="67687016" w14:textId="77777777" w:rsidR="0060541D" w:rsidRDefault="0060541D" w:rsidP="0060541D">
      <w:pPr>
        <w:rPr>
          <w:b/>
          <w:bCs/>
        </w:rPr>
      </w:pPr>
      <w:r w:rsidRPr="004C6A99">
        <w:rPr>
          <w:b/>
          <w:bCs/>
        </w:rPr>
        <w:t>Objectif</w:t>
      </w:r>
      <w:r>
        <w:rPr>
          <w:b/>
          <w:bCs/>
        </w:rPr>
        <w:t>s :</w:t>
      </w:r>
    </w:p>
    <w:p w14:paraId="2CA0F585" w14:textId="77777777" w:rsidR="0060541D" w:rsidRPr="00E777D3" w:rsidRDefault="0060541D" w:rsidP="0060541D">
      <w:r>
        <w:t>L’objectif de l’adhésion des candidats à la charte de bonne conduite et d’intégrité est de :</w:t>
      </w:r>
    </w:p>
    <w:p w14:paraId="35F7AB56" w14:textId="77777777" w:rsidR="0060541D" w:rsidRPr="004C6A99" w:rsidRDefault="0060541D" w:rsidP="0060541D">
      <w:pPr>
        <w:pStyle w:val="Paragraphedeliste"/>
        <w:numPr>
          <w:ilvl w:val="0"/>
          <w:numId w:val="39"/>
        </w:numPr>
        <w:shd w:val="clear" w:color="auto" w:fill="FFFFFF"/>
        <w:rPr>
          <w:rFonts w:ascii="Calibri" w:hAnsi="Calibri" w:cs="Calibri"/>
          <w:color w:val="222222"/>
        </w:rPr>
      </w:pPr>
      <w:r w:rsidRPr="004C6A99">
        <w:rPr>
          <w:rFonts w:ascii="Calibri" w:hAnsi="Calibri" w:cs="Calibri"/>
          <w:color w:val="222222"/>
        </w:rPr>
        <w:lastRenderedPageBreak/>
        <w:t>Promouvoir l’intégrité des candidats le cadre des élections au CSM</w:t>
      </w:r>
      <w:r>
        <w:rPr>
          <w:rFonts w:ascii="Calibri" w:hAnsi="Calibri" w:cs="Calibri"/>
          <w:color w:val="222222"/>
        </w:rPr>
        <w:t xml:space="preserve"> et la transparence de financement des campagnes électorales</w:t>
      </w:r>
      <w:r w:rsidRPr="004C6A99">
        <w:rPr>
          <w:rFonts w:ascii="Calibri" w:hAnsi="Calibri" w:cs="Calibri"/>
          <w:color w:val="222222"/>
        </w:rPr>
        <w:t> ;</w:t>
      </w:r>
    </w:p>
    <w:p w14:paraId="7974C8AC" w14:textId="77777777" w:rsidR="0060541D" w:rsidRPr="004C6A99" w:rsidRDefault="0060541D" w:rsidP="0060541D">
      <w:pPr>
        <w:pStyle w:val="Paragraphedeliste"/>
        <w:numPr>
          <w:ilvl w:val="0"/>
          <w:numId w:val="39"/>
        </w:numPr>
        <w:shd w:val="clear" w:color="auto" w:fill="FFFFFF"/>
        <w:rPr>
          <w:rFonts w:ascii="Calibri" w:hAnsi="Calibri" w:cs="Calibri"/>
          <w:color w:val="222222"/>
        </w:rPr>
      </w:pPr>
      <w:r w:rsidRPr="004C6A99">
        <w:rPr>
          <w:rFonts w:ascii="Calibri" w:hAnsi="Calibri" w:cs="Calibri"/>
          <w:color w:val="222222"/>
        </w:rPr>
        <w:t>Tenir redevable les élus pour leur respect de l’éthique et la déontologie dans le cadre de leurs fonctions ;</w:t>
      </w:r>
    </w:p>
    <w:p w14:paraId="104364CD" w14:textId="77777777" w:rsidR="0060541D" w:rsidRPr="00E777D3" w:rsidRDefault="0060541D" w:rsidP="0060541D">
      <w:pPr>
        <w:pStyle w:val="Paragraphedeliste"/>
        <w:numPr>
          <w:ilvl w:val="0"/>
          <w:numId w:val="39"/>
        </w:numPr>
        <w:shd w:val="clear" w:color="auto" w:fill="FFFFFF"/>
        <w:rPr>
          <w:rFonts w:ascii="Calibri" w:hAnsi="Calibri" w:cs="Calibri"/>
          <w:color w:val="222222"/>
        </w:rPr>
      </w:pPr>
      <w:r w:rsidRPr="004C6A99">
        <w:rPr>
          <w:rFonts w:ascii="Calibri" w:hAnsi="Calibri" w:cs="Calibri"/>
          <w:color w:val="222222"/>
        </w:rPr>
        <w:t>Contribuer à l’amélioration du milieu de la justice à Madagascar</w:t>
      </w:r>
    </w:p>
    <w:p w14:paraId="047EB8C2" w14:textId="77777777" w:rsidR="0060541D" w:rsidRDefault="0060541D" w:rsidP="0060541D">
      <w:pPr>
        <w:rPr>
          <w:b/>
          <w:bCs/>
        </w:rPr>
      </w:pPr>
      <w:r>
        <w:rPr>
          <w:b/>
          <w:bCs/>
        </w:rPr>
        <w:t xml:space="preserve">Cibles : </w:t>
      </w:r>
      <w:r w:rsidRPr="00E777D3">
        <w:t>Les candidats aux élections du Conseil Supérieur de Magistrature</w:t>
      </w:r>
    </w:p>
    <w:p w14:paraId="0C82AB5E" w14:textId="77777777" w:rsidR="0060541D" w:rsidRDefault="0060541D" w:rsidP="0060541D">
      <w:pPr>
        <w:rPr>
          <w:b/>
          <w:bCs/>
        </w:rPr>
      </w:pPr>
      <w:r>
        <w:rPr>
          <w:b/>
          <w:bCs/>
        </w:rPr>
        <w:t>Partenaires :</w:t>
      </w:r>
    </w:p>
    <w:p w14:paraId="0BF4F42B" w14:textId="77777777" w:rsidR="0060541D" w:rsidRPr="006E3B52" w:rsidRDefault="0060541D" w:rsidP="0060541D">
      <w:pPr>
        <w:pStyle w:val="Paragraphedeliste"/>
        <w:numPr>
          <w:ilvl w:val="0"/>
          <w:numId w:val="40"/>
        </w:numPr>
        <w:rPr>
          <w:b/>
          <w:bCs/>
        </w:rPr>
      </w:pPr>
      <w:proofErr w:type="gramStart"/>
      <w:r w:rsidRPr="004C6A99">
        <w:rPr>
          <w:rFonts w:ascii="Calibri" w:eastAsia="Times New Roman" w:hAnsi="Calibri" w:cs="Calibri"/>
          <w:color w:val="222222"/>
          <w:lang w:eastAsia="fr-FR"/>
        </w:rPr>
        <w:t>la</w:t>
      </w:r>
      <w:proofErr w:type="gramEnd"/>
      <w:r w:rsidRPr="004C6A99">
        <w:rPr>
          <w:rFonts w:ascii="Calibri" w:eastAsia="Times New Roman" w:hAnsi="Calibri" w:cs="Calibri"/>
          <w:color w:val="222222"/>
          <w:lang w:eastAsia="fr-FR"/>
        </w:rPr>
        <w:t xml:space="preserve"> Commission de Réforme pour l’Intégrité Judiciaire (CRIJ) mis en place par l’arrêté 2475-2018</w:t>
      </w:r>
      <w:r>
        <w:rPr>
          <w:rFonts w:ascii="Calibri" w:eastAsia="Times New Roman" w:hAnsi="Calibri" w:cs="Calibri"/>
          <w:color w:val="222222"/>
          <w:lang w:eastAsia="fr-FR"/>
        </w:rPr>
        <w:t> ;</w:t>
      </w:r>
    </w:p>
    <w:p w14:paraId="4F47BFE1" w14:textId="77777777" w:rsidR="0060541D" w:rsidRPr="004C6A99" w:rsidRDefault="0060541D" w:rsidP="0060541D">
      <w:pPr>
        <w:pStyle w:val="Paragraphedeliste"/>
        <w:numPr>
          <w:ilvl w:val="0"/>
          <w:numId w:val="40"/>
        </w:numPr>
        <w:rPr>
          <w:b/>
          <w:bCs/>
        </w:rPr>
      </w:pPr>
      <w:r w:rsidRPr="004C6A99">
        <w:rPr>
          <w:rFonts w:ascii="Calibri" w:eastAsia="Times New Roman" w:hAnsi="Calibri" w:cs="Calibri"/>
          <w:color w:val="222222"/>
          <w:lang w:eastAsia="fr-FR"/>
        </w:rPr>
        <w:t xml:space="preserve"> </w:t>
      </w:r>
      <w:proofErr w:type="gramStart"/>
      <w:r w:rsidRPr="004C6A99">
        <w:rPr>
          <w:rFonts w:ascii="Calibri" w:eastAsia="Times New Roman" w:hAnsi="Calibri" w:cs="Calibri"/>
          <w:color w:val="222222"/>
          <w:lang w:eastAsia="fr-FR"/>
        </w:rPr>
        <w:t>le</w:t>
      </w:r>
      <w:proofErr w:type="gramEnd"/>
      <w:r w:rsidRPr="004C6A99">
        <w:rPr>
          <w:rFonts w:ascii="Calibri" w:eastAsia="Times New Roman" w:hAnsi="Calibri" w:cs="Calibri"/>
          <w:color w:val="222222"/>
          <w:lang w:eastAsia="fr-FR"/>
        </w:rPr>
        <w:t xml:space="preserve"> Conseil en Ethique et Déontologie (CED)</w:t>
      </w:r>
      <w:r>
        <w:rPr>
          <w:rFonts w:ascii="Calibri" w:eastAsia="Times New Roman" w:hAnsi="Calibri" w:cs="Calibri"/>
          <w:color w:val="222222"/>
          <w:lang w:eastAsia="fr-FR"/>
        </w:rPr>
        <w:t> ;</w:t>
      </w:r>
    </w:p>
    <w:p w14:paraId="0E9905AA" w14:textId="77777777" w:rsidR="0060541D" w:rsidRPr="00E777D3" w:rsidRDefault="0060541D" w:rsidP="0060541D">
      <w:pPr>
        <w:pStyle w:val="Paragraphedeliste"/>
        <w:numPr>
          <w:ilvl w:val="0"/>
          <w:numId w:val="40"/>
        </w:numPr>
        <w:rPr>
          <w:b/>
          <w:bCs/>
        </w:rPr>
      </w:pPr>
      <w:proofErr w:type="gramStart"/>
      <w:r w:rsidRPr="004C6A99">
        <w:rPr>
          <w:rFonts w:ascii="Calibri" w:eastAsia="Times New Roman" w:hAnsi="Calibri" w:cs="Calibri"/>
          <w:color w:val="222222"/>
          <w:lang w:eastAsia="fr-FR"/>
        </w:rPr>
        <w:t>le</w:t>
      </w:r>
      <w:proofErr w:type="gramEnd"/>
      <w:r w:rsidRPr="004C6A99">
        <w:rPr>
          <w:rFonts w:ascii="Calibri" w:eastAsia="Times New Roman" w:hAnsi="Calibri" w:cs="Calibri"/>
          <w:color w:val="222222"/>
          <w:lang w:eastAsia="fr-FR"/>
        </w:rPr>
        <w:t xml:space="preserve"> MEDEM</w:t>
      </w:r>
      <w:r>
        <w:rPr>
          <w:rFonts w:ascii="Calibri" w:eastAsia="Times New Roman" w:hAnsi="Calibri" w:cs="Calibri"/>
          <w:color w:val="222222"/>
          <w:lang w:eastAsia="fr-FR"/>
        </w:rPr>
        <w:t xml:space="preserve"> ; </w:t>
      </w:r>
    </w:p>
    <w:p w14:paraId="1F7B05F4" w14:textId="77777777" w:rsidR="0060541D" w:rsidRPr="004C6A99" w:rsidRDefault="0060541D" w:rsidP="0060541D">
      <w:pPr>
        <w:pStyle w:val="Paragraphedeliste"/>
        <w:numPr>
          <w:ilvl w:val="0"/>
          <w:numId w:val="40"/>
        </w:numPr>
        <w:rPr>
          <w:b/>
          <w:bCs/>
        </w:rPr>
      </w:pPr>
      <w:proofErr w:type="gramStart"/>
      <w:r>
        <w:t>l</w:t>
      </w:r>
      <w:r w:rsidRPr="004C6A99">
        <w:rPr>
          <w:rFonts w:ascii="Calibri" w:eastAsia="Times New Roman" w:hAnsi="Calibri" w:cs="Calibri"/>
          <w:color w:val="222222"/>
          <w:lang w:eastAsia="fr-FR"/>
        </w:rPr>
        <w:t>e</w:t>
      </w:r>
      <w:proofErr w:type="gramEnd"/>
      <w:r w:rsidRPr="004C6A99">
        <w:rPr>
          <w:rFonts w:ascii="Calibri" w:eastAsia="Times New Roman" w:hAnsi="Calibri" w:cs="Calibri"/>
          <w:color w:val="222222"/>
          <w:lang w:eastAsia="fr-FR"/>
        </w:rPr>
        <w:t xml:space="preserve"> Ministère de la Justice</w:t>
      </w:r>
      <w:r>
        <w:rPr>
          <w:rFonts w:ascii="Calibri" w:eastAsia="Times New Roman" w:hAnsi="Calibri" w:cs="Calibri"/>
          <w:color w:val="222222"/>
          <w:lang w:eastAsia="fr-FR"/>
        </w:rPr>
        <w:t> ;</w:t>
      </w:r>
    </w:p>
    <w:p w14:paraId="4DA02826" w14:textId="77777777" w:rsidR="0060541D" w:rsidRPr="00E777D3" w:rsidRDefault="0060541D" w:rsidP="0060541D">
      <w:pPr>
        <w:pStyle w:val="Paragraphedeliste"/>
        <w:numPr>
          <w:ilvl w:val="0"/>
          <w:numId w:val="40"/>
        </w:numPr>
        <w:rPr>
          <w:b/>
          <w:bCs/>
        </w:rPr>
      </w:pPr>
      <w:proofErr w:type="gramStart"/>
      <w:r w:rsidRPr="004C6A99">
        <w:rPr>
          <w:rFonts w:ascii="Calibri" w:eastAsia="Times New Roman" w:hAnsi="Calibri" w:cs="Calibri"/>
          <w:color w:val="222222"/>
          <w:lang w:eastAsia="fr-FR"/>
        </w:rPr>
        <w:t>le</w:t>
      </w:r>
      <w:proofErr w:type="gramEnd"/>
      <w:r w:rsidRPr="004C6A99">
        <w:rPr>
          <w:rFonts w:ascii="Calibri" w:eastAsia="Times New Roman" w:hAnsi="Calibri" w:cs="Calibri"/>
          <w:color w:val="222222"/>
          <w:lang w:eastAsia="fr-FR"/>
        </w:rPr>
        <w:t xml:space="preserve"> Conseil Supérieur de la Magistrature (CSM)</w:t>
      </w:r>
      <w:r>
        <w:rPr>
          <w:rFonts w:ascii="Calibri" w:eastAsia="Times New Roman" w:hAnsi="Calibri" w:cs="Calibri"/>
          <w:color w:val="222222"/>
          <w:lang w:eastAsia="fr-FR"/>
        </w:rPr>
        <w:t> ;</w:t>
      </w:r>
    </w:p>
    <w:p w14:paraId="143110B9" w14:textId="77777777" w:rsidR="0060541D" w:rsidRDefault="0060541D" w:rsidP="0060541D">
      <w:pPr>
        <w:shd w:val="clear" w:color="auto" w:fill="FFFFFF"/>
        <w:rPr>
          <w:rFonts w:ascii="Calibri" w:hAnsi="Calibri" w:cs="Calibri"/>
          <w:b/>
          <w:bCs/>
          <w:color w:val="222222"/>
        </w:rPr>
      </w:pPr>
      <w:r w:rsidRPr="00E777D3">
        <w:rPr>
          <w:rFonts w:ascii="Calibri" w:hAnsi="Calibri" w:cs="Calibri"/>
          <w:b/>
          <w:bCs/>
          <w:color w:val="222222"/>
        </w:rPr>
        <w:t>Résultats</w:t>
      </w:r>
      <w:r>
        <w:rPr>
          <w:rFonts w:ascii="Calibri" w:hAnsi="Calibri" w:cs="Calibri"/>
          <w:b/>
          <w:bCs/>
          <w:color w:val="222222"/>
        </w:rPr>
        <w:t> :</w:t>
      </w:r>
    </w:p>
    <w:p w14:paraId="395B57A8" w14:textId="77777777" w:rsidR="0060541D" w:rsidRDefault="0060541D" w:rsidP="0060541D">
      <w:pPr>
        <w:shd w:val="clear" w:color="auto" w:fill="FFFFFF"/>
        <w:rPr>
          <w:rFonts w:ascii="Calibri" w:hAnsi="Calibri" w:cs="Calibri"/>
          <w:color w:val="222222"/>
        </w:rPr>
      </w:pPr>
      <w:r>
        <w:rPr>
          <w:rFonts w:ascii="Calibri" w:hAnsi="Calibri" w:cs="Calibri"/>
          <w:color w:val="222222"/>
        </w:rPr>
        <w:t>6 candidats sur 40 ont adhéré à la Charte de bonne conduite et d’intégrité des candidats au Conseil Supérieur de la Magistrature soit 15% :</w:t>
      </w:r>
    </w:p>
    <w:p w14:paraId="003EA8B1" w14:textId="77777777" w:rsidR="0060541D" w:rsidRDefault="0060541D" w:rsidP="0060541D">
      <w:pPr>
        <w:shd w:val="clear" w:color="auto" w:fill="FFFFFF"/>
        <w:rPr>
          <w:rFonts w:ascii="Calibri" w:hAnsi="Calibri" w:cs="Calibri"/>
          <w:color w:val="222222"/>
        </w:rPr>
      </w:pPr>
      <w:r>
        <w:rPr>
          <w:rFonts w:ascii="Calibri" w:hAnsi="Calibri" w:cs="Calibri"/>
          <w:color w:val="222222"/>
        </w:rPr>
        <w:t xml:space="preserve">Les candidats signataires sont présentés dans le tableau suivant : </w:t>
      </w:r>
    </w:p>
    <w:p w14:paraId="7EDA4DE9" w14:textId="77777777" w:rsidR="0060541D" w:rsidRDefault="0060541D" w:rsidP="0060541D">
      <w:pPr>
        <w:shd w:val="clear" w:color="auto" w:fill="FFFFFF"/>
        <w:rPr>
          <w:rFonts w:ascii="Calibri" w:hAnsi="Calibri" w:cs="Calibri"/>
          <w:color w:val="222222"/>
        </w:rPr>
      </w:pPr>
      <w:r w:rsidRPr="001E3E4F">
        <w:rPr>
          <w:noProof/>
          <w:lang w:eastAsia="fr-FR"/>
        </w:rPr>
        <w:drawing>
          <wp:inline distT="0" distB="0" distL="0" distR="0" wp14:anchorId="1BED7C16" wp14:editId="00BE246C">
            <wp:extent cx="5760720" cy="17729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772920"/>
                    </a:xfrm>
                    <a:prstGeom prst="rect">
                      <a:avLst/>
                    </a:prstGeom>
                    <a:noFill/>
                    <a:ln>
                      <a:noFill/>
                    </a:ln>
                  </pic:spPr>
                </pic:pic>
              </a:graphicData>
            </a:graphic>
          </wp:inline>
        </w:drawing>
      </w:r>
    </w:p>
    <w:p w14:paraId="17EBEC05" w14:textId="77777777" w:rsidR="0060541D" w:rsidRDefault="0060541D" w:rsidP="0060541D">
      <w:pPr>
        <w:pStyle w:val="Titre3"/>
      </w:pPr>
      <w:bookmarkStart w:id="25" w:name="_Toc63187461"/>
      <w:r>
        <w:t>Organisation débat des candidats pour les élections au Conseil Supérieur de la Magistrature</w:t>
      </w:r>
      <w:bookmarkEnd w:id="25"/>
      <w:r>
        <w:t xml:space="preserve"> </w:t>
      </w:r>
    </w:p>
    <w:p w14:paraId="50CA2DCB" w14:textId="77777777" w:rsidR="0060541D" w:rsidRDefault="0060541D" w:rsidP="0060541D">
      <w:r>
        <w:t xml:space="preserve">Toujours dans le cadre des élections des membres du CSM pour le nouveau mandat, l’ONG IVORARY et ses partenaires ont organisé un débat en ligne le 8 Novembre 2020. L’objectif était de permettre aux candidats de discuter et de débattre sur les thématiques dans le secteur de la justice. </w:t>
      </w:r>
    </w:p>
    <w:p w14:paraId="774BA480" w14:textId="77777777" w:rsidR="0060541D" w:rsidRDefault="0060541D" w:rsidP="0060541D">
      <w:r>
        <w:rPr>
          <w:noProof/>
          <w:lang w:eastAsia="fr-FR"/>
        </w:rPr>
        <w:lastRenderedPageBreak/>
        <w:drawing>
          <wp:inline distT="0" distB="0" distL="0" distR="0" wp14:anchorId="19880134" wp14:editId="11A2E3B0">
            <wp:extent cx="5760720" cy="324040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BF2C7F3" w14:textId="77777777" w:rsidR="0060541D" w:rsidRPr="00651E22" w:rsidRDefault="0060541D" w:rsidP="0060541D">
      <w:r>
        <w:t xml:space="preserve">5 ont répondu favorablement à l’appel à manifestation d’intérêts envoyé à tous les candidats. Le débat a été retransmis en direct sur les réseaux sociaux de l’ONG IVORARY. </w:t>
      </w:r>
    </w:p>
    <w:p w14:paraId="48FD98A3" w14:textId="6C2C4ED2" w:rsidR="009938FC" w:rsidRDefault="009938FC" w:rsidP="009938FC">
      <w:pPr>
        <w:pStyle w:val="Titre2"/>
        <w:rPr>
          <w:rFonts w:asciiTheme="minorHAnsi" w:hAnsiTheme="minorHAnsi" w:cstheme="minorHAnsi"/>
          <w:sz w:val="20"/>
          <w:szCs w:val="20"/>
        </w:rPr>
      </w:pPr>
      <w:bookmarkStart w:id="26" w:name="_Toc63187462"/>
      <w:r w:rsidRPr="008C4B8F">
        <w:rPr>
          <w:rFonts w:asciiTheme="minorHAnsi" w:hAnsiTheme="minorHAnsi" w:cstheme="minorHAnsi"/>
          <w:sz w:val="20"/>
          <w:szCs w:val="20"/>
        </w:rPr>
        <w:t>Lutte contre la corruption</w:t>
      </w:r>
      <w:bookmarkEnd w:id="26"/>
    </w:p>
    <w:p w14:paraId="2DC4D200" w14:textId="77777777" w:rsidR="009060BF" w:rsidRDefault="009060BF" w:rsidP="009060BF">
      <w:r>
        <w:t xml:space="preserve">Dans l’objectif de participer à la lutte contre la corruption à Madagascar et ainsi s’aligner à la politique de « tolérance zéro dans cette lutte, l’ONG Ivorary a entrepris quelques activités notamment sur les Pôles Anti-Corruption. </w:t>
      </w:r>
    </w:p>
    <w:p w14:paraId="72B91932" w14:textId="77777777" w:rsidR="009060BF" w:rsidRDefault="009060BF" w:rsidP="009060BF">
      <w:pPr>
        <w:pStyle w:val="Paragraphedeliste"/>
        <w:numPr>
          <w:ilvl w:val="0"/>
          <w:numId w:val="6"/>
        </w:numPr>
      </w:pPr>
      <w:r>
        <w:t>Recouvrement des avoirs illicites :</w:t>
      </w:r>
    </w:p>
    <w:p w14:paraId="42089324" w14:textId="77777777" w:rsidR="009060BF" w:rsidRDefault="009060BF" w:rsidP="009060BF">
      <w:pPr>
        <w:pStyle w:val="Paragraphedeliste"/>
        <w:numPr>
          <w:ilvl w:val="0"/>
          <w:numId w:val="11"/>
        </w:numPr>
      </w:pPr>
      <w:r>
        <w:t>Promulgation de l’ordonnance 2019-015 relative au recouvrement des avoirs illicites</w:t>
      </w:r>
    </w:p>
    <w:p w14:paraId="5E01AF35" w14:textId="77777777" w:rsidR="009060BF" w:rsidRDefault="009060BF" w:rsidP="009060BF">
      <w:pPr>
        <w:pStyle w:val="Paragraphedeliste"/>
        <w:numPr>
          <w:ilvl w:val="0"/>
          <w:numId w:val="11"/>
        </w:numPr>
      </w:pPr>
      <w:r>
        <w:t>Adoption de la loi à partir de la réclamation de la société civile : permettant la saisie des biens mal acquis</w:t>
      </w:r>
    </w:p>
    <w:p w14:paraId="01AB6A03" w14:textId="77777777" w:rsidR="009060BF" w:rsidRPr="00294D91" w:rsidRDefault="009060BF" w:rsidP="009060BF">
      <w:pPr>
        <w:pStyle w:val="Paragraphedeliste"/>
        <w:ind w:left="1080"/>
      </w:pPr>
    </w:p>
    <w:p w14:paraId="280E9BD4" w14:textId="77777777" w:rsidR="009060BF" w:rsidRDefault="009060BF" w:rsidP="009060BF">
      <w:pPr>
        <w:pStyle w:val="Paragraphedeliste"/>
        <w:numPr>
          <w:ilvl w:val="0"/>
          <w:numId w:val="12"/>
        </w:numPr>
      </w:pPr>
      <w:r>
        <w:t>Proposition de loi sur la modification de la loi PAC</w:t>
      </w:r>
    </w:p>
    <w:p w14:paraId="537CEA56" w14:textId="77777777" w:rsidR="009060BF" w:rsidRDefault="009060BF" w:rsidP="009060BF">
      <w:pPr>
        <w:pStyle w:val="Paragraphedeliste"/>
        <w:numPr>
          <w:ilvl w:val="0"/>
          <w:numId w:val="10"/>
        </w:numPr>
      </w:pPr>
      <w:r w:rsidRPr="00C76142">
        <w:t>Analyse sur les modifications de la loi 2016-021 sur les Pôles Anti-Corruption : une analyse a été faite comparant chaque article de la loi initiale et de la proposition de loi N°01-2020/PL. Les modifications principales ont porté sur : la suppression des infractions économiques et financières de la loi, la réduction du mandat des coordinateurs et juges à 3 ans et la suppression de la condamnation avant/sans jugement et enfin La Présidence du Comité de Suivi et Evaluation (CSE) des PAC par le Ministère de la Justice</w:t>
      </w:r>
    </w:p>
    <w:p w14:paraId="7A36B94F" w14:textId="77777777" w:rsidR="009060BF" w:rsidRDefault="009060BF" w:rsidP="009060BF">
      <w:pPr>
        <w:pStyle w:val="Paragraphedeliste"/>
        <w:ind w:left="1080"/>
      </w:pPr>
    </w:p>
    <w:p w14:paraId="20700443" w14:textId="77777777" w:rsidR="009060BF" w:rsidRDefault="009060BF" w:rsidP="009060BF">
      <w:pPr>
        <w:pStyle w:val="Paragraphedeliste"/>
        <w:numPr>
          <w:ilvl w:val="0"/>
          <w:numId w:val="10"/>
        </w:numPr>
      </w:pPr>
      <w:r>
        <w:t>Communiqué (en annexe) : le communiqué s’est articulé comme suit :</w:t>
      </w:r>
    </w:p>
    <w:p w14:paraId="04603BDC" w14:textId="77777777" w:rsidR="009060BF" w:rsidRDefault="009060BF" w:rsidP="009060BF">
      <w:pPr>
        <w:pStyle w:val="Paragraphedeliste"/>
        <w:ind w:left="1080"/>
      </w:pPr>
      <w:r>
        <w:t>La présentation des efforts sur la lutte contre la corruption, suivie de la présentation des modifications tant sur la forme que sur le fonds.</w:t>
      </w:r>
    </w:p>
    <w:p w14:paraId="7AE51F44" w14:textId="77777777" w:rsidR="009060BF" w:rsidRDefault="009060BF" w:rsidP="009060BF">
      <w:pPr>
        <w:pStyle w:val="Paragraphedeliste"/>
        <w:ind w:left="1080"/>
      </w:pPr>
      <w:r>
        <w:t xml:space="preserve">Sur la forme : la nécessité d’une technicité importante dans l’élaboration d’une loi concernant les étapes et le </w:t>
      </w:r>
      <w:proofErr w:type="gramStart"/>
      <w:r>
        <w:t>délai .</w:t>
      </w:r>
      <w:proofErr w:type="gramEnd"/>
    </w:p>
    <w:p w14:paraId="42ED6452" w14:textId="77777777" w:rsidR="009060BF" w:rsidRDefault="009060BF" w:rsidP="009060BF">
      <w:pPr>
        <w:pStyle w:val="Paragraphedeliste"/>
        <w:ind w:left="1080"/>
      </w:pPr>
      <w:r>
        <w:t>Sur le fonds : les conséquences que les modifications pourraient faire subir à la lutte contre la corruption à Madagascar.</w:t>
      </w:r>
    </w:p>
    <w:p w14:paraId="282E77EE" w14:textId="77777777" w:rsidR="009060BF" w:rsidRDefault="009060BF" w:rsidP="009060BF">
      <w:pPr>
        <w:pStyle w:val="Paragraphedeliste"/>
        <w:ind w:left="1080"/>
      </w:pPr>
    </w:p>
    <w:p w14:paraId="19BBACA5" w14:textId="77777777" w:rsidR="009060BF" w:rsidRDefault="009060BF" w:rsidP="009060BF">
      <w:pPr>
        <w:pStyle w:val="Paragraphedeliste"/>
        <w:numPr>
          <w:ilvl w:val="0"/>
          <w:numId w:val="10"/>
        </w:numPr>
      </w:pPr>
      <w:r>
        <w:lastRenderedPageBreak/>
        <w:t xml:space="preserve">Comparaison des données statistiques de l’ancienne Chaîne Pénale Economique et Anti-Corruption (CPEAC) Antananarivo et du Pôle Anti-Corruption (PAC) à Antananarivo. L’article a été publié sur la page </w:t>
      </w:r>
      <w:proofErr w:type="spellStart"/>
      <w:r>
        <w:t>facebook</w:t>
      </w:r>
      <w:proofErr w:type="spellEnd"/>
      <w:r>
        <w:t xml:space="preserve"> de l’ONG Ivorary. Il a été remarqué une nette amélioration depuis l’instauration du PAC au détriment de la CPEAC en ce qui concerne les affaires à traiter et affaires jugées. </w:t>
      </w:r>
    </w:p>
    <w:p w14:paraId="4FDAFED9" w14:textId="77777777" w:rsidR="009060BF" w:rsidRDefault="009060BF" w:rsidP="009060BF">
      <w:pPr>
        <w:pStyle w:val="Paragraphedeliste"/>
        <w:ind w:left="1080"/>
      </w:pPr>
    </w:p>
    <w:p w14:paraId="1F6F9A8F" w14:textId="77777777" w:rsidR="009060BF" w:rsidRDefault="009060BF" w:rsidP="009060BF">
      <w:pPr>
        <w:pStyle w:val="Paragraphedeliste"/>
        <w:numPr>
          <w:ilvl w:val="0"/>
          <w:numId w:val="10"/>
        </w:numPr>
      </w:pPr>
      <w:r>
        <w:t>Interview sur l’importance et la nécessité pour le PAC d’être la juridiction phare pour les infractions économiques et financières.</w:t>
      </w:r>
    </w:p>
    <w:p w14:paraId="6C8336C5" w14:textId="00D920A0" w:rsidR="009060BF" w:rsidRDefault="009060BF" w:rsidP="009060BF">
      <w:pPr>
        <w:pStyle w:val="Paragraphedeliste"/>
      </w:pPr>
    </w:p>
    <w:p w14:paraId="24C553BF" w14:textId="77777777" w:rsidR="009060BF" w:rsidRDefault="009060BF" w:rsidP="009060BF">
      <w:pPr>
        <w:pStyle w:val="Paragraphedeliste"/>
      </w:pPr>
    </w:p>
    <w:p w14:paraId="4269604F" w14:textId="77777777" w:rsidR="009060BF" w:rsidRDefault="009060BF" w:rsidP="0046169C">
      <w:pPr>
        <w:jc w:val="center"/>
      </w:pPr>
      <w:r w:rsidRPr="0046169C">
        <w:rPr>
          <w:b/>
          <w:bCs/>
          <w:u w:val="single"/>
        </w:rPr>
        <w:t>Illustration</w:t>
      </w:r>
      <w:r>
        <w:t> :</w:t>
      </w:r>
    </w:p>
    <w:p w14:paraId="6D168F54" w14:textId="497E6B10" w:rsidR="009060BF" w:rsidRPr="00BA0749" w:rsidRDefault="009060BF" w:rsidP="009060BF">
      <w:r>
        <w:rPr>
          <w:noProof/>
          <w:lang w:eastAsia="fr-FR"/>
        </w:rPr>
        <w:drawing>
          <wp:inline distT="0" distB="0" distL="0" distR="0" wp14:anchorId="15857424" wp14:editId="3BC54ED6">
            <wp:extent cx="5760720" cy="3240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AD8C054" w14:textId="77777777" w:rsidR="009060BF" w:rsidRPr="009060BF" w:rsidRDefault="009060BF" w:rsidP="009060BF"/>
    <w:p w14:paraId="3CB959E5" w14:textId="58FBA88F" w:rsidR="00CC1D6E" w:rsidRPr="00CC1D6E" w:rsidRDefault="00CC1D6E" w:rsidP="00CC1D6E">
      <w:pPr>
        <w:pStyle w:val="Titre2"/>
        <w:rPr>
          <w:rFonts w:asciiTheme="minorHAnsi" w:hAnsiTheme="minorHAnsi" w:cstheme="minorHAnsi"/>
          <w:sz w:val="20"/>
          <w:szCs w:val="20"/>
        </w:rPr>
      </w:pPr>
      <w:bookmarkStart w:id="27" w:name="_Toc63187463"/>
      <w:r w:rsidRPr="008C4B8F">
        <w:rPr>
          <w:rFonts w:asciiTheme="minorHAnsi" w:hAnsiTheme="minorHAnsi" w:cstheme="minorHAnsi"/>
          <w:sz w:val="20"/>
          <w:szCs w:val="20"/>
        </w:rPr>
        <w:t>Éducation</w:t>
      </w:r>
      <w:bookmarkEnd w:id="27"/>
      <w:r>
        <w:rPr>
          <w:rFonts w:asciiTheme="minorHAnsi" w:hAnsiTheme="minorHAnsi" w:cstheme="minorHAnsi"/>
          <w:sz w:val="20"/>
          <w:szCs w:val="20"/>
        </w:rPr>
        <w:t xml:space="preserve"> </w:t>
      </w:r>
    </w:p>
    <w:p w14:paraId="2354D7BD" w14:textId="77777777" w:rsidR="00CC1D6E" w:rsidRPr="000B7BB3" w:rsidRDefault="00CC1D6E" w:rsidP="00CC1D6E">
      <w:pPr>
        <w:pStyle w:val="Paragraphedeliste"/>
        <w:numPr>
          <w:ilvl w:val="0"/>
          <w:numId w:val="16"/>
        </w:numPr>
        <w:spacing w:after="0" w:line="276" w:lineRule="auto"/>
        <w:jc w:val="left"/>
        <w:rPr>
          <w:b/>
          <w:bCs/>
          <w:sz w:val="20"/>
          <w:szCs w:val="20"/>
        </w:rPr>
      </w:pPr>
      <w:r w:rsidRPr="000B7BB3">
        <w:rPr>
          <w:b/>
          <w:bCs/>
          <w:sz w:val="20"/>
          <w:szCs w:val="20"/>
        </w:rPr>
        <w:t>Plaidoyer pour l’effectivité de la gratuité de l’enseignement primaire.</w:t>
      </w:r>
    </w:p>
    <w:p w14:paraId="08E5287C" w14:textId="77777777" w:rsidR="00CC1D6E" w:rsidRPr="000B7BB3" w:rsidRDefault="00CC1D6E" w:rsidP="00CC1D6E">
      <w:pPr>
        <w:pStyle w:val="Paragraphedeliste"/>
        <w:numPr>
          <w:ilvl w:val="0"/>
          <w:numId w:val="19"/>
        </w:numPr>
        <w:spacing w:after="0" w:line="276" w:lineRule="auto"/>
        <w:rPr>
          <w:sz w:val="20"/>
          <w:szCs w:val="20"/>
        </w:rPr>
      </w:pPr>
      <w:r w:rsidRPr="000B7BB3">
        <w:rPr>
          <w:sz w:val="20"/>
          <w:szCs w:val="20"/>
        </w:rPr>
        <w:t>Lettre adressée à Madame le Ministre de l’Éducation Nationale et de l’Enseignement Technique et Professionnelle (MENTP) en date du 26 mars 2020 concernant la mise en œuvre du Plan Sectoriel de l’Éducation</w:t>
      </w:r>
    </w:p>
    <w:p w14:paraId="111E20E0" w14:textId="77777777" w:rsidR="00CC1D6E" w:rsidRDefault="00CC1D6E" w:rsidP="00CC1D6E">
      <w:pPr>
        <w:spacing w:line="276" w:lineRule="auto"/>
        <w:rPr>
          <w:rFonts w:cstheme="minorHAnsi"/>
          <w:sz w:val="20"/>
          <w:szCs w:val="20"/>
          <w:u w:val="single"/>
        </w:rPr>
      </w:pPr>
      <w:r w:rsidRPr="00696CF3">
        <w:rPr>
          <w:rFonts w:cstheme="minorHAnsi"/>
          <w:sz w:val="20"/>
          <w:szCs w:val="20"/>
          <w:u w:val="single"/>
        </w:rPr>
        <w:t xml:space="preserve">Recommandations : </w:t>
      </w:r>
    </w:p>
    <w:p w14:paraId="1A43F1A4" w14:textId="5535EEFC" w:rsidR="00CC1D6E" w:rsidRPr="00CC1D6E" w:rsidRDefault="00CC1D6E" w:rsidP="00CC1D6E">
      <w:pPr>
        <w:pStyle w:val="Paragraphedeliste"/>
        <w:numPr>
          <w:ilvl w:val="0"/>
          <w:numId w:val="15"/>
        </w:numPr>
        <w:spacing w:line="276" w:lineRule="auto"/>
        <w:rPr>
          <w:rFonts w:cstheme="minorHAnsi"/>
          <w:sz w:val="20"/>
          <w:szCs w:val="20"/>
          <w:u w:val="single"/>
        </w:rPr>
      </w:pPr>
      <w:r w:rsidRPr="00CC1D6E">
        <w:rPr>
          <w:rFonts w:cstheme="minorHAnsi"/>
          <w:sz w:val="20"/>
          <w:szCs w:val="20"/>
        </w:rPr>
        <w:t xml:space="preserve">Mise en place d’écoles fondamentales de proximité et l’accessibilité de tous à la carte scolaire </w:t>
      </w:r>
    </w:p>
    <w:p w14:paraId="3B99ED28" w14:textId="77777777" w:rsidR="00CC1D6E" w:rsidRPr="00696CF3" w:rsidRDefault="00CC1D6E" w:rsidP="00CC1D6E">
      <w:pPr>
        <w:pStyle w:val="Paragraphedeliste"/>
        <w:numPr>
          <w:ilvl w:val="0"/>
          <w:numId w:val="15"/>
        </w:numPr>
        <w:spacing w:after="0" w:line="276" w:lineRule="auto"/>
        <w:rPr>
          <w:rFonts w:cstheme="minorHAnsi"/>
          <w:sz w:val="20"/>
          <w:szCs w:val="20"/>
        </w:rPr>
      </w:pPr>
      <w:r w:rsidRPr="00696CF3">
        <w:rPr>
          <w:rFonts w:cstheme="minorHAnsi"/>
          <w:sz w:val="20"/>
          <w:szCs w:val="20"/>
        </w:rPr>
        <w:t>Recrutement d’enseignant qualifié et renfoncement de capacité des enseignants</w:t>
      </w:r>
    </w:p>
    <w:p w14:paraId="1B2BE370" w14:textId="77777777" w:rsidR="00CC1D6E" w:rsidRPr="00696CF3" w:rsidRDefault="00CC1D6E" w:rsidP="00CC1D6E">
      <w:pPr>
        <w:pStyle w:val="Paragraphedeliste"/>
        <w:numPr>
          <w:ilvl w:val="0"/>
          <w:numId w:val="15"/>
        </w:numPr>
        <w:spacing w:after="0" w:line="276" w:lineRule="auto"/>
        <w:rPr>
          <w:rFonts w:cstheme="minorHAnsi"/>
          <w:sz w:val="20"/>
          <w:szCs w:val="20"/>
        </w:rPr>
      </w:pPr>
      <w:r w:rsidRPr="00696CF3">
        <w:rPr>
          <w:rFonts w:cstheme="minorHAnsi"/>
          <w:sz w:val="20"/>
          <w:szCs w:val="20"/>
        </w:rPr>
        <w:t xml:space="preserve">Révision de la législation nationale et intégration de la gratuité de l’enseignement primaire public </w:t>
      </w:r>
    </w:p>
    <w:p w14:paraId="7DC0F33C" w14:textId="77777777" w:rsidR="00CC1D6E" w:rsidRPr="00696CF3" w:rsidRDefault="00CC1D6E" w:rsidP="00CC1D6E">
      <w:pPr>
        <w:pStyle w:val="Paragraphedeliste"/>
        <w:numPr>
          <w:ilvl w:val="0"/>
          <w:numId w:val="15"/>
        </w:numPr>
        <w:spacing w:after="0" w:line="276" w:lineRule="auto"/>
        <w:rPr>
          <w:rFonts w:cstheme="minorHAnsi"/>
          <w:sz w:val="20"/>
          <w:szCs w:val="20"/>
        </w:rPr>
      </w:pPr>
      <w:r w:rsidRPr="00696CF3">
        <w:rPr>
          <w:rFonts w:cstheme="minorHAnsi"/>
          <w:sz w:val="20"/>
          <w:szCs w:val="20"/>
        </w:rPr>
        <w:t>Introduction du caractère obligatoire du cycle fondamental</w:t>
      </w:r>
    </w:p>
    <w:p w14:paraId="6E4043CC" w14:textId="77777777" w:rsidR="00CC1D6E" w:rsidRPr="00696CF3" w:rsidRDefault="00CC1D6E" w:rsidP="00CC1D6E">
      <w:pPr>
        <w:pStyle w:val="Paragraphedeliste"/>
        <w:numPr>
          <w:ilvl w:val="0"/>
          <w:numId w:val="19"/>
        </w:numPr>
        <w:spacing w:after="0" w:line="276" w:lineRule="auto"/>
        <w:rPr>
          <w:rFonts w:cstheme="minorHAnsi"/>
          <w:b/>
          <w:bCs/>
          <w:sz w:val="20"/>
          <w:szCs w:val="20"/>
        </w:rPr>
      </w:pPr>
      <w:r w:rsidRPr="00696CF3">
        <w:rPr>
          <w:rFonts w:cstheme="minorHAnsi"/>
          <w:b/>
          <w:bCs/>
          <w:sz w:val="20"/>
          <w:szCs w:val="20"/>
        </w:rPr>
        <w:t>Communiqué de presse Alliance Stratégique pour la mise en œuvre et l’évaluation de la politique sectorielle de l’Éducation</w:t>
      </w:r>
      <w:r>
        <w:rPr>
          <w:rFonts w:cstheme="minorHAnsi"/>
          <w:b/>
          <w:bCs/>
          <w:sz w:val="20"/>
          <w:szCs w:val="20"/>
        </w:rPr>
        <w:t xml:space="preserve"> </w:t>
      </w:r>
    </w:p>
    <w:p w14:paraId="3275E4D1" w14:textId="77777777" w:rsidR="00CC1D6E" w:rsidRPr="00696CF3" w:rsidRDefault="00CC1D6E" w:rsidP="00CC1D6E">
      <w:pPr>
        <w:spacing w:line="276" w:lineRule="auto"/>
        <w:rPr>
          <w:rFonts w:cstheme="minorHAnsi"/>
          <w:sz w:val="20"/>
          <w:szCs w:val="20"/>
          <w:u w:val="single"/>
        </w:rPr>
      </w:pPr>
      <w:r w:rsidRPr="00696CF3">
        <w:rPr>
          <w:rFonts w:cstheme="minorHAnsi"/>
          <w:sz w:val="20"/>
          <w:szCs w:val="20"/>
          <w:u w:val="single"/>
        </w:rPr>
        <w:t xml:space="preserve">Recommandations : </w:t>
      </w:r>
    </w:p>
    <w:p w14:paraId="6FD7FB91" w14:textId="77777777" w:rsidR="00CC1D6E" w:rsidRPr="00696CF3" w:rsidRDefault="00CC1D6E" w:rsidP="00CC1D6E">
      <w:pPr>
        <w:pStyle w:val="Paragraphedeliste"/>
        <w:numPr>
          <w:ilvl w:val="0"/>
          <w:numId w:val="17"/>
        </w:numPr>
        <w:spacing w:after="0" w:line="276" w:lineRule="auto"/>
        <w:rPr>
          <w:rFonts w:cstheme="minorHAnsi"/>
          <w:sz w:val="20"/>
          <w:szCs w:val="20"/>
        </w:rPr>
      </w:pPr>
      <w:r w:rsidRPr="00696CF3">
        <w:rPr>
          <w:rFonts w:cstheme="minorHAnsi"/>
          <w:sz w:val="20"/>
          <w:szCs w:val="20"/>
        </w:rPr>
        <w:lastRenderedPageBreak/>
        <w:t xml:space="preserve">Maintenir, vulgariser et mettre en œuvre le PSE pour une meilleure appropriation par toutes les parties prenantes et surtout les citoyens </w:t>
      </w:r>
    </w:p>
    <w:p w14:paraId="4BDADB1E" w14:textId="77777777" w:rsidR="00CC1D6E" w:rsidRPr="00696CF3" w:rsidRDefault="00CC1D6E" w:rsidP="00CC1D6E">
      <w:pPr>
        <w:pStyle w:val="Paragraphedeliste"/>
        <w:numPr>
          <w:ilvl w:val="0"/>
          <w:numId w:val="17"/>
        </w:numPr>
        <w:spacing w:after="0" w:line="276" w:lineRule="auto"/>
        <w:rPr>
          <w:rFonts w:cstheme="minorHAnsi"/>
          <w:sz w:val="20"/>
          <w:szCs w:val="20"/>
        </w:rPr>
      </w:pPr>
      <w:r w:rsidRPr="00696CF3">
        <w:rPr>
          <w:rFonts w:cstheme="minorHAnsi"/>
          <w:sz w:val="20"/>
          <w:szCs w:val="20"/>
        </w:rPr>
        <w:t>Prioriser la formation des enseignants en mettant en place des politiques éducatives appropriées aux réformes souhaitées</w:t>
      </w:r>
    </w:p>
    <w:p w14:paraId="2614E80A" w14:textId="77777777" w:rsidR="00CC1D6E" w:rsidRPr="00696CF3" w:rsidRDefault="00CC1D6E" w:rsidP="00CC1D6E">
      <w:pPr>
        <w:pStyle w:val="Paragraphedeliste"/>
        <w:numPr>
          <w:ilvl w:val="0"/>
          <w:numId w:val="17"/>
        </w:numPr>
        <w:spacing w:after="0" w:line="276" w:lineRule="auto"/>
        <w:rPr>
          <w:rFonts w:cstheme="minorHAnsi"/>
          <w:sz w:val="20"/>
          <w:szCs w:val="20"/>
        </w:rPr>
      </w:pPr>
      <w:r w:rsidRPr="00696CF3">
        <w:rPr>
          <w:rFonts w:cstheme="minorHAnsi"/>
          <w:sz w:val="20"/>
          <w:szCs w:val="20"/>
        </w:rPr>
        <w:t xml:space="preserve">Consacrer un budget suffisant et déconcentré pour assurer une Éducation gratuite, de qualité avec l’identification des investissements et l’utilisation des fonds selon les priorités de la population.  </w:t>
      </w:r>
    </w:p>
    <w:p w14:paraId="0B168ED1" w14:textId="6E0D114B" w:rsidR="00CC1D6E" w:rsidRDefault="00CC1D6E" w:rsidP="00CC1D6E">
      <w:pPr>
        <w:pStyle w:val="Paragraphedeliste"/>
        <w:numPr>
          <w:ilvl w:val="0"/>
          <w:numId w:val="17"/>
        </w:numPr>
        <w:spacing w:after="0" w:line="276" w:lineRule="auto"/>
        <w:rPr>
          <w:rFonts w:cstheme="minorHAnsi"/>
          <w:sz w:val="20"/>
          <w:szCs w:val="20"/>
        </w:rPr>
      </w:pPr>
      <w:r w:rsidRPr="00696CF3">
        <w:rPr>
          <w:rFonts w:cstheme="minorHAnsi"/>
          <w:sz w:val="20"/>
          <w:szCs w:val="20"/>
        </w:rPr>
        <w:t>Adopter une nouvelle loi d’orientation et la vulgariser</w:t>
      </w:r>
    </w:p>
    <w:p w14:paraId="065D5998" w14:textId="06BE809D" w:rsidR="00CC1D6E" w:rsidRDefault="00CC1D6E" w:rsidP="00CC1D6E">
      <w:pPr>
        <w:spacing w:after="0" w:line="276" w:lineRule="auto"/>
        <w:rPr>
          <w:rFonts w:cstheme="minorHAnsi"/>
          <w:sz w:val="20"/>
          <w:szCs w:val="20"/>
        </w:rPr>
      </w:pPr>
    </w:p>
    <w:p w14:paraId="43777985" w14:textId="77777777" w:rsidR="00CC1D6E" w:rsidRPr="00CC1D6E" w:rsidRDefault="00CC1D6E" w:rsidP="00CC1D6E">
      <w:pPr>
        <w:spacing w:after="0" w:line="276" w:lineRule="auto"/>
        <w:rPr>
          <w:rFonts w:cstheme="minorHAnsi"/>
          <w:sz w:val="20"/>
          <w:szCs w:val="20"/>
        </w:rPr>
      </w:pPr>
    </w:p>
    <w:p w14:paraId="7B71B0D4" w14:textId="77777777" w:rsidR="00CC1D6E" w:rsidRPr="00832972" w:rsidRDefault="00CC1D6E" w:rsidP="00CC1D6E">
      <w:pPr>
        <w:pStyle w:val="Paragraphedeliste"/>
        <w:numPr>
          <w:ilvl w:val="0"/>
          <w:numId w:val="19"/>
        </w:numPr>
        <w:spacing w:after="0" w:line="276" w:lineRule="auto"/>
        <w:rPr>
          <w:rFonts w:cstheme="minorHAnsi"/>
          <w:b/>
          <w:bCs/>
          <w:sz w:val="20"/>
          <w:szCs w:val="20"/>
        </w:rPr>
      </w:pPr>
      <w:r w:rsidRPr="00832972">
        <w:rPr>
          <w:rFonts w:cstheme="minorHAnsi"/>
          <w:b/>
          <w:bCs/>
          <w:sz w:val="20"/>
          <w:szCs w:val="20"/>
        </w:rPr>
        <w:t xml:space="preserve">Communiqué de presse Alliance Stratégique sur la reprise de l’école -COVID19 </w:t>
      </w:r>
    </w:p>
    <w:p w14:paraId="5399AB1A" w14:textId="77777777" w:rsidR="00CC1D6E" w:rsidRPr="009D3860" w:rsidRDefault="00CC1D6E" w:rsidP="00CC1D6E">
      <w:pPr>
        <w:spacing w:line="276" w:lineRule="auto"/>
        <w:rPr>
          <w:rFonts w:cstheme="minorHAnsi"/>
          <w:sz w:val="20"/>
          <w:szCs w:val="20"/>
          <w:u w:val="single"/>
        </w:rPr>
      </w:pPr>
      <w:r w:rsidRPr="009D3860">
        <w:rPr>
          <w:rFonts w:cstheme="minorHAnsi"/>
          <w:sz w:val="20"/>
          <w:szCs w:val="20"/>
          <w:u w:val="single"/>
        </w:rPr>
        <w:t xml:space="preserve">Recommandations : </w:t>
      </w:r>
    </w:p>
    <w:p w14:paraId="4945E879" w14:textId="77777777" w:rsidR="00CC1D6E" w:rsidRPr="009D3860" w:rsidRDefault="00CC1D6E" w:rsidP="00CC1D6E">
      <w:pPr>
        <w:pStyle w:val="Paragraphedeliste"/>
        <w:numPr>
          <w:ilvl w:val="0"/>
          <w:numId w:val="18"/>
        </w:numPr>
        <w:spacing w:after="0" w:line="240" w:lineRule="auto"/>
        <w:rPr>
          <w:rFonts w:eastAsia="Times New Roman" w:cstheme="minorHAnsi"/>
          <w:lang w:eastAsia="fr-FR"/>
        </w:rPr>
      </w:pPr>
      <w:r w:rsidRPr="009D3860">
        <w:rPr>
          <w:rFonts w:eastAsia="Times New Roman" w:cstheme="minorHAnsi"/>
          <w:color w:val="333333"/>
          <w:sz w:val="20"/>
          <w:szCs w:val="20"/>
          <w:bdr w:val="none" w:sz="0" w:space="0" w:color="auto" w:frame="1"/>
          <w:lang w:eastAsia="fr-FR"/>
        </w:rPr>
        <w:t>Reporter la reprise des écoles jusqu’à ce que les conditions de sécurité des enfants soient garanties et tout danger écarté</w:t>
      </w:r>
    </w:p>
    <w:p w14:paraId="19F4569B" w14:textId="77777777" w:rsidR="00CC1D6E" w:rsidRPr="009D3860" w:rsidRDefault="00CC1D6E" w:rsidP="00CC1D6E">
      <w:pPr>
        <w:pStyle w:val="Paragraphedeliste"/>
        <w:numPr>
          <w:ilvl w:val="0"/>
          <w:numId w:val="18"/>
        </w:numPr>
        <w:spacing w:after="0" w:line="240" w:lineRule="auto"/>
        <w:rPr>
          <w:rFonts w:eastAsia="Times New Roman" w:cstheme="minorHAnsi"/>
          <w:sz w:val="24"/>
          <w:szCs w:val="24"/>
          <w:lang w:eastAsia="fr-FR"/>
        </w:rPr>
      </w:pPr>
      <w:r w:rsidRPr="009D3860">
        <w:rPr>
          <w:rFonts w:eastAsia="Times New Roman" w:cstheme="minorHAnsi"/>
          <w:color w:val="333333"/>
          <w:sz w:val="20"/>
          <w:szCs w:val="20"/>
          <w:shd w:val="clear" w:color="auto" w:fill="FFFFFF"/>
          <w:lang w:eastAsia="fr-FR"/>
        </w:rPr>
        <w:t>Intensification des tests qui permettrait de contenir la propagation du Covid-19</w:t>
      </w:r>
    </w:p>
    <w:p w14:paraId="4DAB3A52" w14:textId="77777777" w:rsidR="00CC1D6E" w:rsidRPr="00696CF3" w:rsidRDefault="00CC1D6E" w:rsidP="00CC1D6E">
      <w:pPr>
        <w:pStyle w:val="Paragraphedeliste"/>
        <w:numPr>
          <w:ilvl w:val="0"/>
          <w:numId w:val="19"/>
        </w:numPr>
        <w:spacing w:after="0" w:line="276" w:lineRule="auto"/>
        <w:rPr>
          <w:rFonts w:cstheme="minorHAnsi"/>
          <w:b/>
          <w:bCs/>
          <w:sz w:val="20"/>
          <w:szCs w:val="20"/>
        </w:rPr>
      </w:pPr>
      <w:r w:rsidRPr="00696CF3">
        <w:rPr>
          <w:rFonts w:cstheme="minorHAnsi"/>
          <w:b/>
          <w:bCs/>
          <w:sz w:val="20"/>
          <w:szCs w:val="20"/>
        </w:rPr>
        <w:t>Lettre PNPSE concernant la demande du Plan de Travail Annuel du MENETP et la révision de la loi n°2004-004 du 26 juillet 2004 portant orientation générale du système d’éducation, d’enseignement et de formation à Madagascar</w:t>
      </w:r>
      <w:r>
        <w:rPr>
          <w:rFonts w:cstheme="minorHAnsi"/>
          <w:b/>
          <w:bCs/>
          <w:sz w:val="20"/>
          <w:szCs w:val="20"/>
        </w:rPr>
        <w:t xml:space="preserve"> </w:t>
      </w:r>
    </w:p>
    <w:p w14:paraId="3CE9369A" w14:textId="77777777" w:rsidR="00CC1D6E" w:rsidRPr="00696CF3" w:rsidRDefault="00CC1D6E" w:rsidP="00CC1D6E">
      <w:pPr>
        <w:spacing w:line="276" w:lineRule="auto"/>
        <w:rPr>
          <w:rFonts w:cstheme="minorHAnsi"/>
          <w:sz w:val="20"/>
          <w:szCs w:val="20"/>
          <w:u w:val="single"/>
        </w:rPr>
      </w:pPr>
      <w:r w:rsidRPr="00696CF3">
        <w:rPr>
          <w:rFonts w:cstheme="minorHAnsi"/>
          <w:sz w:val="20"/>
          <w:szCs w:val="20"/>
          <w:u w:val="single"/>
        </w:rPr>
        <w:t xml:space="preserve">Recommandations : </w:t>
      </w:r>
    </w:p>
    <w:p w14:paraId="59E0917A" w14:textId="77777777" w:rsidR="00CC1D6E" w:rsidRPr="0097747C" w:rsidRDefault="00CC1D6E" w:rsidP="00CC1D6E">
      <w:pPr>
        <w:pStyle w:val="Paragraphedeliste"/>
        <w:numPr>
          <w:ilvl w:val="0"/>
          <w:numId w:val="18"/>
        </w:numPr>
        <w:spacing w:after="0" w:line="276" w:lineRule="auto"/>
        <w:rPr>
          <w:rFonts w:cstheme="minorHAnsi"/>
          <w:sz w:val="20"/>
          <w:szCs w:val="20"/>
        </w:rPr>
      </w:pPr>
      <w:r w:rsidRPr="000B375A">
        <w:rPr>
          <w:rFonts w:cstheme="minorHAnsi"/>
          <w:sz w:val="20"/>
          <w:szCs w:val="20"/>
        </w:rPr>
        <w:t xml:space="preserve">La mise à disposition aux membres de la PNPSE et au public du Plan de Travail Annuel (PTA) aligné sur </w:t>
      </w:r>
      <w:r w:rsidRPr="0097747C">
        <w:rPr>
          <w:rFonts w:cstheme="minorHAnsi"/>
          <w:sz w:val="20"/>
          <w:szCs w:val="20"/>
        </w:rPr>
        <w:t xml:space="preserve">les allocations effectives du Ministère dans la Loi de Finances Rectificative 2020 </w:t>
      </w:r>
    </w:p>
    <w:p w14:paraId="1739E5DE" w14:textId="77777777" w:rsidR="00CC1D6E" w:rsidRPr="0097747C" w:rsidRDefault="00CC1D6E" w:rsidP="00CC1D6E">
      <w:pPr>
        <w:pStyle w:val="Paragraphedeliste"/>
        <w:numPr>
          <w:ilvl w:val="0"/>
          <w:numId w:val="18"/>
        </w:numPr>
        <w:spacing w:after="0" w:line="276" w:lineRule="auto"/>
        <w:rPr>
          <w:rFonts w:cstheme="minorHAnsi"/>
          <w:sz w:val="20"/>
          <w:szCs w:val="20"/>
        </w:rPr>
      </w:pPr>
      <w:r w:rsidRPr="0097747C">
        <w:rPr>
          <w:rFonts w:cstheme="minorHAnsi"/>
          <w:sz w:val="20"/>
          <w:szCs w:val="20"/>
        </w:rPr>
        <w:t>Révision de la loi n°2004-004 du 26 juillet 2004 portant orientation générale du système d’éducation, d’enseignement et de formation à Madagascar</w:t>
      </w:r>
    </w:p>
    <w:p w14:paraId="23342262" w14:textId="77777777" w:rsidR="00CC1D6E" w:rsidRPr="0097747C" w:rsidRDefault="00CC1D6E" w:rsidP="00CC1D6E">
      <w:pPr>
        <w:pStyle w:val="Paragraphedeliste"/>
        <w:numPr>
          <w:ilvl w:val="0"/>
          <w:numId w:val="19"/>
        </w:numPr>
        <w:spacing w:after="0" w:line="240" w:lineRule="auto"/>
        <w:rPr>
          <w:b/>
          <w:bCs/>
          <w:sz w:val="20"/>
          <w:szCs w:val="20"/>
        </w:rPr>
      </w:pPr>
      <w:r w:rsidRPr="0097747C">
        <w:rPr>
          <w:rFonts w:cstheme="minorHAnsi"/>
          <w:b/>
          <w:bCs/>
          <w:sz w:val="20"/>
          <w:szCs w:val="20"/>
        </w:rPr>
        <w:t xml:space="preserve">Communiqué de presse Alliance Stratégique </w:t>
      </w:r>
      <w:r w:rsidRPr="0097747C">
        <w:rPr>
          <w:rFonts w:eastAsia="Calibri"/>
          <w:b/>
          <w:bCs/>
          <w:sz w:val="20"/>
          <w:szCs w:val="20"/>
        </w:rPr>
        <w:t xml:space="preserve">dans le cadre de la reprise progressive des cours et du </w:t>
      </w:r>
      <w:r w:rsidRPr="0097747C">
        <w:rPr>
          <w:b/>
          <w:bCs/>
          <w:sz w:val="20"/>
          <w:szCs w:val="20"/>
        </w:rPr>
        <w:t xml:space="preserve">contexte de la pandémie COVID19 </w:t>
      </w:r>
    </w:p>
    <w:p w14:paraId="2217CDF0" w14:textId="77777777" w:rsidR="00CC1D6E" w:rsidRPr="0097747C" w:rsidRDefault="00CC1D6E" w:rsidP="00CC1D6E">
      <w:pPr>
        <w:rPr>
          <w:sz w:val="20"/>
          <w:szCs w:val="20"/>
          <w:u w:val="single"/>
        </w:rPr>
      </w:pPr>
      <w:r w:rsidRPr="0097747C">
        <w:rPr>
          <w:sz w:val="20"/>
          <w:szCs w:val="20"/>
          <w:u w:val="single"/>
        </w:rPr>
        <w:t xml:space="preserve">Recommandations : </w:t>
      </w:r>
    </w:p>
    <w:p w14:paraId="06443CD8" w14:textId="77777777" w:rsidR="00CC1D6E" w:rsidRPr="0097747C" w:rsidRDefault="00CC1D6E" w:rsidP="00CC1D6E">
      <w:pPr>
        <w:pStyle w:val="Paragraphedeliste"/>
        <w:numPr>
          <w:ilvl w:val="0"/>
          <w:numId w:val="14"/>
        </w:numPr>
        <w:spacing w:after="0" w:line="276" w:lineRule="auto"/>
        <w:rPr>
          <w:sz w:val="20"/>
          <w:szCs w:val="20"/>
        </w:rPr>
      </w:pPr>
      <w:r w:rsidRPr="0097747C">
        <w:rPr>
          <w:sz w:val="20"/>
          <w:szCs w:val="20"/>
        </w:rPr>
        <w:t xml:space="preserve">Réajustement du Plan Sectoriel de l’Éducation (PSE) en tenant compte du contexte actuel (pandémique et post-COVID) à travers une concertation de toutes les parties prenantes </w:t>
      </w:r>
    </w:p>
    <w:p w14:paraId="02DED6FB" w14:textId="77777777" w:rsidR="00CC1D6E" w:rsidRPr="0097747C" w:rsidRDefault="00CC1D6E" w:rsidP="00CC1D6E">
      <w:pPr>
        <w:pStyle w:val="Paragraphedeliste"/>
        <w:numPr>
          <w:ilvl w:val="0"/>
          <w:numId w:val="14"/>
        </w:numPr>
        <w:spacing w:after="0" w:line="276" w:lineRule="auto"/>
        <w:rPr>
          <w:sz w:val="20"/>
          <w:szCs w:val="20"/>
        </w:rPr>
      </w:pPr>
      <w:r w:rsidRPr="0097747C">
        <w:rPr>
          <w:sz w:val="20"/>
          <w:szCs w:val="20"/>
        </w:rPr>
        <w:t>Ratification d’un Protocole facultatif se rapportant au PIDESC (2008) instaurant une procédure internationale de communications en cas de violation des droits contenus dans le Pacte</w:t>
      </w:r>
    </w:p>
    <w:p w14:paraId="39EA0A9D" w14:textId="77777777" w:rsidR="00CC1D6E" w:rsidRPr="0043003F" w:rsidRDefault="00CC1D6E" w:rsidP="00CC1D6E">
      <w:pPr>
        <w:pStyle w:val="Paragraphedeliste"/>
        <w:numPr>
          <w:ilvl w:val="0"/>
          <w:numId w:val="14"/>
        </w:numPr>
        <w:spacing w:after="0" w:line="276" w:lineRule="auto"/>
        <w:rPr>
          <w:sz w:val="20"/>
          <w:szCs w:val="20"/>
        </w:rPr>
      </w:pPr>
      <w:r w:rsidRPr="0097747C">
        <w:rPr>
          <w:sz w:val="20"/>
          <w:szCs w:val="20"/>
        </w:rPr>
        <w:t xml:space="preserve">Révision et concertation autour de la loi d’orientation : Spécifier explicitement la gratuité des cycles d’éducation fondamentale et d’enseignement secondaire, correspondant à 12 années de scolarisation ; introduire explicitement le caractère obligatoire du cycle fondamental correspondant à au moins 9 années de scolarisation obligatoire ; mettre en cohérence la loi et le PSE sur l’usage des termes </w:t>
      </w:r>
      <w:r w:rsidRPr="0043003F">
        <w:rPr>
          <w:sz w:val="20"/>
          <w:szCs w:val="20"/>
        </w:rPr>
        <w:t>employés.</w:t>
      </w:r>
    </w:p>
    <w:p w14:paraId="62A6020D" w14:textId="77777777" w:rsidR="00CC1D6E" w:rsidRPr="0043003F" w:rsidRDefault="00CC1D6E" w:rsidP="00CC1D6E">
      <w:pPr>
        <w:pStyle w:val="Paragraphedeliste"/>
        <w:numPr>
          <w:ilvl w:val="0"/>
          <w:numId w:val="14"/>
        </w:numPr>
        <w:spacing w:after="0" w:line="276" w:lineRule="auto"/>
        <w:rPr>
          <w:sz w:val="20"/>
          <w:szCs w:val="20"/>
        </w:rPr>
      </w:pPr>
      <w:r w:rsidRPr="0043003F">
        <w:rPr>
          <w:sz w:val="20"/>
          <w:szCs w:val="20"/>
        </w:rPr>
        <w:t xml:space="preserve">Instaurer un mécanisme permettant de garantir le respect du droit à l’éducation, notamment en termes de justiciabilités du droit à l’éducation.  </w:t>
      </w:r>
    </w:p>
    <w:p w14:paraId="45E684C4" w14:textId="66E72D0C" w:rsidR="00CC1D6E" w:rsidRPr="00CC1D6E" w:rsidRDefault="00CC1D6E" w:rsidP="00CC1D6E">
      <w:pPr>
        <w:pStyle w:val="Paragraphedeliste"/>
        <w:numPr>
          <w:ilvl w:val="0"/>
          <w:numId w:val="14"/>
        </w:numPr>
        <w:spacing w:after="0" w:line="276" w:lineRule="auto"/>
        <w:rPr>
          <w:sz w:val="20"/>
          <w:szCs w:val="20"/>
        </w:rPr>
      </w:pPr>
      <w:r w:rsidRPr="0043003F">
        <w:rPr>
          <w:sz w:val="20"/>
          <w:szCs w:val="20"/>
        </w:rPr>
        <w:t xml:space="preserve">Mise en place d’une politique de soutien des FEFFI </w:t>
      </w:r>
      <w:r w:rsidRPr="0043003F">
        <w:rPr>
          <w:rFonts w:ascii="Calibri" w:eastAsia="Calibri" w:hAnsi="Calibri" w:cs="Calibri"/>
          <w:sz w:val="20"/>
          <w:szCs w:val="20"/>
        </w:rPr>
        <w:t>en mettant en place un dispositif sécurisé en partenariat avec le secteur financier et le secteur de la défense publique</w:t>
      </w:r>
    </w:p>
    <w:p w14:paraId="4DB821F7" w14:textId="77777777" w:rsidR="00CC1D6E" w:rsidRPr="00CC1D6E" w:rsidRDefault="00CC1D6E" w:rsidP="00CC1D6E">
      <w:pPr>
        <w:pStyle w:val="Paragraphedeliste"/>
        <w:spacing w:after="0" w:line="276" w:lineRule="auto"/>
        <w:rPr>
          <w:sz w:val="20"/>
          <w:szCs w:val="20"/>
        </w:rPr>
      </w:pPr>
    </w:p>
    <w:p w14:paraId="37802AA5" w14:textId="77777777" w:rsidR="00CC1D6E" w:rsidRPr="00106ADA" w:rsidRDefault="00CC1D6E" w:rsidP="00CC1D6E">
      <w:pPr>
        <w:pStyle w:val="Paragraphedeliste"/>
        <w:numPr>
          <w:ilvl w:val="0"/>
          <w:numId w:val="16"/>
        </w:numPr>
        <w:spacing w:after="0" w:line="240" w:lineRule="auto"/>
        <w:rPr>
          <w:rFonts w:ascii="Times New Roman" w:eastAsia="Times New Roman" w:hAnsi="Times New Roman" w:cs="Times New Roman"/>
          <w:b/>
          <w:bCs/>
          <w:sz w:val="20"/>
          <w:szCs w:val="20"/>
          <w:lang w:eastAsia="fr-FR"/>
        </w:rPr>
      </w:pPr>
      <w:r w:rsidRPr="0043003F">
        <w:rPr>
          <w:rFonts w:ascii="Calibri" w:hAnsi="Calibri" w:cs="Calibri"/>
          <w:b/>
          <w:bCs/>
          <w:sz w:val="20"/>
          <w:szCs w:val="20"/>
        </w:rPr>
        <w:t>Intégration de la L</w:t>
      </w:r>
      <w:r>
        <w:rPr>
          <w:rFonts w:ascii="Calibri" w:hAnsi="Calibri" w:cs="Calibri"/>
          <w:b/>
          <w:bCs/>
          <w:sz w:val="20"/>
          <w:szCs w:val="20"/>
        </w:rPr>
        <w:t xml:space="preserve">utte </w:t>
      </w:r>
      <w:r w:rsidRPr="0043003F">
        <w:rPr>
          <w:rFonts w:ascii="Calibri" w:hAnsi="Calibri" w:cs="Calibri"/>
          <w:b/>
          <w:bCs/>
          <w:sz w:val="20"/>
          <w:szCs w:val="20"/>
        </w:rPr>
        <w:t>C</w:t>
      </w:r>
      <w:r>
        <w:rPr>
          <w:rFonts w:ascii="Calibri" w:hAnsi="Calibri" w:cs="Calibri"/>
          <w:b/>
          <w:bCs/>
          <w:sz w:val="20"/>
          <w:szCs w:val="20"/>
        </w:rPr>
        <w:t xml:space="preserve">ontre la </w:t>
      </w:r>
      <w:r w:rsidRPr="0043003F">
        <w:rPr>
          <w:rFonts w:ascii="Calibri" w:hAnsi="Calibri" w:cs="Calibri"/>
          <w:b/>
          <w:bCs/>
          <w:sz w:val="20"/>
          <w:szCs w:val="20"/>
        </w:rPr>
        <w:t>C</w:t>
      </w:r>
      <w:r>
        <w:rPr>
          <w:rFonts w:ascii="Calibri" w:hAnsi="Calibri" w:cs="Calibri"/>
          <w:b/>
          <w:bCs/>
          <w:sz w:val="20"/>
          <w:szCs w:val="20"/>
        </w:rPr>
        <w:t xml:space="preserve">orruption </w:t>
      </w:r>
      <w:r w:rsidRPr="0043003F">
        <w:rPr>
          <w:rFonts w:ascii="Calibri" w:hAnsi="Calibri" w:cs="Calibri"/>
          <w:b/>
          <w:bCs/>
          <w:sz w:val="20"/>
          <w:szCs w:val="20"/>
        </w:rPr>
        <w:t>dans le programme scolaire</w:t>
      </w:r>
    </w:p>
    <w:p w14:paraId="4AF0D4CE" w14:textId="77777777" w:rsidR="00CC1D6E" w:rsidRPr="00C136BE" w:rsidRDefault="00CC1D6E" w:rsidP="00CC1D6E">
      <w:pPr>
        <w:pStyle w:val="Paragraphedeliste"/>
        <w:numPr>
          <w:ilvl w:val="0"/>
          <w:numId w:val="19"/>
        </w:numPr>
        <w:spacing w:after="0" w:line="276" w:lineRule="auto"/>
        <w:rPr>
          <w:rFonts w:cstheme="minorHAnsi"/>
          <w:b/>
          <w:bCs/>
          <w:sz w:val="20"/>
          <w:szCs w:val="20"/>
        </w:rPr>
      </w:pPr>
      <w:r w:rsidRPr="00C136BE">
        <w:rPr>
          <w:rFonts w:cstheme="minorHAnsi"/>
          <w:b/>
          <w:bCs/>
          <w:sz w:val="20"/>
          <w:szCs w:val="20"/>
        </w:rPr>
        <w:t xml:space="preserve">Communiqué de presse Alliance Stratégique pour la mise en œuvre et l’évaluation de la politique sectorielle de l’Éducation </w:t>
      </w:r>
    </w:p>
    <w:p w14:paraId="1420CD03" w14:textId="77777777" w:rsidR="00CC1D6E" w:rsidRPr="00C136BE" w:rsidRDefault="00CC1D6E" w:rsidP="00CC1D6E">
      <w:pPr>
        <w:spacing w:line="276" w:lineRule="auto"/>
        <w:rPr>
          <w:rFonts w:eastAsia="Times New Roman" w:cstheme="minorHAnsi"/>
          <w:sz w:val="20"/>
          <w:szCs w:val="20"/>
          <w:u w:val="single"/>
          <w:lang w:eastAsia="fr-FR"/>
        </w:rPr>
      </w:pPr>
      <w:r w:rsidRPr="00C136BE">
        <w:rPr>
          <w:rFonts w:eastAsia="Times New Roman" w:cstheme="minorHAnsi"/>
          <w:sz w:val="20"/>
          <w:szCs w:val="20"/>
          <w:u w:val="single"/>
          <w:lang w:eastAsia="fr-FR"/>
        </w:rPr>
        <w:t xml:space="preserve">Recommandations : </w:t>
      </w:r>
    </w:p>
    <w:p w14:paraId="4965AE54" w14:textId="77777777" w:rsidR="00CC1D6E" w:rsidRPr="00C136BE" w:rsidRDefault="00CC1D6E" w:rsidP="00CC1D6E">
      <w:pPr>
        <w:pStyle w:val="Paragraphedeliste"/>
        <w:numPr>
          <w:ilvl w:val="0"/>
          <w:numId w:val="20"/>
        </w:numPr>
        <w:spacing w:after="0" w:line="276" w:lineRule="auto"/>
        <w:rPr>
          <w:rFonts w:ascii="Times New Roman" w:eastAsia="Times New Roman" w:hAnsi="Times New Roman" w:cs="Times New Roman"/>
          <w:sz w:val="20"/>
          <w:szCs w:val="20"/>
          <w:lang w:eastAsia="fr-FR"/>
        </w:rPr>
      </w:pPr>
      <w:r w:rsidRPr="00C136BE">
        <w:rPr>
          <w:sz w:val="20"/>
          <w:szCs w:val="20"/>
        </w:rPr>
        <w:t xml:space="preserve">« </w:t>
      </w:r>
      <w:proofErr w:type="spellStart"/>
      <w:r w:rsidRPr="00C136BE">
        <w:rPr>
          <w:sz w:val="20"/>
          <w:szCs w:val="20"/>
        </w:rPr>
        <w:t>Diovy</w:t>
      </w:r>
      <w:proofErr w:type="spellEnd"/>
      <w:r w:rsidRPr="00C136BE">
        <w:rPr>
          <w:sz w:val="20"/>
          <w:szCs w:val="20"/>
        </w:rPr>
        <w:t xml:space="preserve"> </w:t>
      </w:r>
      <w:proofErr w:type="spellStart"/>
      <w:r w:rsidRPr="00C136BE">
        <w:rPr>
          <w:sz w:val="20"/>
          <w:szCs w:val="20"/>
        </w:rPr>
        <w:t>ny</w:t>
      </w:r>
      <w:proofErr w:type="spellEnd"/>
      <w:r w:rsidRPr="00C136BE">
        <w:rPr>
          <w:sz w:val="20"/>
          <w:szCs w:val="20"/>
        </w:rPr>
        <w:t xml:space="preserve"> </w:t>
      </w:r>
      <w:proofErr w:type="spellStart"/>
      <w:r w:rsidRPr="00C136BE">
        <w:rPr>
          <w:sz w:val="20"/>
          <w:szCs w:val="20"/>
        </w:rPr>
        <w:t>sekoly</w:t>
      </w:r>
      <w:proofErr w:type="spellEnd"/>
      <w:r w:rsidRPr="00C136BE">
        <w:rPr>
          <w:sz w:val="20"/>
          <w:szCs w:val="20"/>
        </w:rPr>
        <w:t xml:space="preserve"> : </w:t>
      </w:r>
      <w:proofErr w:type="spellStart"/>
      <w:r w:rsidRPr="00C136BE">
        <w:rPr>
          <w:sz w:val="20"/>
          <w:szCs w:val="20"/>
        </w:rPr>
        <w:t>halaviro</w:t>
      </w:r>
      <w:proofErr w:type="spellEnd"/>
      <w:r w:rsidRPr="00C136BE">
        <w:rPr>
          <w:sz w:val="20"/>
          <w:szCs w:val="20"/>
        </w:rPr>
        <w:t xml:space="preserve"> </w:t>
      </w:r>
      <w:proofErr w:type="spellStart"/>
      <w:r w:rsidRPr="00C136BE">
        <w:rPr>
          <w:sz w:val="20"/>
          <w:szCs w:val="20"/>
        </w:rPr>
        <w:t>ny</w:t>
      </w:r>
      <w:proofErr w:type="spellEnd"/>
      <w:r w:rsidRPr="00C136BE">
        <w:rPr>
          <w:sz w:val="20"/>
          <w:szCs w:val="20"/>
        </w:rPr>
        <w:t xml:space="preserve"> </w:t>
      </w:r>
      <w:proofErr w:type="spellStart"/>
      <w:r w:rsidRPr="00C136BE">
        <w:rPr>
          <w:sz w:val="20"/>
          <w:szCs w:val="20"/>
        </w:rPr>
        <w:t>kolikoly</w:t>
      </w:r>
      <w:proofErr w:type="spellEnd"/>
      <w:r w:rsidRPr="00C136BE">
        <w:rPr>
          <w:sz w:val="20"/>
          <w:szCs w:val="20"/>
        </w:rPr>
        <w:t xml:space="preserve">” : </w:t>
      </w:r>
      <w:r w:rsidRPr="00C136BE">
        <w:rPr>
          <w:rFonts w:ascii="Calibri" w:eastAsia="Calibri" w:hAnsi="Calibri" w:cs="Calibri"/>
          <w:sz w:val="20"/>
          <w:szCs w:val="20"/>
        </w:rPr>
        <w:t>renforcer les dispositifs de lutte contre la corruption à tous les niveaux du secteur de l’éducation pour plus de redevabilité et de transparence.</w:t>
      </w:r>
    </w:p>
    <w:p w14:paraId="5CDD95DE" w14:textId="77777777" w:rsidR="00CC1D6E" w:rsidRPr="00C136BE" w:rsidRDefault="00CC1D6E" w:rsidP="00CC1D6E">
      <w:pPr>
        <w:pStyle w:val="Paragraphedeliste"/>
        <w:numPr>
          <w:ilvl w:val="0"/>
          <w:numId w:val="20"/>
        </w:numPr>
        <w:spacing w:after="0" w:line="276" w:lineRule="auto"/>
        <w:rPr>
          <w:rFonts w:ascii="Times New Roman" w:eastAsia="Times New Roman" w:hAnsi="Times New Roman" w:cs="Times New Roman"/>
          <w:sz w:val="20"/>
          <w:szCs w:val="20"/>
          <w:lang w:eastAsia="fr-FR"/>
        </w:rPr>
      </w:pPr>
      <w:r w:rsidRPr="00C136BE">
        <w:rPr>
          <w:rFonts w:ascii="Calibri" w:eastAsia="Calibri" w:hAnsi="Calibri" w:cs="Calibri"/>
          <w:sz w:val="20"/>
          <w:szCs w:val="20"/>
        </w:rPr>
        <w:t xml:space="preserve">Mettre un équilibre budgétaire au niveau de la direction centrale et celui destiné à chaque Direction Régionale afin de mieux équiper les </w:t>
      </w:r>
      <w:proofErr w:type="spellStart"/>
      <w:r w:rsidRPr="00C136BE">
        <w:rPr>
          <w:rFonts w:ascii="Calibri" w:eastAsia="Calibri" w:hAnsi="Calibri" w:cs="Calibri"/>
          <w:sz w:val="20"/>
          <w:szCs w:val="20"/>
        </w:rPr>
        <w:t>Ciscos</w:t>
      </w:r>
      <w:proofErr w:type="spellEnd"/>
      <w:r w:rsidRPr="00C136BE">
        <w:rPr>
          <w:rFonts w:ascii="Calibri" w:eastAsia="Calibri" w:hAnsi="Calibri" w:cs="Calibri"/>
          <w:sz w:val="20"/>
          <w:szCs w:val="20"/>
        </w:rPr>
        <w:t xml:space="preserve"> respectives.</w:t>
      </w:r>
    </w:p>
    <w:p w14:paraId="3BCB5F2F" w14:textId="77777777" w:rsidR="00CC1D6E" w:rsidRPr="00C136BE" w:rsidRDefault="00CC1D6E" w:rsidP="00CC1D6E">
      <w:pPr>
        <w:pStyle w:val="Paragraphedeliste"/>
        <w:numPr>
          <w:ilvl w:val="0"/>
          <w:numId w:val="20"/>
        </w:numPr>
        <w:spacing w:after="156" w:line="276" w:lineRule="auto"/>
        <w:ind w:right="4"/>
        <w:rPr>
          <w:sz w:val="20"/>
          <w:szCs w:val="20"/>
        </w:rPr>
      </w:pPr>
      <w:r w:rsidRPr="00C136BE">
        <w:rPr>
          <w:rFonts w:ascii="Calibri" w:eastAsia="Calibri" w:hAnsi="Calibri" w:cs="Calibri"/>
          <w:sz w:val="20"/>
          <w:szCs w:val="20"/>
        </w:rPr>
        <w:lastRenderedPageBreak/>
        <w:t>Introduction des programmes d’éducation sur la lutte contre la corruption et sur la bonne dans le système éducatif et de formations professionnelles.</w:t>
      </w:r>
    </w:p>
    <w:p w14:paraId="5BE4A6C4" w14:textId="3ECCD966" w:rsidR="00CC1D6E" w:rsidRPr="00CC1D6E" w:rsidRDefault="00CC1D6E" w:rsidP="00CC1D6E">
      <w:pPr>
        <w:pStyle w:val="Paragraphedeliste"/>
        <w:numPr>
          <w:ilvl w:val="0"/>
          <w:numId w:val="16"/>
        </w:numPr>
        <w:spacing w:after="0" w:line="276" w:lineRule="auto"/>
        <w:rPr>
          <w:rFonts w:ascii="Times New Roman" w:eastAsia="Times New Roman" w:hAnsi="Times New Roman" w:cs="Times New Roman"/>
          <w:b/>
          <w:bCs/>
          <w:sz w:val="20"/>
          <w:szCs w:val="20"/>
          <w:lang w:eastAsia="fr-FR"/>
        </w:rPr>
      </w:pPr>
      <w:r w:rsidRPr="00C136BE">
        <w:rPr>
          <w:rFonts w:ascii="Calibri" w:hAnsi="Calibri" w:cs="Calibri"/>
          <w:b/>
          <w:bCs/>
        </w:rPr>
        <w:t>Cartographie des risques de corruption</w:t>
      </w:r>
      <w:r w:rsidR="00533D15">
        <w:rPr>
          <w:rFonts w:ascii="Calibri" w:hAnsi="Calibri" w:cs="Calibri"/>
          <w:b/>
          <w:bCs/>
        </w:rPr>
        <w:t xml:space="preserve"> dans le secteur éducatif</w:t>
      </w:r>
    </w:p>
    <w:p w14:paraId="1C30CDB2" w14:textId="530D7129" w:rsidR="00CC1D6E" w:rsidRDefault="00CC1D6E" w:rsidP="00CC1D6E">
      <w:pPr>
        <w:spacing w:after="0" w:line="276" w:lineRule="auto"/>
        <w:rPr>
          <w:rFonts w:ascii="Times New Roman" w:eastAsia="Times New Roman" w:hAnsi="Times New Roman" w:cs="Times New Roman"/>
          <w:b/>
          <w:bCs/>
          <w:sz w:val="20"/>
          <w:szCs w:val="20"/>
          <w:lang w:eastAsia="fr-FR"/>
        </w:rPr>
      </w:pPr>
    </w:p>
    <w:p w14:paraId="11B24BD6" w14:textId="5D1F58A4" w:rsidR="00CC1D6E" w:rsidRDefault="00CC1D6E" w:rsidP="00CC1D6E">
      <w:pPr>
        <w:spacing w:line="276" w:lineRule="auto"/>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Illustration :</w:t>
      </w:r>
    </w:p>
    <w:p w14:paraId="290CD335" w14:textId="6D45F4F1" w:rsidR="006C4991" w:rsidRPr="00CC1D6E" w:rsidRDefault="00CC1D6E" w:rsidP="00CC1D6E">
      <w:pPr>
        <w:spacing w:line="276" w:lineRule="auto"/>
        <w:rPr>
          <w:rFonts w:ascii="Times New Roman" w:eastAsia="Times New Roman" w:hAnsi="Times New Roman" w:cs="Times New Roman"/>
          <w:b/>
          <w:bCs/>
          <w:sz w:val="20"/>
          <w:szCs w:val="20"/>
          <w:lang w:eastAsia="fr-FR"/>
        </w:rPr>
      </w:pPr>
      <w:r>
        <w:rPr>
          <w:rFonts w:ascii="Times New Roman" w:eastAsia="Times New Roman" w:hAnsi="Times New Roman" w:cs="Times New Roman"/>
          <w:b/>
          <w:bCs/>
          <w:noProof/>
          <w:sz w:val="20"/>
          <w:szCs w:val="20"/>
          <w:lang w:eastAsia="fr-FR"/>
        </w:rPr>
        <w:drawing>
          <wp:inline distT="0" distB="0" distL="0" distR="0" wp14:anchorId="1D820C88" wp14:editId="5104D52E">
            <wp:extent cx="5766099" cy="4319175"/>
            <wp:effectExtent l="0" t="0" r="635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4">
                      <a:extLst>
                        <a:ext uri="{28A0092B-C50C-407E-A947-70E740481C1C}">
                          <a14:useLocalDpi xmlns:a14="http://schemas.microsoft.com/office/drawing/2010/main" val="0"/>
                        </a:ext>
                      </a:extLst>
                    </a:blip>
                    <a:stretch>
                      <a:fillRect/>
                    </a:stretch>
                  </pic:blipFill>
                  <pic:spPr>
                    <a:xfrm>
                      <a:off x="0" y="0"/>
                      <a:ext cx="5789928" cy="4337024"/>
                    </a:xfrm>
                    <a:prstGeom prst="rect">
                      <a:avLst/>
                    </a:prstGeom>
                  </pic:spPr>
                </pic:pic>
              </a:graphicData>
            </a:graphic>
          </wp:inline>
        </w:drawing>
      </w:r>
    </w:p>
    <w:p w14:paraId="12B429AA" w14:textId="1D83EF79" w:rsidR="002D65EC" w:rsidRPr="008C4B8F" w:rsidRDefault="002D65EC" w:rsidP="002D65EC">
      <w:pPr>
        <w:pStyle w:val="Titre1"/>
        <w:rPr>
          <w:rFonts w:asciiTheme="minorHAnsi" w:hAnsiTheme="minorHAnsi" w:cstheme="minorHAnsi"/>
          <w:sz w:val="20"/>
          <w:szCs w:val="20"/>
        </w:rPr>
      </w:pPr>
      <w:bookmarkStart w:id="28" w:name="_Toc63187464"/>
      <w:r w:rsidRPr="008C4B8F">
        <w:rPr>
          <w:rFonts w:asciiTheme="minorHAnsi" w:hAnsiTheme="minorHAnsi" w:cstheme="minorHAnsi"/>
          <w:sz w:val="20"/>
          <w:szCs w:val="20"/>
        </w:rPr>
        <w:t>Perspectives pour 2021</w:t>
      </w:r>
      <w:bookmarkEnd w:id="28"/>
    </w:p>
    <w:p w14:paraId="72EFC6A7" w14:textId="5AD33D56" w:rsidR="00FE6A9B" w:rsidRDefault="002A00DD" w:rsidP="002D65EC">
      <w:pPr>
        <w:rPr>
          <w:rFonts w:cstheme="minorHAnsi"/>
          <w:sz w:val="20"/>
          <w:szCs w:val="20"/>
        </w:rPr>
      </w:pPr>
      <w:r>
        <w:rPr>
          <w:rFonts w:cstheme="minorHAnsi"/>
          <w:sz w:val="20"/>
          <w:szCs w:val="20"/>
        </w:rPr>
        <w:t xml:space="preserve">Cinq ans après l’élaboration de son plan stratégique, l’ONG Ivorary s’est fixée comme vision de « Madagascar comme référence régional qualitatif de sa gouvernance publique et ses impacts positifs sur la qualité de la vie des citoyens et des communautés locales ».  </w:t>
      </w:r>
      <w:r w:rsidR="0046169C">
        <w:rPr>
          <w:rFonts w:cstheme="minorHAnsi"/>
          <w:sz w:val="20"/>
          <w:szCs w:val="20"/>
        </w:rPr>
        <w:t>L’ONG Ivorary prévoit un atelier de planification stratégique visant à évaluer l’atteinte ou non des objectifs stratégiques et mettre à jour le plan stratégique de l’organisation</w:t>
      </w:r>
      <w:r w:rsidR="0036568F">
        <w:rPr>
          <w:rFonts w:cstheme="minorHAnsi"/>
          <w:sz w:val="20"/>
          <w:szCs w:val="20"/>
        </w:rPr>
        <w:t xml:space="preserve"> vers le mois de février 2021. </w:t>
      </w:r>
    </w:p>
    <w:p w14:paraId="0E2BE7BC" w14:textId="2731A101" w:rsidR="0046169C" w:rsidRDefault="0046169C" w:rsidP="002D65EC">
      <w:pPr>
        <w:rPr>
          <w:rFonts w:cstheme="minorHAnsi"/>
          <w:sz w:val="20"/>
          <w:szCs w:val="20"/>
        </w:rPr>
      </w:pPr>
      <w:r>
        <w:rPr>
          <w:rFonts w:cstheme="minorHAnsi"/>
          <w:sz w:val="20"/>
          <w:szCs w:val="20"/>
        </w:rPr>
        <w:t xml:space="preserve">Sous réserve de validation de l’assemblée générale, </w:t>
      </w:r>
      <w:r w:rsidR="0036568F">
        <w:rPr>
          <w:rFonts w:cstheme="minorHAnsi"/>
          <w:sz w:val="20"/>
          <w:szCs w:val="20"/>
        </w:rPr>
        <w:t xml:space="preserve">l’équipe exécutive de l’ONG Ivorary propose les actions suivantes : </w:t>
      </w:r>
    </w:p>
    <w:p w14:paraId="04651BA4" w14:textId="6AE534C9" w:rsidR="00925583" w:rsidRDefault="00925583" w:rsidP="0036568F">
      <w:pPr>
        <w:pStyle w:val="Paragraphedeliste"/>
        <w:numPr>
          <w:ilvl w:val="0"/>
          <w:numId w:val="6"/>
        </w:numPr>
        <w:rPr>
          <w:rFonts w:cstheme="minorHAnsi"/>
          <w:sz w:val="20"/>
          <w:szCs w:val="20"/>
        </w:rPr>
      </w:pPr>
      <w:r>
        <w:rPr>
          <w:rFonts w:cstheme="minorHAnsi"/>
          <w:sz w:val="20"/>
          <w:szCs w:val="20"/>
        </w:rPr>
        <w:t xml:space="preserve">L’opérationnalisation de la mutuelle d’entraide citoyenne pour la justice ; </w:t>
      </w:r>
    </w:p>
    <w:p w14:paraId="7627017F" w14:textId="070E54ED" w:rsidR="00925583" w:rsidRDefault="00925583" w:rsidP="0036568F">
      <w:pPr>
        <w:pStyle w:val="Paragraphedeliste"/>
        <w:numPr>
          <w:ilvl w:val="0"/>
          <w:numId w:val="6"/>
        </w:numPr>
        <w:rPr>
          <w:rFonts w:cstheme="minorHAnsi"/>
          <w:sz w:val="20"/>
          <w:szCs w:val="20"/>
        </w:rPr>
      </w:pPr>
      <w:r>
        <w:rPr>
          <w:rFonts w:cstheme="minorHAnsi"/>
          <w:sz w:val="20"/>
          <w:szCs w:val="20"/>
        </w:rPr>
        <w:t>La vulgarisation des termes juridiques ;</w:t>
      </w:r>
    </w:p>
    <w:p w14:paraId="5146FB41" w14:textId="79F7B90F" w:rsidR="00925583" w:rsidRDefault="00925583" w:rsidP="00925583">
      <w:pPr>
        <w:pStyle w:val="Paragraphedeliste"/>
        <w:numPr>
          <w:ilvl w:val="0"/>
          <w:numId w:val="6"/>
        </w:numPr>
        <w:rPr>
          <w:rFonts w:cstheme="minorHAnsi"/>
          <w:sz w:val="20"/>
          <w:szCs w:val="20"/>
        </w:rPr>
      </w:pPr>
      <w:r>
        <w:rPr>
          <w:rFonts w:cstheme="minorHAnsi"/>
          <w:sz w:val="20"/>
          <w:szCs w:val="20"/>
        </w:rPr>
        <w:t>La promotion de l’intégrité ;</w:t>
      </w:r>
    </w:p>
    <w:p w14:paraId="2F837C98" w14:textId="4B513979" w:rsidR="00925583" w:rsidRPr="00925583" w:rsidRDefault="00925583" w:rsidP="00925583">
      <w:pPr>
        <w:pStyle w:val="Paragraphedeliste"/>
        <w:numPr>
          <w:ilvl w:val="0"/>
          <w:numId w:val="6"/>
        </w:numPr>
        <w:rPr>
          <w:rFonts w:cstheme="minorHAnsi"/>
          <w:sz w:val="20"/>
          <w:szCs w:val="20"/>
        </w:rPr>
      </w:pPr>
      <w:r>
        <w:rPr>
          <w:rFonts w:cstheme="minorHAnsi"/>
          <w:sz w:val="20"/>
          <w:szCs w:val="20"/>
        </w:rPr>
        <w:t>La mise en place d’un observatoire de la justice ;</w:t>
      </w:r>
    </w:p>
    <w:p w14:paraId="6DA2B7AF" w14:textId="0D7FF35F" w:rsidR="00925583" w:rsidRDefault="00925583" w:rsidP="0036568F">
      <w:pPr>
        <w:pStyle w:val="Paragraphedeliste"/>
        <w:numPr>
          <w:ilvl w:val="0"/>
          <w:numId w:val="6"/>
        </w:numPr>
        <w:rPr>
          <w:rFonts w:cstheme="minorHAnsi"/>
          <w:sz w:val="20"/>
          <w:szCs w:val="20"/>
        </w:rPr>
      </w:pPr>
      <w:r>
        <w:rPr>
          <w:rFonts w:cstheme="minorHAnsi"/>
          <w:sz w:val="20"/>
          <w:szCs w:val="20"/>
        </w:rPr>
        <w:t xml:space="preserve">La promotion de l’accès à tous aux droits fondamentaux (santé, éducation, protection sociale) ; </w:t>
      </w:r>
    </w:p>
    <w:p w14:paraId="7105CC04" w14:textId="03ED753F" w:rsidR="00925583" w:rsidRDefault="00925583" w:rsidP="0036568F">
      <w:pPr>
        <w:pStyle w:val="Paragraphedeliste"/>
        <w:numPr>
          <w:ilvl w:val="0"/>
          <w:numId w:val="6"/>
        </w:numPr>
        <w:rPr>
          <w:rFonts w:cstheme="minorHAnsi"/>
          <w:sz w:val="20"/>
          <w:szCs w:val="20"/>
        </w:rPr>
      </w:pPr>
      <w:r>
        <w:rPr>
          <w:rFonts w:cstheme="minorHAnsi"/>
          <w:sz w:val="20"/>
          <w:szCs w:val="20"/>
        </w:rPr>
        <w:t xml:space="preserve">La promotion de l’égalité genre ; </w:t>
      </w:r>
    </w:p>
    <w:p w14:paraId="35FA606E" w14:textId="450C4FFB" w:rsidR="0036568F" w:rsidRPr="0036568F" w:rsidRDefault="0036568F" w:rsidP="0036568F">
      <w:pPr>
        <w:pStyle w:val="Paragraphedeliste"/>
        <w:numPr>
          <w:ilvl w:val="0"/>
          <w:numId w:val="6"/>
        </w:numPr>
        <w:rPr>
          <w:rFonts w:cstheme="minorHAnsi"/>
          <w:sz w:val="20"/>
          <w:szCs w:val="20"/>
        </w:rPr>
      </w:pPr>
      <w:r w:rsidRPr="0036568F">
        <w:rPr>
          <w:rFonts w:cstheme="minorHAnsi"/>
          <w:sz w:val="20"/>
          <w:szCs w:val="20"/>
        </w:rPr>
        <w:t>L’évaluation des politiques publiques, notamment dans les secteurs sociaux ;</w:t>
      </w:r>
    </w:p>
    <w:p w14:paraId="2D6D641E" w14:textId="6476D0C8" w:rsidR="0036568F" w:rsidRDefault="0036568F" w:rsidP="0036568F">
      <w:pPr>
        <w:pStyle w:val="Paragraphedeliste"/>
        <w:numPr>
          <w:ilvl w:val="0"/>
          <w:numId w:val="6"/>
        </w:numPr>
        <w:rPr>
          <w:rFonts w:cstheme="minorHAnsi"/>
          <w:sz w:val="20"/>
          <w:szCs w:val="20"/>
        </w:rPr>
      </w:pPr>
      <w:r w:rsidRPr="0036568F">
        <w:rPr>
          <w:rFonts w:cstheme="minorHAnsi"/>
          <w:sz w:val="20"/>
          <w:szCs w:val="20"/>
        </w:rPr>
        <w:t xml:space="preserve">Le plaidoyer pour l’effectivité de la gratuité de l’enseignement primaire publique ; </w:t>
      </w:r>
    </w:p>
    <w:p w14:paraId="55716BA0" w14:textId="342066D4" w:rsidR="00E843BF" w:rsidRPr="00925583" w:rsidRDefault="00925583" w:rsidP="004A583F">
      <w:pPr>
        <w:pStyle w:val="Paragraphedeliste"/>
        <w:numPr>
          <w:ilvl w:val="0"/>
          <w:numId w:val="6"/>
        </w:numPr>
        <w:rPr>
          <w:rFonts w:cstheme="minorHAnsi"/>
          <w:sz w:val="20"/>
          <w:szCs w:val="20"/>
        </w:rPr>
        <w:sectPr w:rsidR="00E843BF" w:rsidRPr="00925583" w:rsidSect="00881BFE">
          <w:footerReference w:type="default" r:id="rId45"/>
          <w:pgSz w:w="11906" w:h="16838"/>
          <w:pgMar w:top="1417" w:right="1417" w:bottom="1417" w:left="1417" w:header="708" w:footer="708" w:gutter="0"/>
          <w:pgNumType w:start="0"/>
          <w:cols w:space="708"/>
          <w:titlePg/>
          <w:docGrid w:linePitch="360"/>
        </w:sectPr>
      </w:pPr>
      <w:r w:rsidRPr="00925583">
        <w:rPr>
          <w:rFonts w:cstheme="minorHAnsi"/>
          <w:sz w:val="20"/>
          <w:szCs w:val="20"/>
        </w:rPr>
        <w:t>Le renforcement des appuis aux entreprises dans la mise en place de dispositif de LCC.</w:t>
      </w:r>
    </w:p>
    <w:p w14:paraId="536601F0" w14:textId="6560CA9F" w:rsidR="002D65EC" w:rsidRDefault="002D65EC" w:rsidP="002D65EC">
      <w:pPr>
        <w:pStyle w:val="Titre1"/>
        <w:rPr>
          <w:rFonts w:asciiTheme="minorHAnsi" w:hAnsiTheme="minorHAnsi" w:cstheme="minorHAnsi"/>
          <w:sz w:val="20"/>
          <w:szCs w:val="20"/>
        </w:rPr>
      </w:pPr>
      <w:bookmarkStart w:id="29" w:name="_Toc63187465"/>
      <w:r w:rsidRPr="008C4B8F">
        <w:rPr>
          <w:rFonts w:asciiTheme="minorHAnsi" w:hAnsiTheme="minorHAnsi" w:cstheme="minorHAnsi"/>
          <w:sz w:val="20"/>
          <w:szCs w:val="20"/>
        </w:rPr>
        <w:lastRenderedPageBreak/>
        <w:t>Rapport financier</w:t>
      </w:r>
      <w:bookmarkEnd w:id="29"/>
    </w:p>
    <w:p w14:paraId="4D4A1EA9" w14:textId="201CBDEF" w:rsidR="00E843BF" w:rsidRPr="00E843BF" w:rsidRDefault="00E843BF" w:rsidP="00E843BF">
      <w:pPr>
        <w:pStyle w:val="Titre2"/>
      </w:pPr>
      <w:bookmarkStart w:id="30" w:name="_Toc63187466"/>
      <w:r>
        <w:t>Compte analytique</w:t>
      </w:r>
      <w:bookmarkEnd w:id="30"/>
    </w:p>
    <w:p w14:paraId="4AAD199B" w14:textId="464F258F" w:rsidR="00294D91" w:rsidRDefault="00FE6A9B" w:rsidP="00E843BF">
      <w:pPr>
        <w:pStyle w:val="Titre3"/>
      </w:pPr>
      <w:bookmarkStart w:id="31" w:name="_Toc63187467"/>
      <w:r>
        <w:t>Fonds propres IVORARY :</w:t>
      </w:r>
      <w:bookmarkEnd w:id="31"/>
      <w:r>
        <w:t xml:space="preserve"> </w:t>
      </w:r>
    </w:p>
    <w:tbl>
      <w:tblPr>
        <w:tblW w:w="5000" w:type="pct"/>
        <w:tblLayout w:type="fixed"/>
        <w:tblLook w:val="04A0" w:firstRow="1" w:lastRow="0" w:firstColumn="1" w:lastColumn="0" w:noHBand="0" w:noVBand="1"/>
      </w:tblPr>
      <w:tblGrid>
        <w:gridCol w:w="9071"/>
        <w:gridCol w:w="1416"/>
        <w:gridCol w:w="1842"/>
        <w:gridCol w:w="1665"/>
      </w:tblGrid>
      <w:tr w:rsidR="00FE6A9B" w:rsidRPr="00FE6A9B" w14:paraId="0FD39B8D" w14:textId="77777777" w:rsidTr="00FE6A9B">
        <w:trPr>
          <w:trHeight w:val="300"/>
          <w:tblHeader/>
        </w:trPr>
        <w:tc>
          <w:tcPr>
            <w:tcW w:w="3240" w:type="pct"/>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CAA691F"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Rubriques</w:t>
            </w:r>
            <w:proofErr w:type="spellEnd"/>
          </w:p>
        </w:tc>
        <w:tc>
          <w:tcPr>
            <w:tcW w:w="506" w:type="pct"/>
            <w:tcBorders>
              <w:top w:val="single" w:sz="4" w:space="0" w:color="auto"/>
              <w:left w:val="nil"/>
              <w:bottom w:val="single" w:sz="4" w:space="0" w:color="auto"/>
              <w:right w:val="single" w:sz="4" w:space="0" w:color="auto"/>
            </w:tcBorders>
            <w:shd w:val="clear" w:color="000000" w:fill="D0CECE"/>
            <w:noWrap/>
            <w:vAlign w:val="bottom"/>
            <w:hideMark/>
          </w:tcPr>
          <w:p w14:paraId="608FCE0F"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Projet</w:t>
            </w:r>
            <w:proofErr w:type="spellEnd"/>
          </w:p>
        </w:tc>
        <w:tc>
          <w:tcPr>
            <w:tcW w:w="658" w:type="pct"/>
            <w:tcBorders>
              <w:top w:val="single" w:sz="4" w:space="0" w:color="auto"/>
              <w:left w:val="nil"/>
              <w:bottom w:val="single" w:sz="4" w:space="0" w:color="auto"/>
              <w:right w:val="single" w:sz="4" w:space="0" w:color="auto"/>
            </w:tcBorders>
            <w:shd w:val="clear" w:color="000000" w:fill="D0CECE"/>
            <w:noWrap/>
            <w:vAlign w:val="bottom"/>
            <w:hideMark/>
          </w:tcPr>
          <w:p w14:paraId="07E102C6"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w:t>
            </w:r>
            <w:proofErr w:type="spellStart"/>
            <w:r w:rsidRPr="00FE6A9B">
              <w:rPr>
                <w:rFonts w:ascii="Calibri" w:eastAsia="Times New Roman" w:hAnsi="Calibri" w:cs="Calibri"/>
                <w:color w:val="000000"/>
                <w:sz w:val="20"/>
                <w:szCs w:val="20"/>
                <w:lang w:val="en-US" w:eastAsia="en-US"/>
              </w:rPr>
              <w:t>Débit</w:t>
            </w:r>
            <w:proofErr w:type="spellEnd"/>
            <w:r w:rsidRPr="00FE6A9B">
              <w:rPr>
                <w:rFonts w:ascii="Calibri" w:eastAsia="Times New Roman" w:hAnsi="Calibri" w:cs="Calibri"/>
                <w:color w:val="000000"/>
                <w:sz w:val="20"/>
                <w:szCs w:val="20"/>
                <w:lang w:val="en-US" w:eastAsia="en-US"/>
              </w:rPr>
              <w:t xml:space="preserve"> (</w:t>
            </w:r>
            <w:proofErr w:type="spellStart"/>
            <w:r w:rsidRPr="00FE6A9B">
              <w:rPr>
                <w:rFonts w:ascii="Calibri" w:eastAsia="Times New Roman" w:hAnsi="Calibri" w:cs="Calibri"/>
                <w:color w:val="000000"/>
                <w:sz w:val="20"/>
                <w:szCs w:val="20"/>
                <w:lang w:val="en-US" w:eastAsia="en-US"/>
              </w:rPr>
              <w:t>Ar</w:t>
            </w:r>
            <w:proofErr w:type="spellEnd"/>
            <w:r w:rsidRPr="00FE6A9B">
              <w:rPr>
                <w:rFonts w:ascii="Calibri" w:eastAsia="Times New Roman" w:hAnsi="Calibri" w:cs="Calibri"/>
                <w:color w:val="000000"/>
                <w:sz w:val="20"/>
                <w:szCs w:val="20"/>
                <w:lang w:val="en-US" w:eastAsia="en-US"/>
              </w:rPr>
              <w:t xml:space="preserve">) </w:t>
            </w:r>
          </w:p>
        </w:tc>
        <w:tc>
          <w:tcPr>
            <w:tcW w:w="595" w:type="pct"/>
            <w:tcBorders>
              <w:top w:val="single" w:sz="4" w:space="0" w:color="auto"/>
              <w:left w:val="nil"/>
              <w:bottom w:val="single" w:sz="4" w:space="0" w:color="auto"/>
              <w:right w:val="single" w:sz="4" w:space="0" w:color="auto"/>
            </w:tcBorders>
            <w:shd w:val="clear" w:color="000000" w:fill="D0CECE"/>
            <w:noWrap/>
            <w:vAlign w:val="bottom"/>
            <w:hideMark/>
          </w:tcPr>
          <w:p w14:paraId="5E3419EE"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Crédit (</w:t>
            </w:r>
            <w:proofErr w:type="spellStart"/>
            <w:r w:rsidRPr="00FE6A9B">
              <w:rPr>
                <w:rFonts w:ascii="Calibri" w:eastAsia="Times New Roman" w:hAnsi="Calibri" w:cs="Calibri"/>
                <w:color w:val="000000"/>
                <w:sz w:val="20"/>
                <w:szCs w:val="20"/>
                <w:lang w:val="en-US" w:eastAsia="en-US"/>
              </w:rPr>
              <w:t>Ar</w:t>
            </w:r>
            <w:proofErr w:type="spellEnd"/>
            <w:r w:rsidRPr="00FE6A9B">
              <w:rPr>
                <w:rFonts w:ascii="Calibri" w:eastAsia="Times New Roman" w:hAnsi="Calibri" w:cs="Calibri"/>
                <w:color w:val="000000"/>
                <w:sz w:val="20"/>
                <w:szCs w:val="20"/>
                <w:lang w:val="en-US" w:eastAsia="en-US"/>
              </w:rPr>
              <w:t xml:space="preserve">) </w:t>
            </w:r>
          </w:p>
        </w:tc>
      </w:tr>
      <w:tr w:rsidR="00FE6A9B" w:rsidRPr="00FE6A9B" w14:paraId="2427447C"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44032CC4"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Solde compte au 1 er Janvier 2020</w:t>
            </w:r>
          </w:p>
        </w:tc>
        <w:tc>
          <w:tcPr>
            <w:tcW w:w="506" w:type="pct"/>
            <w:tcBorders>
              <w:top w:val="nil"/>
              <w:left w:val="nil"/>
              <w:bottom w:val="single" w:sz="4" w:space="0" w:color="auto"/>
              <w:right w:val="single" w:sz="4" w:space="0" w:color="auto"/>
            </w:tcBorders>
            <w:shd w:val="clear" w:color="auto" w:fill="auto"/>
            <w:noWrap/>
            <w:vAlign w:val="bottom"/>
            <w:hideMark/>
          </w:tcPr>
          <w:p w14:paraId="48D92C0D"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4E7BC830"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6 610 380,00 </w:t>
            </w:r>
          </w:p>
        </w:tc>
        <w:tc>
          <w:tcPr>
            <w:tcW w:w="595" w:type="pct"/>
            <w:tcBorders>
              <w:top w:val="nil"/>
              <w:left w:val="nil"/>
              <w:bottom w:val="single" w:sz="4" w:space="0" w:color="auto"/>
              <w:right w:val="single" w:sz="4" w:space="0" w:color="auto"/>
            </w:tcBorders>
            <w:shd w:val="clear" w:color="auto" w:fill="auto"/>
            <w:noWrap/>
            <w:vAlign w:val="bottom"/>
            <w:hideMark/>
          </w:tcPr>
          <w:p w14:paraId="7DBBAEA1"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r>
      <w:tr w:rsidR="00FE6A9B" w:rsidRPr="00FE6A9B" w14:paraId="5DADB09A"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117B1567"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Versement frais de gestion de projet FANDIO</w:t>
            </w:r>
          </w:p>
        </w:tc>
        <w:tc>
          <w:tcPr>
            <w:tcW w:w="506" w:type="pct"/>
            <w:tcBorders>
              <w:top w:val="nil"/>
              <w:left w:val="nil"/>
              <w:bottom w:val="single" w:sz="4" w:space="0" w:color="auto"/>
              <w:right w:val="single" w:sz="4" w:space="0" w:color="auto"/>
            </w:tcBorders>
            <w:shd w:val="clear" w:color="auto" w:fill="auto"/>
            <w:noWrap/>
            <w:vAlign w:val="bottom"/>
            <w:hideMark/>
          </w:tcPr>
          <w:p w14:paraId="39F0C76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FANDIO</w:t>
            </w:r>
          </w:p>
        </w:tc>
        <w:tc>
          <w:tcPr>
            <w:tcW w:w="658" w:type="pct"/>
            <w:tcBorders>
              <w:top w:val="nil"/>
              <w:left w:val="nil"/>
              <w:bottom w:val="single" w:sz="4" w:space="0" w:color="auto"/>
              <w:right w:val="single" w:sz="4" w:space="0" w:color="auto"/>
            </w:tcBorders>
            <w:shd w:val="clear" w:color="auto" w:fill="auto"/>
            <w:noWrap/>
            <w:vAlign w:val="bottom"/>
            <w:hideMark/>
          </w:tcPr>
          <w:p w14:paraId="651F13C8"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6 337 400,00 </w:t>
            </w:r>
          </w:p>
        </w:tc>
        <w:tc>
          <w:tcPr>
            <w:tcW w:w="595" w:type="pct"/>
            <w:tcBorders>
              <w:top w:val="nil"/>
              <w:left w:val="nil"/>
              <w:bottom w:val="single" w:sz="4" w:space="0" w:color="auto"/>
              <w:right w:val="single" w:sz="4" w:space="0" w:color="auto"/>
            </w:tcBorders>
            <w:shd w:val="clear" w:color="auto" w:fill="auto"/>
            <w:noWrap/>
            <w:vAlign w:val="bottom"/>
            <w:hideMark/>
          </w:tcPr>
          <w:p w14:paraId="7446DD88"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r>
      <w:tr w:rsidR="00FE6A9B" w:rsidRPr="00FE6A9B" w14:paraId="35980B18"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6B5CEA12" w14:textId="1CB4BEAA"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 xml:space="preserve">Apport Ivorary dans le projet contre corruption </w:t>
            </w:r>
            <w:proofErr w:type="gramStart"/>
            <w:r w:rsidRPr="00FE6A9B">
              <w:rPr>
                <w:rFonts w:ascii="Calibri" w:eastAsia="Times New Roman" w:hAnsi="Calibri" w:cs="Calibri"/>
                <w:color w:val="000000"/>
                <w:sz w:val="20"/>
                <w:szCs w:val="20"/>
                <w:lang w:eastAsia="en-US"/>
              </w:rPr>
              <w:t xml:space="preserve">( </w:t>
            </w:r>
            <w:proofErr w:type="spellStart"/>
            <w:r w:rsidRPr="00FE6A9B">
              <w:rPr>
                <w:rFonts w:ascii="Calibri" w:eastAsia="Times New Roman" w:hAnsi="Calibri" w:cs="Calibri"/>
                <w:color w:val="000000"/>
                <w:sz w:val="20"/>
                <w:szCs w:val="20"/>
                <w:lang w:eastAsia="en-US"/>
              </w:rPr>
              <w:t>Transparency</w:t>
            </w:r>
            <w:proofErr w:type="spellEnd"/>
            <w:proofErr w:type="gramEnd"/>
            <w:r w:rsidRPr="00FE6A9B">
              <w:rPr>
                <w:rFonts w:ascii="Calibri" w:eastAsia="Times New Roman" w:hAnsi="Calibri" w:cs="Calibri"/>
                <w:color w:val="000000"/>
                <w:sz w:val="20"/>
                <w:szCs w:val="20"/>
                <w:lang w:eastAsia="en-US"/>
              </w:rPr>
              <w:t xml:space="preserve"> International</w:t>
            </w:r>
            <w:r w:rsidR="006D5160">
              <w:rPr>
                <w:rFonts w:ascii="Calibri" w:eastAsia="Times New Roman" w:hAnsi="Calibri" w:cs="Calibri"/>
                <w:color w:val="000000"/>
                <w:sz w:val="20"/>
                <w:szCs w:val="20"/>
                <w:lang w:eastAsia="en-US"/>
              </w:rPr>
              <w:t>- Initiative Madagascar)</w:t>
            </w:r>
          </w:p>
        </w:tc>
        <w:tc>
          <w:tcPr>
            <w:tcW w:w="506" w:type="pct"/>
            <w:tcBorders>
              <w:top w:val="nil"/>
              <w:left w:val="nil"/>
              <w:bottom w:val="single" w:sz="4" w:space="0" w:color="auto"/>
              <w:right w:val="single" w:sz="4" w:space="0" w:color="auto"/>
            </w:tcBorders>
            <w:shd w:val="clear" w:color="auto" w:fill="auto"/>
            <w:noWrap/>
            <w:vAlign w:val="bottom"/>
            <w:hideMark/>
          </w:tcPr>
          <w:p w14:paraId="668CA47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3C8EEAE9"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51D6B985"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167 000,00 </w:t>
            </w:r>
          </w:p>
        </w:tc>
      </w:tr>
      <w:tr w:rsidR="00FE6A9B" w:rsidRPr="00FE6A9B" w14:paraId="6C774FA2"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24EE6127"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 xml:space="preserve">Versement Honoraire Responsable Redevabilité juridique et Responsable monitoring des institutions mois de </w:t>
            </w:r>
            <w:proofErr w:type="spellStart"/>
            <w:r w:rsidRPr="00FE6A9B">
              <w:rPr>
                <w:rFonts w:ascii="Calibri" w:eastAsia="Times New Roman" w:hAnsi="Calibri" w:cs="Calibri"/>
                <w:color w:val="000000"/>
                <w:sz w:val="20"/>
                <w:szCs w:val="20"/>
                <w:lang w:eastAsia="en-US"/>
              </w:rPr>
              <w:t>Janv</w:t>
            </w:r>
            <w:proofErr w:type="spellEnd"/>
            <w:r w:rsidRPr="00FE6A9B">
              <w:rPr>
                <w:rFonts w:ascii="Calibri" w:eastAsia="Times New Roman" w:hAnsi="Calibri" w:cs="Calibri"/>
                <w:color w:val="000000"/>
                <w:sz w:val="20"/>
                <w:szCs w:val="20"/>
                <w:lang w:eastAsia="en-US"/>
              </w:rPr>
              <w:t>-</w:t>
            </w:r>
            <w:proofErr w:type="spellStart"/>
            <w:r w:rsidRPr="00FE6A9B">
              <w:rPr>
                <w:rFonts w:ascii="Calibri" w:eastAsia="Times New Roman" w:hAnsi="Calibri" w:cs="Calibri"/>
                <w:color w:val="000000"/>
                <w:sz w:val="20"/>
                <w:szCs w:val="20"/>
                <w:lang w:eastAsia="en-US"/>
              </w:rPr>
              <w:t>Fév</w:t>
            </w:r>
            <w:proofErr w:type="spellEnd"/>
            <w:r w:rsidRPr="00FE6A9B">
              <w:rPr>
                <w:rFonts w:ascii="Calibri" w:eastAsia="Times New Roman" w:hAnsi="Calibri" w:cs="Calibri"/>
                <w:color w:val="000000"/>
                <w:sz w:val="20"/>
                <w:szCs w:val="20"/>
                <w:lang w:eastAsia="en-US"/>
              </w:rPr>
              <w:t>-Mars MSIS TATAO/ONG IVORARY</w:t>
            </w:r>
          </w:p>
        </w:tc>
        <w:tc>
          <w:tcPr>
            <w:tcW w:w="506" w:type="pct"/>
            <w:tcBorders>
              <w:top w:val="nil"/>
              <w:left w:val="nil"/>
              <w:bottom w:val="single" w:sz="4" w:space="0" w:color="auto"/>
              <w:right w:val="single" w:sz="4" w:space="0" w:color="auto"/>
            </w:tcBorders>
            <w:shd w:val="clear" w:color="auto" w:fill="auto"/>
            <w:noWrap/>
            <w:vAlign w:val="bottom"/>
            <w:hideMark/>
          </w:tcPr>
          <w:p w14:paraId="6811C8F1"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SAFIDY</w:t>
            </w:r>
          </w:p>
        </w:tc>
        <w:tc>
          <w:tcPr>
            <w:tcW w:w="658" w:type="pct"/>
            <w:tcBorders>
              <w:top w:val="nil"/>
              <w:left w:val="nil"/>
              <w:bottom w:val="single" w:sz="4" w:space="0" w:color="auto"/>
              <w:right w:val="single" w:sz="4" w:space="0" w:color="auto"/>
            </w:tcBorders>
            <w:shd w:val="clear" w:color="auto" w:fill="auto"/>
            <w:noWrap/>
            <w:vAlign w:val="bottom"/>
            <w:hideMark/>
          </w:tcPr>
          <w:p w14:paraId="0D56B319"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10 883 700,00 </w:t>
            </w:r>
          </w:p>
        </w:tc>
        <w:tc>
          <w:tcPr>
            <w:tcW w:w="595" w:type="pct"/>
            <w:tcBorders>
              <w:top w:val="nil"/>
              <w:left w:val="nil"/>
              <w:bottom w:val="single" w:sz="4" w:space="0" w:color="auto"/>
              <w:right w:val="single" w:sz="4" w:space="0" w:color="auto"/>
            </w:tcBorders>
            <w:shd w:val="clear" w:color="auto" w:fill="auto"/>
            <w:noWrap/>
            <w:vAlign w:val="bottom"/>
            <w:hideMark/>
          </w:tcPr>
          <w:p w14:paraId="52218EFD"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r>
      <w:tr w:rsidR="00FE6A9B" w:rsidRPr="00FE6A9B" w14:paraId="03A213AB"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3836DDE2"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 xml:space="preserve">Charges du personnel projet SAFIDY </w:t>
            </w:r>
            <w:proofErr w:type="spellStart"/>
            <w:r w:rsidRPr="00FE6A9B">
              <w:rPr>
                <w:rFonts w:ascii="Calibri" w:eastAsia="Times New Roman" w:hAnsi="Calibri" w:cs="Calibri"/>
                <w:color w:val="000000"/>
                <w:sz w:val="20"/>
                <w:szCs w:val="20"/>
                <w:lang w:eastAsia="en-US"/>
              </w:rPr>
              <w:t>Janv</w:t>
            </w:r>
            <w:proofErr w:type="spellEnd"/>
            <w:r w:rsidRPr="00FE6A9B">
              <w:rPr>
                <w:rFonts w:ascii="Calibri" w:eastAsia="Times New Roman" w:hAnsi="Calibri" w:cs="Calibri"/>
                <w:color w:val="000000"/>
                <w:sz w:val="20"/>
                <w:szCs w:val="20"/>
                <w:lang w:eastAsia="en-US"/>
              </w:rPr>
              <w:t xml:space="preserve"> Février Mars Avril</w:t>
            </w:r>
          </w:p>
        </w:tc>
        <w:tc>
          <w:tcPr>
            <w:tcW w:w="506" w:type="pct"/>
            <w:tcBorders>
              <w:top w:val="nil"/>
              <w:left w:val="nil"/>
              <w:bottom w:val="single" w:sz="4" w:space="0" w:color="auto"/>
              <w:right w:val="single" w:sz="4" w:space="0" w:color="auto"/>
            </w:tcBorders>
            <w:shd w:val="clear" w:color="auto" w:fill="auto"/>
            <w:noWrap/>
            <w:vAlign w:val="bottom"/>
            <w:hideMark/>
          </w:tcPr>
          <w:p w14:paraId="2BEAED76"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SAFIDY</w:t>
            </w:r>
          </w:p>
        </w:tc>
        <w:tc>
          <w:tcPr>
            <w:tcW w:w="658" w:type="pct"/>
            <w:tcBorders>
              <w:top w:val="nil"/>
              <w:left w:val="nil"/>
              <w:bottom w:val="single" w:sz="4" w:space="0" w:color="auto"/>
              <w:right w:val="single" w:sz="4" w:space="0" w:color="auto"/>
            </w:tcBorders>
            <w:shd w:val="clear" w:color="auto" w:fill="auto"/>
            <w:noWrap/>
            <w:vAlign w:val="bottom"/>
            <w:hideMark/>
          </w:tcPr>
          <w:p w14:paraId="6EA490D8"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3A55AB86"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13 867 800,00 </w:t>
            </w:r>
          </w:p>
        </w:tc>
      </w:tr>
      <w:tr w:rsidR="00FE6A9B" w:rsidRPr="00FE6A9B" w14:paraId="50BDFD80"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7BD92E61"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 xml:space="preserve">Versement contrat de </w:t>
            </w:r>
            <w:proofErr w:type="gramStart"/>
            <w:r w:rsidRPr="00FE6A9B">
              <w:rPr>
                <w:rFonts w:ascii="Calibri" w:eastAsia="Times New Roman" w:hAnsi="Calibri" w:cs="Calibri"/>
                <w:color w:val="000000"/>
                <w:sz w:val="20"/>
                <w:szCs w:val="20"/>
                <w:lang w:eastAsia="en-US"/>
              </w:rPr>
              <w:t>prestation:</w:t>
            </w:r>
            <w:proofErr w:type="gramEnd"/>
            <w:r w:rsidRPr="00FE6A9B">
              <w:rPr>
                <w:rFonts w:ascii="Calibri" w:eastAsia="Times New Roman" w:hAnsi="Calibri" w:cs="Calibri"/>
                <w:color w:val="000000"/>
                <w:sz w:val="20"/>
                <w:szCs w:val="20"/>
                <w:lang w:eastAsia="en-US"/>
              </w:rPr>
              <w:t xml:space="preserve"> Elaboration cartographie des risques de corruption et formation MADA OZI 100%</w:t>
            </w:r>
          </w:p>
        </w:tc>
        <w:tc>
          <w:tcPr>
            <w:tcW w:w="506" w:type="pct"/>
            <w:tcBorders>
              <w:top w:val="nil"/>
              <w:left w:val="nil"/>
              <w:bottom w:val="single" w:sz="4" w:space="0" w:color="auto"/>
              <w:right w:val="single" w:sz="4" w:space="0" w:color="auto"/>
            </w:tcBorders>
            <w:shd w:val="clear" w:color="auto" w:fill="auto"/>
            <w:noWrap/>
            <w:vAlign w:val="bottom"/>
            <w:hideMark/>
          </w:tcPr>
          <w:p w14:paraId="55D54655"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MADA OZI</w:t>
            </w:r>
          </w:p>
        </w:tc>
        <w:tc>
          <w:tcPr>
            <w:tcW w:w="658" w:type="pct"/>
            <w:tcBorders>
              <w:top w:val="nil"/>
              <w:left w:val="nil"/>
              <w:bottom w:val="single" w:sz="4" w:space="0" w:color="auto"/>
              <w:right w:val="single" w:sz="4" w:space="0" w:color="auto"/>
            </w:tcBorders>
            <w:shd w:val="clear" w:color="auto" w:fill="auto"/>
            <w:noWrap/>
            <w:vAlign w:val="bottom"/>
            <w:hideMark/>
          </w:tcPr>
          <w:p w14:paraId="71F817E6"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6 300 000,00 </w:t>
            </w:r>
          </w:p>
        </w:tc>
        <w:tc>
          <w:tcPr>
            <w:tcW w:w="595" w:type="pct"/>
            <w:tcBorders>
              <w:top w:val="nil"/>
              <w:left w:val="nil"/>
              <w:bottom w:val="single" w:sz="4" w:space="0" w:color="auto"/>
              <w:right w:val="single" w:sz="4" w:space="0" w:color="auto"/>
            </w:tcBorders>
            <w:shd w:val="clear" w:color="auto" w:fill="auto"/>
            <w:noWrap/>
            <w:vAlign w:val="bottom"/>
            <w:hideMark/>
          </w:tcPr>
          <w:p w14:paraId="55B9B768"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r>
      <w:tr w:rsidR="00FE6A9B" w:rsidRPr="00FE6A9B" w14:paraId="3136CAA1"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23B306D8"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Dépenses de mise en œuvre MADA OZI (Roll up, certificats de formation, frais de déplacement et communication)</w:t>
            </w:r>
          </w:p>
        </w:tc>
        <w:tc>
          <w:tcPr>
            <w:tcW w:w="506" w:type="pct"/>
            <w:tcBorders>
              <w:top w:val="nil"/>
              <w:left w:val="nil"/>
              <w:bottom w:val="single" w:sz="4" w:space="0" w:color="auto"/>
              <w:right w:val="single" w:sz="4" w:space="0" w:color="auto"/>
            </w:tcBorders>
            <w:shd w:val="clear" w:color="auto" w:fill="auto"/>
            <w:noWrap/>
            <w:vAlign w:val="bottom"/>
            <w:hideMark/>
          </w:tcPr>
          <w:p w14:paraId="261A632A"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MADA OZI</w:t>
            </w:r>
          </w:p>
        </w:tc>
        <w:tc>
          <w:tcPr>
            <w:tcW w:w="658" w:type="pct"/>
            <w:tcBorders>
              <w:top w:val="nil"/>
              <w:left w:val="nil"/>
              <w:bottom w:val="single" w:sz="4" w:space="0" w:color="auto"/>
              <w:right w:val="single" w:sz="4" w:space="0" w:color="auto"/>
            </w:tcBorders>
            <w:shd w:val="clear" w:color="auto" w:fill="auto"/>
            <w:noWrap/>
            <w:vAlign w:val="bottom"/>
            <w:hideMark/>
          </w:tcPr>
          <w:p w14:paraId="5D5AFBCD"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067AD47F"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210 000,00 </w:t>
            </w:r>
          </w:p>
        </w:tc>
      </w:tr>
      <w:tr w:rsidR="00FE6A9B" w:rsidRPr="00FE6A9B" w14:paraId="4E311099"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1E0848B3"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Honoraire consultant contrat de prestation MADA OZI</w:t>
            </w:r>
          </w:p>
        </w:tc>
        <w:tc>
          <w:tcPr>
            <w:tcW w:w="506" w:type="pct"/>
            <w:tcBorders>
              <w:top w:val="nil"/>
              <w:left w:val="nil"/>
              <w:bottom w:val="single" w:sz="4" w:space="0" w:color="auto"/>
              <w:right w:val="single" w:sz="4" w:space="0" w:color="auto"/>
            </w:tcBorders>
            <w:shd w:val="clear" w:color="auto" w:fill="auto"/>
            <w:noWrap/>
            <w:vAlign w:val="bottom"/>
            <w:hideMark/>
          </w:tcPr>
          <w:p w14:paraId="3ED9B612"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MADA OZI</w:t>
            </w:r>
          </w:p>
        </w:tc>
        <w:tc>
          <w:tcPr>
            <w:tcW w:w="658" w:type="pct"/>
            <w:tcBorders>
              <w:top w:val="nil"/>
              <w:left w:val="nil"/>
              <w:bottom w:val="single" w:sz="4" w:space="0" w:color="auto"/>
              <w:right w:val="single" w:sz="4" w:space="0" w:color="auto"/>
            </w:tcBorders>
            <w:shd w:val="clear" w:color="auto" w:fill="auto"/>
            <w:noWrap/>
            <w:vAlign w:val="bottom"/>
            <w:hideMark/>
          </w:tcPr>
          <w:p w14:paraId="412AAF79"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1D9A941E"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4 250 000,00 </w:t>
            </w:r>
          </w:p>
        </w:tc>
      </w:tr>
      <w:tr w:rsidR="00FE6A9B" w:rsidRPr="00FE6A9B" w14:paraId="06AE0523"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4B56A548"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 xml:space="preserve">Versement Honoraire Responsable </w:t>
            </w:r>
            <w:proofErr w:type="spellStart"/>
            <w:proofErr w:type="gramStart"/>
            <w:r w:rsidRPr="00FE6A9B">
              <w:rPr>
                <w:rFonts w:ascii="Calibri" w:eastAsia="Times New Roman" w:hAnsi="Calibri" w:cs="Calibri"/>
                <w:color w:val="000000"/>
                <w:sz w:val="20"/>
                <w:szCs w:val="20"/>
                <w:lang w:eastAsia="en-US"/>
              </w:rPr>
              <w:t>plaidoyer,Analyste</w:t>
            </w:r>
            <w:proofErr w:type="spellEnd"/>
            <w:proofErr w:type="gramEnd"/>
            <w:r w:rsidRPr="00FE6A9B">
              <w:rPr>
                <w:rFonts w:ascii="Calibri" w:eastAsia="Times New Roman" w:hAnsi="Calibri" w:cs="Calibri"/>
                <w:color w:val="000000"/>
                <w:sz w:val="20"/>
                <w:szCs w:val="20"/>
                <w:lang w:eastAsia="en-US"/>
              </w:rPr>
              <w:t xml:space="preserve"> </w:t>
            </w:r>
            <w:proofErr w:type="spellStart"/>
            <w:r w:rsidRPr="00FE6A9B">
              <w:rPr>
                <w:rFonts w:ascii="Calibri" w:eastAsia="Times New Roman" w:hAnsi="Calibri" w:cs="Calibri"/>
                <w:color w:val="000000"/>
                <w:sz w:val="20"/>
                <w:szCs w:val="20"/>
                <w:lang w:eastAsia="en-US"/>
              </w:rPr>
              <w:t>économique,Analyste</w:t>
            </w:r>
            <w:proofErr w:type="spellEnd"/>
            <w:r w:rsidRPr="00FE6A9B">
              <w:rPr>
                <w:rFonts w:ascii="Calibri" w:eastAsia="Times New Roman" w:hAnsi="Calibri" w:cs="Calibri"/>
                <w:color w:val="000000"/>
                <w:sz w:val="20"/>
                <w:szCs w:val="20"/>
                <w:lang w:eastAsia="en-US"/>
              </w:rPr>
              <w:t xml:space="preserve"> </w:t>
            </w:r>
            <w:proofErr w:type="spellStart"/>
            <w:r w:rsidRPr="00FE6A9B">
              <w:rPr>
                <w:rFonts w:ascii="Calibri" w:eastAsia="Times New Roman" w:hAnsi="Calibri" w:cs="Calibri"/>
                <w:color w:val="000000"/>
                <w:sz w:val="20"/>
                <w:szCs w:val="20"/>
                <w:lang w:eastAsia="en-US"/>
              </w:rPr>
              <w:t>juridique,Analyste</w:t>
            </w:r>
            <w:proofErr w:type="spellEnd"/>
            <w:r w:rsidRPr="00FE6A9B">
              <w:rPr>
                <w:rFonts w:ascii="Calibri" w:eastAsia="Times New Roman" w:hAnsi="Calibri" w:cs="Calibri"/>
                <w:color w:val="000000"/>
                <w:sz w:val="20"/>
                <w:szCs w:val="20"/>
                <w:lang w:eastAsia="en-US"/>
              </w:rPr>
              <w:t xml:space="preserve"> monitoring </w:t>
            </w:r>
            <w:proofErr w:type="spellStart"/>
            <w:r w:rsidRPr="00FE6A9B">
              <w:rPr>
                <w:rFonts w:ascii="Calibri" w:eastAsia="Times New Roman" w:hAnsi="Calibri" w:cs="Calibri"/>
                <w:color w:val="000000"/>
                <w:sz w:val="20"/>
                <w:szCs w:val="20"/>
                <w:lang w:eastAsia="en-US"/>
              </w:rPr>
              <w:t>medias</w:t>
            </w:r>
            <w:proofErr w:type="spellEnd"/>
            <w:r w:rsidRPr="00FE6A9B">
              <w:rPr>
                <w:rFonts w:ascii="Calibri" w:eastAsia="Times New Roman" w:hAnsi="Calibri" w:cs="Calibri"/>
                <w:color w:val="000000"/>
                <w:sz w:val="20"/>
                <w:szCs w:val="20"/>
                <w:lang w:eastAsia="en-US"/>
              </w:rPr>
              <w:t xml:space="preserve"> - MSIS TATAO- JUILLET AU DEC 2020</w:t>
            </w:r>
          </w:p>
        </w:tc>
        <w:tc>
          <w:tcPr>
            <w:tcW w:w="506" w:type="pct"/>
            <w:tcBorders>
              <w:top w:val="nil"/>
              <w:left w:val="nil"/>
              <w:bottom w:val="single" w:sz="4" w:space="0" w:color="auto"/>
              <w:right w:val="single" w:sz="4" w:space="0" w:color="auto"/>
            </w:tcBorders>
            <w:shd w:val="clear" w:color="auto" w:fill="auto"/>
            <w:noWrap/>
            <w:vAlign w:val="bottom"/>
            <w:hideMark/>
          </w:tcPr>
          <w:p w14:paraId="560FA3F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STEF</w:t>
            </w:r>
          </w:p>
        </w:tc>
        <w:tc>
          <w:tcPr>
            <w:tcW w:w="658" w:type="pct"/>
            <w:tcBorders>
              <w:top w:val="nil"/>
              <w:left w:val="nil"/>
              <w:bottom w:val="single" w:sz="4" w:space="0" w:color="auto"/>
              <w:right w:val="single" w:sz="4" w:space="0" w:color="auto"/>
            </w:tcBorders>
            <w:shd w:val="clear" w:color="auto" w:fill="auto"/>
            <w:noWrap/>
            <w:vAlign w:val="bottom"/>
            <w:hideMark/>
          </w:tcPr>
          <w:p w14:paraId="3112B272"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30 447 550,00 </w:t>
            </w:r>
          </w:p>
        </w:tc>
        <w:tc>
          <w:tcPr>
            <w:tcW w:w="595" w:type="pct"/>
            <w:tcBorders>
              <w:top w:val="nil"/>
              <w:left w:val="nil"/>
              <w:bottom w:val="single" w:sz="4" w:space="0" w:color="auto"/>
              <w:right w:val="single" w:sz="4" w:space="0" w:color="auto"/>
            </w:tcBorders>
            <w:shd w:val="clear" w:color="auto" w:fill="auto"/>
            <w:noWrap/>
            <w:vAlign w:val="bottom"/>
            <w:hideMark/>
          </w:tcPr>
          <w:p w14:paraId="35548639"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r>
      <w:tr w:rsidR="00FE6A9B" w:rsidRPr="00FE6A9B" w14:paraId="69C9285C"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5D07CDAE"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honoraire</w:t>
            </w:r>
            <w:proofErr w:type="spellEnd"/>
            <w:r w:rsidRPr="00FE6A9B">
              <w:rPr>
                <w:rFonts w:ascii="Calibri" w:eastAsia="Times New Roman" w:hAnsi="Calibri" w:cs="Calibri"/>
                <w:color w:val="000000"/>
                <w:sz w:val="20"/>
                <w:szCs w:val="20"/>
                <w:lang w:val="en-US" w:eastAsia="en-US"/>
              </w:rPr>
              <w:t xml:space="preserve"> consultant </w:t>
            </w:r>
            <w:proofErr w:type="spellStart"/>
            <w:r w:rsidRPr="00FE6A9B">
              <w:rPr>
                <w:rFonts w:ascii="Calibri" w:eastAsia="Times New Roman" w:hAnsi="Calibri" w:cs="Calibri"/>
                <w:color w:val="000000"/>
                <w:sz w:val="20"/>
                <w:szCs w:val="20"/>
                <w:lang w:val="en-US" w:eastAsia="en-US"/>
              </w:rPr>
              <w:t>projet</w:t>
            </w:r>
            <w:proofErr w:type="spellEnd"/>
            <w:r w:rsidRPr="00FE6A9B">
              <w:rPr>
                <w:rFonts w:ascii="Calibri" w:eastAsia="Times New Roman" w:hAnsi="Calibri" w:cs="Calibri"/>
                <w:color w:val="000000"/>
                <w:sz w:val="20"/>
                <w:szCs w:val="20"/>
                <w:lang w:val="en-US" w:eastAsia="en-US"/>
              </w:rPr>
              <w:t xml:space="preserve"> STEF</w:t>
            </w:r>
          </w:p>
        </w:tc>
        <w:tc>
          <w:tcPr>
            <w:tcW w:w="506" w:type="pct"/>
            <w:tcBorders>
              <w:top w:val="nil"/>
              <w:left w:val="nil"/>
              <w:bottom w:val="single" w:sz="4" w:space="0" w:color="auto"/>
              <w:right w:val="single" w:sz="4" w:space="0" w:color="auto"/>
            </w:tcBorders>
            <w:shd w:val="clear" w:color="auto" w:fill="auto"/>
            <w:noWrap/>
            <w:vAlign w:val="bottom"/>
            <w:hideMark/>
          </w:tcPr>
          <w:p w14:paraId="0F6A6E5F"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STEF</w:t>
            </w:r>
          </w:p>
        </w:tc>
        <w:tc>
          <w:tcPr>
            <w:tcW w:w="658" w:type="pct"/>
            <w:tcBorders>
              <w:top w:val="nil"/>
              <w:left w:val="nil"/>
              <w:bottom w:val="single" w:sz="4" w:space="0" w:color="auto"/>
              <w:right w:val="single" w:sz="4" w:space="0" w:color="auto"/>
            </w:tcBorders>
            <w:shd w:val="clear" w:color="auto" w:fill="auto"/>
            <w:noWrap/>
            <w:vAlign w:val="bottom"/>
            <w:hideMark/>
          </w:tcPr>
          <w:p w14:paraId="0118E40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32F12FF2"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21 600 000,00 </w:t>
            </w:r>
          </w:p>
        </w:tc>
      </w:tr>
      <w:tr w:rsidR="00FE6A9B" w:rsidRPr="00FE6A9B" w14:paraId="3BA78959"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651E47C5"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cofinancement</w:t>
            </w:r>
            <w:proofErr w:type="spellEnd"/>
            <w:r w:rsidRPr="00FE6A9B">
              <w:rPr>
                <w:rFonts w:ascii="Calibri" w:eastAsia="Times New Roman" w:hAnsi="Calibri" w:cs="Calibri"/>
                <w:color w:val="000000"/>
                <w:sz w:val="20"/>
                <w:szCs w:val="20"/>
                <w:lang w:val="en-US" w:eastAsia="en-US"/>
              </w:rPr>
              <w:t xml:space="preserve"> </w:t>
            </w:r>
            <w:proofErr w:type="spellStart"/>
            <w:r w:rsidRPr="00FE6A9B">
              <w:rPr>
                <w:rFonts w:ascii="Calibri" w:eastAsia="Times New Roman" w:hAnsi="Calibri" w:cs="Calibri"/>
                <w:color w:val="000000"/>
                <w:sz w:val="20"/>
                <w:szCs w:val="20"/>
                <w:lang w:val="en-US" w:eastAsia="en-US"/>
              </w:rPr>
              <w:t>projet</w:t>
            </w:r>
            <w:proofErr w:type="spellEnd"/>
            <w:r w:rsidRPr="00FE6A9B">
              <w:rPr>
                <w:rFonts w:ascii="Calibri" w:eastAsia="Times New Roman" w:hAnsi="Calibri" w:cs="Calibri"/>
                <w:color w:val="000000"/>
                <w:sz w:val="20"/>
                <w:szCs w:val="20"/>
                <w:lang w:val="en-US" w:eastAsia="en-US"/>
              </w:rPr>
              <w:t xml:space="preserve"> MAFI</w:t>
            </w:r>
          </w:p>
        </w:tc>
        <w:tc>
          <w:tcPr>
            <w:tcW w:w="506" w:type="pct"/>
            <w:tcBorders>
              <w:top w:val="nil"/>
              <w:left w:val="nil"/>
              <w:bottom w:val="single" w:sz="4" w:space="0" w:color="auto"/>
              <w:right w:val="single" w:sz="4" w:space="0" w:color="auto"/>
            </w:tcBorders>
            <w:shd w:val="clear" w:color="auto" w:fill="auto"/>
            <w:noWrap/>
            <w:vAlign w:val="bottom"/>
            <w:hideMark/>
          </w:tcPr>
          <w:p w14:paraId="55B439C4"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MAFI</w:t>
            </w:r>
          </w:p>
        </w:tc>
        <w:tc>
          <w:tcPr>
            <w:tcW w:w="658" w:type="pct"/>
            <w:tcBorders>
              <w:top w:val="nil"/>
              <w:left w:val="nil"/>
              <w:bottom w:val="single" w:sz="4" w:space="0" w:color="auto"/>
              <w:right w:val="single" w:sz="4" w:space="0" w:color="auto"/>
            </w:tcBorders>
            <w:shd w:val="clear" w:color="auto" w:fill="auto"/>
            <w:noWrap/>
            <w:vAlign w:val="bottom"/>
            <w:hideMark/>
          </w:tcPr>
          <w:p w14:paraId="7E18EEF0"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1D936C1E"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3 971 667,00 </w:t>
            </w:r>
          </w:p>
        </w:tc>
      </w:tr>
      <w:tr w:rsidR="00FE6A9B" w:rsidRPr="00FE6A9B" w14:paraId="4179BA46"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254CFBFE"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Avance</w:t>
            </w:r>
            <w:proofErr w:type="spellEnd"/>
            <w:r w:rsidRPr="00FE6A9B">
              <w:rPr>
                <w:rFonts w:ascii="Calibri" w:eastAsia="Times New Roman" w:hAnsi="Calibri" w:cs="Calibri"/>
                <w:color w:val="000000"/>
                <w:sz w:val="20"/>
                <w:szCs w:val="20"/>
                <w:lang w:val="en-US" w:eastAsia="en-US"/>
              </w:rPr>
              <w:t xml:space="preserve"> </w:t>
            </w:r>
            <w:proofErr w:type="spellStart"/>
            <w:r w:rsidRPr="00FE6A9B">
              <w:rPr>
                <w:rFonts w:ascii="Calibri" w:eastAsia="Times New Roman" w:hAnsi="Calibri" w:cs="Calibri"/>
                <w:color w:val="000000"/>
                <w:sz w:val="20"/>
                <w:szCs w:val="20"/>
                <w:lang w:val="en-US" w:eastAsia="en-US"/>
              </w:rPr>
              <w:t>projet</w:t>
            </w:r>
            <w:proofErr w:type="spellEnd"/>
            <w:r w:rsidRPr="00FE6A9B">
              <w:rPr>
                <w:rFonts w:ascii="Calibri" w:eastAsia="Times New Roman" w:hAnsi="Calibri" w:cs="Calibri"/>
                <w:color w:val="000000"/>
                <w:sz w:val="20"/>
                <w:szCs w:val="20"/>
                <w:lang w:val="en-US" w:eastAsia="en-US"/>
              </w:rPr>
              <w:t xml:space="preserve"> MAFI</w:t>
            </w:r>
          </w:p>
        </w:tc>
        <w:tc>
          <w:tcPr>
            <w:tcW w:w="506" w:type="pct"/>
            <w:tcBorders>
              <w:top w:val="nil"/>
              <w:left w:val="nil"/>
              <w:bottom w:val="single" w:sz="4" w:space="0" w:color="auto"/>
              <w:right w:val="single" w:sz="4" w:space="0" w:color="auto"/>
            </w:tcBorders>
            <w:shd w:val="clear" w:color="auto" w:fill="auto"/>
            <w:noWrap/>
            <w:vAlign w:val="bottom"/>
            <w:hideMark/>
          </w:tcPr>
          <w:p w14:paraId="156BFEE4"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MAFI</w:t>
            </w:r>
          </w:p>
        </w:tc>
        <w:tc>
          <w:tcPr>
            <w:tcW w:w="658" w:type="pct"/>
            <w:tcBorders>
              <w:top w:val="nil"/>
              <w:left w:val="nil"/>
              <w:bottom w:val="single" w:sz="4" w:space="0" w:color="auto"/>
              <w:right w:val="single" w:sz="4" w:space="0" w:color="auto"/>
            </w:tcBorders>
            <w:shd w:val="clear" w:color="auto" w:fill="auto"/>
            <w:noWrap/>
            <w:vAlign w:val="bottom"/>
            <w:hideMark/>
          </w:tcPr>
          <w:p w14:paraId="6B1E2C78"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7F9CE7E8"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11 704 650,00 </w:t>
            </w:r>
          </w:p>
        </w:tc>
      </w:tr>
      <w:tr w:rsidR="00FE6A9B" w:rsidRPr="00FE6A9B" w14:paraId="36E0A86D"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75EBE72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Achat</w:t>
            </w:r>
            <w:proofErr w:type="spellEnd"/>
            <w:r w:rsidRPr="00FE6A9B">
              <w:rPr>
                <w:rFonts w:ascii="Calibri" w:eastAsia="Times New Roman" w:hAnsi="Calibri" w:cs="Calibri"/>
                <w:color w:val="000000"/>
                <w:sz w:val="20"/>
                <w:szCs w:val="20"/>
                <w:lang w:val="en-US" w:eastAsia="en-US"/>
              </w:rPr>
              <w:t xml:space="preserve"> </w:t>
            </w:r>
            <w:proofErr w:type="spellStart"/>
            <w:r w:rsidRPr="00FE6A9B">
              <w:rPr>
                <w:rFonts w:ascii="Calibri" w:eastAsia="Times New Roman" w:hAnsi="Calibri" w:cs="Calibri"/>
                <w:color w:val="000000"/>
                <w:sz w:val="20"/>
                <w:szCs w:val="20"/>
                <w:lang w:val="en-US" w:eastAsia="en-US"/>
              </w:rPr>
              <w:t>crédit</w:t>
            </w:r>
            <w:proofErr w:type="spellEnd"/>
            <w:r w:rsidRPr="00FE6A9B">
              <w:rPr>
                <w:rFonts w:ascii="Calibri" w:eastAsia="Times New Roman" w:hAnsi="Calibri" w:cs="Calibri"/>
                <w:color w:val="000000"/>
                <w:sz w:val="20"/>
                <w:szCs w:val="20"/>
                <w:lang w:val="en-US" w:eastAsia="en-US"/>
              </w:rPr>
              <w:t xml:space="preserve">- </w:t>
            </w:r>
            <w:proofErr w:type="spellStart"/>
            <w:r w:rsidRPr="00FE6A9B">
              <w:rPr>
                <w:rFonts w:ascii="Calibri" w:eastAsia="Times New Roman" w:hAnsi="Calibri" w:cs="Calibri"/>
                <w:color w:val="000000"/>
                <w:sz w:val="20"/>
                <w:szCs w:val="20"/>
                <w:lang w:val="en-US" w:eastAsia="en-US"/>
              </w:rPr>
              <w:t>projet</w:t>
            </w:r>
            <w:proofErr w:type="spellEnd"/>
            <w:r w:rsidRPr="00FE6A9B">
              <w:rPr>
                <w:rFonts w:ascii="Calibri" w:eastAsia="Times New Roman" w:hAnsi="Calibri" w:cs="Calibri"/>
                <w:color w:val="000000"/>
                <w:sz w:val="20"/>
                <w:szCs w:val="20"/>
                <w:lang w:val="en-US" w:eastAsia="en-US"/>
              </w:rPr>
              <w:t xml:space="preserve"> TRUEFOOTPRINT</w:t>
            </w:r>
          </w:p>
        </w:tc>
        <w:tc>
          <w:tcPr>
            <w:tcW w:w="506" w:type="pct"/>
            <w:tcBorders>
              <w:top w:val="nil"/>
              <w:left w:val="nil"/>
              <w:bottom w:val="single" w:sz="4" w:space="0" w:color="auto"/>
              <w:right w:val="single" w:sz="4" w:space="0" w:color="auto"/>
            </w:tcBorders>
            <w:shd w:val="clear" w:color="auto" w:fill="auto"/>
            <w:noWrap/>
            <w:vAlign w:val="bottom"/>
            <w:hideMark/>
          </w:tcPr>
          <w:p w14:paraId="7610515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TFP</w:t>
            </w:r>
          </w:p>
        </w:tc>
        <w:tc>
          <w:tcPr>
            <w:tcW w:w="658" w:type="pct"/>
            <w:tcBorders>
              <w:top w:val="nil"/>
              <w:left w:val="nil"/>
              <w:bottom w:val="single" w:sz="4" w:space="0" w:color="auto"/>
              <w:right w:val="single" w:sz="4" w:space="0" w:color="auto"/>
            </w:tcBorders>
            <w:shd w:val="clear" w:color="auto" w:fill="auto"/>
            <w:noWrap/>
            <w:vAlign w:val="bottom"/>
            <w:hideMark/>
          </w:tcPr>
          <w:p w14:paraId="6B0E1042"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1592AC17"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200 000,00 </w:t>
            </w:r>
          </w:p>
        </w:tc>
      </w:tr>
      <w:tr w:rsidR="00FE6A9B" w:rsidRPr="00FE6A9B" w14:paraId="191732F7"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63AA2EA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hebergement</w:t>
            </w:r>
            <w:proofErr w:type="spellEnd"/>
            <w:r w:rsidRPr="00FE6A9B">
              <w:rPr>
                <w:rFonts w:ascii="Calibri" w:eastAsia="Times New Roman" w:hAnsi="Calibri" w:cs="Calibri"/>
                <w:color w:val="000000"/>
                <w:sz w:val="20"/>
                <w:szCs w:val="20"/>
                <w:lang w:val="en-US" w:eastAsia="en-US"/>
              </w:rPr>
              <w:t xml:space="preserve"> site web</w:t>
            </w:r>
          </w:p>
        </w:tc>
        <w:tc>
          <w:tcPr>
            <w:tcW w:w="506" w:type="pct"/>
            <w:tcBorders>
              <w:top w:val="nil"/>
              <w:left w:val="nil"/>
              <w:bottom w:val="single" w:sz="4" w:space="0" w:color="auto"/>
              <w:right w:val="single" w:sz="4" w:space="0" w:color="auto"/>
            </w:tcBorders>
            <w:shd w:val="clear" w:color="auto" w:fill="auto"/>
            <w:noWrap/>
            <w:vAlign w:val="bottom"/>
            <w:hideMark/>
          </w:tcPr>
          <w:p w14:paraId="12CD447E"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67C95E9A"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333F2911"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187 500,00 </w:t>
            </w:r>
          </w:p>
        </w:tc>
      </w:tr>
      <w:tr w:rsidR="00FE6A9B" w:rsidRPr="00FE6A9B" w14:paraId="6B817E34"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2A0AF3A4"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Frais de déplacement personnel, carburant</w:t>
            </w:r>
          </w:p>
        </w:tc>
        <w:tc>
          <w:tcPr>
            <w:tcW w:w="506" w:type="pct"/>
            <w:tcBorders>
              <w:top w:val="nil"/>
              <w:left w:val="nil"/>
              <w:bottom w:val="single" w:sz="4" w:space="0" w:color="auto"/>
              <w:right w:val="single" w:sz="4" w:space="0" w:color="auto"/>
            </w:tcBorders>
            <w:shd w:val="clear" w:color="auto" w:fill="auto"/>
            <w:noWrap/>
            <w:vAlign w:val="bottom"/>
            <w:hideMark/>
          </w:tcPr>
          <w:p w14:paraId="0131A01E"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67D84197"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6E591B84"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693 000,00 </w:t>
            </w:r>
          </w:p>
        </w:tc>
      </w:tr>
      <w:tr w:rsidR="00FE6A9B" w:rsidRPr="00FE6A9B" w14:paraId="580F3C21"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61D3766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achat</w:t>
            </w:r>
            <w:proofErr w:type="spellEnd"/>
            <w:r w:rsidRPr="00FE6A9B">
              <w:rPr>
                <w:rFonts w:ascii="Calibri" w:eastAsia="Times New Roman" w:hAnsi="Calibri" w:cs="Calibri"/>
                <w:color w:val="000000"/>
                <w:sz w:val="20"/>
                <w:szCs w:val="20"/>
                <w:lang w:val="en-US" w:eastAsia="en-US"/>
              </w:rPr>
              <w:t xml:space="preserve"> </w:t>
            </w:r>
            <w:proofErr w:type="spellStart"/>
            <w:r w:rsidRPr="00FE6A9B">
              <w:rPr>
                <w:rFonts w:ascii="Calibri" w:eastAsia="Times New Roman" w:hAnsi="Calibri" w:cs="Calibri"/>
                <w:color w:val="000000"/>
                <w:sz w:val="20"/>
                <w:szCs w:val="20"/>
                <w:lang w:val="en-US" w:eastAsia="en-US"/>
              </w:rPr>
              <w:t>fournitures</w:t>
            </w:r>
            <w:proofErr w:type="spellEnd"/>
            <w:r w:rsidRPr="00FE6A9B">
              <w:rPr>
                <w:rFonts w:ascii="Calibri" w:eastAsia="Times New Roman" w:hAnsi="Calibri" w:cs="Calibri"/>
                <w:color w:val="000000"/>
                <w:sz w:val="20"/>
                <w:szCs w:val="20"/>
                <w:lang w:val="en-US" w:eastAsia="en-US"/>
              </w:rPr>
              <w:t xml:space="preserve"> de bureau</w:t>
            </w:r>
          </w:p>
        </w:tc>
        <w:tc>
          <w:tcPr>
            <w:tcW w:w="506" w:type="pct"/>
            <w:tcBorders>
              <w:top w:val="nil"/>
              <w:left w:val="nil"/>
              <w:bottom w:val="single" w:sz="4" w:space="0" w:color="auto"/>
              <w:right w:val="single" w:sz="4" w:space="0" w:color="auto"/>
            </w:tcBorders>
            <w:shd w:val="clear" w:color="auto" w:fill="auto"/>
            <w:noWrap/>
            <w:vAlign w:val="bottom"/>
            <w:hideMark/>
          </w:tcPr>
          <w:p w14:paraId="0872C582"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360FCF83"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1798B2C7"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258 400,00 </w:t>
            </w:r>
          </w:p>
        </w:tc>
      </w:tr>
      <w:tr w:rsidR="00FE6A9B" w:rsidRPr="00FE6A9B" w14:paraId="314EF9F3"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5B82B4E6"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Acquisition </w:t>
            </w:r>
            <w:proofErr w:type="spellStart"/>
            <w:r w:rsidRPr="00FE6A9B">
              <w:rPr>
                <w:rFonts w:ascii="Calibri" w:eastAsia="Times New Roman" w:hAnsi="Calibri" w:cs="Calibri"/>
                <w:color w:val="000000"/>
                <w:sz w:val="20"/>
                <w:szCs w:val="20"/>
                <w:lang w:val="en-US" w:eastAsia="en-US"/>
              </w:rPr>
              <w:t>mobiliers</w:t>
            </w:r>
            <w:proofErr w:type="spellEnd"/>
          </w:p>
        </w:tc>
        <w:tc>
          <w:tcPr>
            <w:tcW w:w="506" w:type="pct"/>
            <w:tcBorders>
              <w:top w:val="nil"/>
              <w:left w:val="nil"/>
              <w:bottom w:val="single" w:sz="4" w:space="0" w:color="auto"/>
              <w:right w:val="single" w:sz="4" w:space="0" w:color="auto"/>
            </w:tcBorders>
            <w:shd w:val="clear" w:color="auto" w:fill="auto"/>
            <w:noWrap/>
            <w:vAlign w:val="bottom"/>
            <w:hideMark/>
          </w:tcPr>
          <w:p w14:paraId="4062BF82"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2759C3E8"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39BD616A"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1 185 000,00 </w:t>
            </w:r>
          </w:p>
        </w:tc>
      </w:tr>
      <w:tr w:rsidR="00FE6A9B" w:rsidRPr="00FE6A9B" w14:paraId="59463FA6"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3DD79BF8"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Indemnité</w:t>
            </w:r>
            <w:proofErr w:type="spellEnd"/>
            <w:r w:rsidRPr="00FE6A9B">
              <w:rPr>
                <w:rFonts w:ascii="Calibri" w:eastAsia="Times New Roman" w:hAnsi="Calibri" w:cs="Calibri"/>
                <w:color w:val="000000"/>
                <w:sz w:val="20"/>
                <w:szCs w:val="20"/>
                <w:lang w:val="en-US" w:eastAsia="en-US"/>
              </w:rPr>
              <w:t xml:space="preserve"> (stagiaire </w:t>
            </w:r>
            <w:proofErr w:type="spellStart"/>
            <w:r w:rsidRPr="00FE6A9B">
              <w:rPr>
                <w:rFonts w:ascii="Calibri" w:eastAsia="Times New Roman" w:hAnsi="Calibri" w:cs="Calibri"/>
                <w:color w:val="000000"/>
                <w:sz w:val="20"/>
                <w:szCs w:val="20"/>
                <w:lang w:val="en-US" w:eastAsia="en-US"/>
              </w:rPr>
              <w:t>en</w:t>
            </w:r>
            <w:proofErr w:type="spellEnd"/>
            <w:r w:rsidRPr="00FE6A9B">
              <w:rPr>
                <w:rFonts w:ascii="Calibri" w:eastAsia="Times New Roman" w:hAnsi="Calibri" w:cs="Calibri"/>
                <w:color w:val="000000"/>
                <w:sz w:val="20"/>
                <w:szCs w:val="20"/>
                <w:lang w:val="en-US" w:eastAsia="en-US"/>
              </w:rPr>
              <w:t xml:space="preserve"> communication)</w:t>
            </w:r>
          </w:p>
        </w:tc>
        <w:tc>
          <w:tcPr>
            <w:tcW w:w="506" w:type="pct"/>
            <w:tcBorders>
              <w:top w:val="nil"/>
              <w:left w:val="nil"/>
              <w:bottom w:val="single" w:sz="4" w:space="0" w:color="auto"/>
              <w:right w:val="single" w:sz="4" w:space="0" w:color="auto"/>
            </w:tcBorders>
            <w:shd w:val="clear" w:color="auto" w:fill="auto"/>
            <w:noWrap/>
            <w:vAlign w:val="bottom"/>
            <w:hideMark/>
          </w:tcPr>
          <w:p w14:paraId="138757E2"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4A4323F6"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0CC76A50"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100 000,00 </w:t>
            </w:r>
          </w:p>
        </w:tc>
      </w:tr>
      <w:tr w:rsidR="00FE6A9B" w:rsidRPr="00FE6A9B" w14:paraId="7229D363"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7704B32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frais </w:t>
            </w:r>
            <w:proofErr w:type="spellStart"/>
            <w:r w:rsidRPr="00FE6A9B">
              <w:rPr>
                <w:rFonts w:ascii="Calibri" w:eastAsia="Times New Roman" w:hAnsi="Calibri" w:cs="Calibri"/>
                <w:color w:val="000000"/>
                <w:sz w:val="20"/>
                <w:szCs w:val="20"/>
                <w:lang w:val="en-US" w:eastAsia="en-US"/>
              </w:rPr>
              <w:t>bancaire</w:t>
            </w:r>
            <w:proofErr w:type="spellEnd"/>
          </w:p>
        </w:tc>
        <w:tc>
          <w:tcPr>
            <w:tcW w:w="506" w:type="pct"/>
            <w:tcBorders>
              <w:top w:val="nil"/>
              <w:left w:val="nil"/>
              <w:bottom w:val="single" w:sz="4" w:space="0" w:color="auto"/>
              <w:right w:val="single" w:sz="4" w:space="0" w:color="auto"/>
            </w:tcBorders>
            <w:shd w:val="clear" w:color="auto" w:fill="auto"/>
            <w:noWrap/>
            <w:vAlign w:val="bottom"/>
            <w:hideMark/>
          </w:tcPr>
          <w:p w14:paraId="0A5A8018"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4CF0DBC7"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4F2C50EF"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118 105,73 </w:t>
            </w:r>
          </w:p>
        </w:tc>
      </w:tr>
      <w:tr w:rsidR="00FE6A9B" w:rsidRPr="00FE6A9B" w14:paraId="1070DB84"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499F72C0"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roofErr w:type="spellStart"/>
            <w:r w:rsidRPr="00FE6A9B">
              <w:rPr>
                <w:rFonts w:ascii="Calibri" w:eastAsia="Times New Roman" w:hAnsi="Calibri" w:cs="Calibri"/>
                <w:color w:val="000000"/>
                <w:sz w:val="20"/>
                <w:szCs w:val="20"/>
                <w:lang w:val="en-US" w:eastAsia="en-US"/>
              </w:rPr>
              <w:t>hebergement</w:t>
            </w:r>
            <w:proofErr w:type="spellEnd"/>
            <w:r w:rsidRPr="00FE6A9B">
              <w:rPr>
                <w:rFonts w:ascii="Calibri" w:eastAsia="Times New Roman" w:hAnsi="Calibri" w:cs="Calibri"/>
                <w:color w:val="000000"/>
                <w:sz w:val="20"/>
                <w:szCs w:val="20"/>
                <w:lang w:val="en-US" w:eastAsia="en-US"/>
              </w:rPr>
              <w:t xml:space="preserve"> site web- </w:t>
            </w:r>
            <w:proofErr w:type="spellStart"/>
            <w:r w:rsidRPr="00FE6A9B">
              <w:rPr>
                <w:rFonts w:ascii="Calibri" w:eastAsia="Times New Roman" w:hAnsi="Calibri" w:cs="Calibri"/>
                <w:color w:val="000000"/>
                <w:sz w:val="20"/>
                <w:szCs w:val="20"/>
                <w:lang w:val="en-US" w:eastAsia="en-US"/>
              </w:rPr>
              <w:t>création</w:t>
            </w:r>
            <w:proofErr w:type="spellEnd"/>
            <w:r w:rsidRPr="00FE6A9B">
              <w:rPr>
                <w:rFonts w:ascii="Calibri" w:eastAsia="Times New Roman" w:hAnsi="Calibri" w:cs="Calibri"/>
                <w:color w:val="000000"/>
                <w:sz w:val="20"/>
                <w:szCs w:val="20"/>
                <w:lang w:val="en-US" w:eastAsia="en-US"/>
              </w:rPr>
              <w:t xml:space="preserve"> mail staff</w:t>
            </w:r>
          </w:p>
        </w:tc>
        <w:tc>
          <w:tcPr>
            <w:tcW w:w="506" w:type="pct"/>
            <w:tcBorders>
              <w:top w:val="nil"/>
              <w:left w:val="nil"/>
              <w:bottom w:val="single" w:sz="4" w:space="0" w:color="auto"/>
              <w:right w:val="single" w:sz="4" w:space="0" w:color="auto"/>
            </w:tcBorders>
            <w:shd w:val="clear" w:color="auto" w:fill="auto"/>
            <w:noWrap/>
            <w:vAlign w:val="bottom"/>
            <w:hideMark/>
          </w:tcPr>
          <w:p w14:paraId="05021E46"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3D5013D5"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4415B941"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328 000,00 </w:t>
            </w:r>
          </w:p>
        </w:tc>
      </w:tr>
      <w:tr w:rsidR="00FE6A9B" w:rsidRPr="00FE6A9B" w14:paraId="2F10F497"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54A215D1"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location </w:t>
            </w:r>
            <w:proofErr w:type="spellStart"/>
            <w:r w:rsidRPr="00FE6A9B">
              <w:rPr>
                <w:rFonts w:ascii="Calibri" w:eastAsia="Times New Roman" w:hAnsi="Calibri" w:cs="Calibri"/>
                <w:color w:val="000000"/>
                <w:sz w:val="20"/>
                <w:szCs w:val="20"/>
                <w:lang w:val="en-US" w:eastAsia="en-US"/>
              </w:rPr>
              <w:t>vehicule</w:t>
            </w:r>
            <w:proofErr w:type="spellEnd"/>
            <w:r w:rsidRPr="00FE6A9B">
              <w:rPr>
                <w:rFonts w:ascii="Calibri" w:eastAsia="Times New Roman" w:hAnsi="Calibri" w:cs="Calibri"/>
                <w:color w:val="000000"/>
                <w:sz w:val="20"/>
                <w:szCs w:val="20"/>
                <w:lang w:val="en-US" w:eastAsia="en-US"/>
              </w:rPr>
              <w:t xml:space="preserve"> teambuilding</w:t>
            </w:r>
          </w:p>
        </w:tc>
        <w:tc>
          <w:tcPr>
            <w:tcW w:w="506" w:type="pct"/>
            <w:tcBorders>
              <w:top w:val="nil"/>
              <w:left w:val="nil"/>
              <w:bottom w:val="single" w:sz="4" w:space="0" w:color="auto"/>
              <w:right w:val="single" w:sz="4" w:space="0" w:color="auto"/>
            </w:tcBorders>
            <w:shd w:val="clear" w:color="auto" w:fill="auto"/>
            <w:noWrap/>
            <w:vAlign w:val="bottom"/>
            <w:hideMark/>
          </w:tcPr>
          <w:p w14:paraId="692BDBF9"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52A2D29F"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4B76FE92"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120 000,00 </w:t>
            </w:r>
          </w:p>
        </w:tc>
      </w:tr>
      <w:tr w:rsidR="00FE6A9B" w:rsidRPr="00FE6A9B" w14:paraId="452A24A6"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38841E9F"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proofErr w:type="gramStart"/>
            <w:r w:rsidRPr="00FE6A9B">
              <w:rPr>
                <w:rFonts w:ascii="Calibri" w:eastAsia="Times New Roman" w:hAnsi="Calibri" w:cs="Calibri"/>
                <w:color w:val="000000"/>
                <w:sz w:val="20"/>
                <w:szCs w:val="20"/>
                <w:lang w:eastAsia="en-US"/>
              </w:rPr>
              <w:t>impression</w:t>
            </w:r>
            <w:proofErr w:type="gramEnd"/>
            <w:r w:rsidRPr="00FE6A9B">
              <w:rPr>
                <w:rFonts w:ascii="Calibri" w:eastAsia="Times New Roman" w:hAnsi="Calibri" w:cs="Calibri"/>
                <w:color w:val="000000"/>
                <w:sz w:val="20"/>
                <w:szCs w:val="20"/>
                <w:lang w:eastAsia="en-US"/>
              </w:rPr>
              <w:t xml:space="preserve"> fiches( </w:t>
            </w:r>
            <w:proofErr w:type="spellStart"/>
            <w:r w:rsidRPr="00FE6A9B">
              <w:rPr>
                <w:rFonts w:ascii="Calibri" w:eastAsia="Times New Roman" w:hAnsi="Calibri" w:cs="Calibri"/>
                <w:color w:val="000000"/>
                <w:sz w:val="20"/>
                <w:szCs w:val="20"/>
                <w:lang w:eastAsia="en-US"/>
              </w:rPr>
              <w:t>questionnare</w:t>
            </w:r>
            <w:proofErr w:type="spellEnd"/>
            <w:r w:rsidRPr="00FE6A9B">
              <w:rPr>
                <w:rFonts w:ascii="Calibri" w:eastAsia="Times New Roman" w:hAnsi="Calibri" w:cs="Calibri"/>
                <w:color w:val="000000"/>
                <w:sz w:val="20"/>
                <w:szCs w:val="20"/>
                <w:lang w:eastAsia="en-US"/>
              </w:rPr>
              <w:t xml:space="preserve"> projet MAFI- avance Ivorary à rembourser)</w:t>
            </w:r>
          </w:p>
        </w:tc>
        <w:tc>
          <w:tcPr>
            <w:tcW w:w="506" w:type="pct"/>
            <w:tcBorders>
              <w:top w:val="nil"/>
              <w:left w:val="nil"/>
              <w:bottom w:val="single" w:sz="4" w:space="0" w:color="auto"/>
              <w:right w:val="single" w:sz="4" w:space="0" w:color="auto"/>
            </w:tcBorders>
            <w:shd w:val="clear" w:color="auto" w:fill="auto"/>
            <w:noWrap/>
            <w:vAlign w:val="bottom"/>
            <w:hideMark/>
          </w:tcPr>
          <w:p w14:paraId="3F978477"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MAFI</w:t>
            </w:r>
          </w:p>
        </w:tc>
        <w:tc>
          <w:tcPr>
            <w:tcW w:w="658" w:type="pct"/>
            <w:tcBorders>
              <w:top w:val="nil"/>
              <w:left w:val="nil"/>
              <w:bottom w:val="single" w:sz="4" w:space="0" w:color="auto"/>
              <w:right w:val="single" w:sz="4" w:space="0" w:color="auto"/>
            </w:tcBorders>
            <w:shd w:val="clear" w:color="auto" w:fill="auto"/>
            <w:noWrap/>
            <w:vAlign w:val="bottom"/>
            <w:hideMark/>
          </w:tcPr>
          <w:p w14:paraId="32C1A6BE"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4A2694E0"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688 500,00 </w:t>
            </w:r>
          </w:p>
        </w:tc>
      </w:tr>
      <w:tr w:rsidR="00FE6A9B" w:rsidRPr="00FE6A9B" w14:paraId="0E25351E"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7CCCD4E2"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proofErr w:type="gramStart"/>
            <w:r w:rsidRPr="00FE6A9B">
              <w:rPr>
                <w:rFonts w:ascii="Calibri" w:eastAsia="Times New Roman" w:hAnsi="Calibri" w:cs="Calibri"/>
                <w:color w:val="000000"/>
                <w:sz w:val="20"/>
                <w:szCs w:val="20"/>
                <w:lang w:eastAsia="en-US"/>
              </w:rPr>
              <w:lastRenderedPageBreak/>
              <w:t>frais</w:t>
            </w:r>
            <w:proofErr w:type="gramEnd"/>
            <w:r w:rsidRPr="00FE6A9B">
              <w:rPr>
                <w:rFonts w:ascii="Calibri" w:eastAsia="Times New Roman" w:hAnsi="Calibri" w:cs="Calibri"/>
                <w:color w:val="000000"/>
                <w:sz w:val="20"/>
                <w:szCs w:val="20"/>
                <w:lang w:eastAsia="en-US"/>
              </w:rPr>
              <w:t xml:space="preserve"> d(actes et de contentieux ( fokontany, droit d'enregistrement)</w:t>
            </w:r>
          </w:p>
        </w:tc>
        <w:tc>
          <w:tcPr>
            <w:tcW w:w="506" w:type="pct"/>
            <w:tcBorders>
              <w:top w:val="nil"/>
              <w:left w:val="nil"/>
              <w:bottom w:val="single" w:sz="4" w:space="0" w:color="auto"/>
              <w:right w:val="single" w:sz="4" w:space="0" w:color="auto"/>
            </w:tcBorders>
            <w:shd w:val="clear" w:color="auto" w:fill="auto"/>
            <w:noWrap/>
            <w:vAlign w:val="bottom"/>
            <w:hideMark/>
          </w:tcPr>
          <w:p w14:paraId="590FE779"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522FF315"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148D5C93"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300 000,00 </w:t>
            </w:r>
          </w:p>
        </w:tc>
      </w:tr>
      <w:tr w:rsidR="00FE6A9B" w:rsidRPr="00FE6A9B" w14:paraId="0821D788"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44737ED7"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r w:rsidRPr="00FE6A9B">
              <w:rPr>
                <w:rFonts w:ascii="Calibri" w:eastAsia="Times New Roman" w:hAnsi="Calibri" w:cs="Calibri"/>
                <w:color w:val="000000"/>
                <w:sz w:val="20"/>
                <w:szCs w:val="20"/>
                <w:lang w:eastAsia="en-US"/>
              </w:rPr>
              <w:t xml:space="preserve">Restauration staff </w:t>
            </w:r>
            <w:proofErr w:type="gramStart"/>
            <w:r w:rsidRPr="00FE6A9B">
              <w:rPr>
                <w:rFonts w:ascii="Calibri" w:eastAsia="Times New Roman" w:hAnsi="Calibri" w:cs="Calibri"/>
                <w:color w:val="000000"/>
                <w:sz w:val="20"/>
                <w:szCs w:val="20"/>
                <w:lang w:eastAsia="en-US"/>
              </w:rPr>
              <w:t>( entretien</w:t>
            </w:r>
            <w:proofErr w:type="gramEnd"/>
            <w:r w:rsidRPr="00FE6A9B">
              <w:rPr>
                <w:rFonts w:ascii="Calibri" w:eastAsia="Times New Roman" w:hAnsi="Calibri" w:cs="Calibri"/>
                <w:color w:val="000000"/>
                <w:sz w:val="20"/>
                <w:szCs w:val="20"/>
                <w:lang w:eastAsia="en-US"/>
              </w:rPr>
              <w:t xml:space="preserve"> juriste </w:t>
            </w:r>
            <w:proofErr w:type="spellStart"/>
            <w:r w:rsidRPr="00FE6A9B">
              <w:rPr>
                <w:rFonts w:ascii="Calibri" w:eastAsia="Times New Roman" w:hAnsi="Calibri" w:cs="Calibri"/>
                <w:color w:val="000000"/>
                <w:sz w:val="20"/>
                <w:szCs w:val="20"/>
                <w:lang w:eastAsia="en-US"/>
              </w:rPr>
              <w:t>enqueteur</w:t>
            </w:r>
            <w:proofErr w:type="spellEnd"/>
            <w:r w:rsidRPr="00FE6A9B">
              <w:rPr>
                <w:rFonts w:ascii="Calibri" w:eastAsia="Times New Roman" w:hAnsi="Calibri" w:cs="Calibri"/>
                <w:color w:val="000000"/>
                <w:sz w:val="20"/>
                <w:szCs w:val="20"/>
                <w:lang w:eastAsia="en-US"/>
              </w:rPr>
              <w:t xml:space="preserve">, </w:t>
            </w:r>
          </w:p>
        </w:tc>
        <w:tc>
          <w:tcPr>
            <w:tcW w:w="506" w:type="pct"/>
            <w:tcBorders>
              <w:top w:val="nil"/>
              <w:left w:val="nil"/>
              <w:bottom w:val="single" w:sz="4" w:space="0" w:color="auto"/>
              <w:right w:val="single" w:sz="4" w:space="0" w:color="auto"/>
            </w:tcBorders>
            <w:shd w:val="clear" w:color="auto" w:fill="auto"/>
            <w:noWrap/>
            <w:vAlign w:val="bottom"/>
            <w:hideMark/>
          </w:tcPr>
          <w:p w14:paraId="1DD5C7C3"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2D5D4C86"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6F4D6B7F"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77 284,00 </w:t>
            </w:r>
          </w:p>
        </w:tc>
      </w:tr>
      <w:tr w:rsidR="00FE6A9B" w:rsidRPr="00FE6A9B" w14:paraId="727BDF49" w14:textId="77777777" w:rsidTr="00FE6A9B">
        <w:trPr>
          <w:trHeight w:val="300"/>
        </w:trPr>
        <w:tc>
          <w:tcPr>
            <w:tcW w:w="3240" w:type="pct"/>
            <w:tcBorders>
              <w:top w:val="nil"/>
              <w:left w:val="single" w:sz="4" w:space="0" w:color="auto"/>
              <w:bottom w:val="single" w:sz="4" w:space="0" w:color="auto"/>
              <w:right w:val="single" w:sz="4" w:space="0" w:color="auto"/>
            </w:tcBorders>
            <w:shd w:val="clear" w:color="auto" w:fill="auto"/>
            <w:noWrap/>
            <w:vAlign w:val="bottom"/>
            <w:hideMark/>
          </w:tcPr>
          <w:p w14:paraId="15564191" w14:textId="77777777" w:rsidR="00FE6A9B" w:rsidRPr="00FE6A9B" w:rsidRDefault="00FE6A9B" w:rsidP="00FE6A9B">
            <w:pPr>
              <w:spacing w:after="0" w:line="240" w:lineRule="auto"/>
              <w:jc w:val="left"/>
              <w:rPr>
                <w:rFonts w:ascii="Calibri" w:eastAsia="Times New Roman" w:hAnsi="Calibri" w:cs="Calibri"/>
                <w:color w:val="000000"/>
                <w:sz w:val="20"/>
                <w:szCs w:val="20"/>
                <w:lang w:eastAsia="en-US"/>
              </w:rPr>
            </w:pPr>
            <w:proofErr w:type="gramStart"/>
            <w:r w:rsidRPr="00FE6A9B">
              <w:rPr>
                <w:rFonts w:ascii="Calibri" w:eastAsia="Times New Roman" w:hAnsi="Calibri" w:cs="Calibri"/>
                <w:color w:val="000000"/>
                <w:sz w:val="20"/>
                <w:szCs w:val="20"/>
                <w:lang w:eastAsia="en-US"/>
              </w:rPr>
              <w:t>charges</w:t>
            </w:r>
            <w:proofErr w:type="gramEnd"/>
            <w:r w:rsidRPr="00FE6A9B">
              <w:rPr>
                <w:rFonts w:ascii="Calibri" w:eastAsia="Times New Roman" w:hAnsi="Calibri" w:cs="Calibri"/>
                <w:color w:val="000000"/>
                <w:sz w:val="20"/>
                <w:szCs w:val="20"/>
                <w:lang w:eastAsia="en-US"/>
              </w:rPr>
              <w:t xml:space="preserve"> sociales personnel (</w:t>
            </w:r>
            <w:proofErr w:type="spellStart"/>
            <w:r w:rsidRPr="00FE6A9B">
              <w:rPr>
                <w:rFonts w:ascii="Calibri" w:eastAsia="Times New Roman" w:hAnsi="Calibri" w:cs="Calibri"/>
                <w:color w:val="000000"/>
                <w:sz w:val="20"/>
                <w:szCs w:val="20"/>
                <w:lang w:eastAsia="en-US"/>
              </w:rPr>
              <w:t>cnaps</w:t>
            </w:r>
            <w:proofErr w:type="spellEnd"/>
            <w:r w:rsidRPr="00FE6A9B">
              <w:rPr>
                <w:rFonts w:ascii="Calibri" w:eastAsia="Times New Roman" w:hAnsi="Calibri" w:cs="Calibri"/>
                <w:color w:val="000000"/>
                <w:sz w:val="20"/>
                <w:szCs w:val="20"/>
                <w:lang w:eastAsia="en-US"/>
              </w:rPr>
              <w:t xml:space="preserve"> patronale)- 3eme trimestre</w:t>
            </w:r>
          </w:p>
        </w:tc>
        <w:tc>
          <w:tcPr>
            <w:tcW w:w="506" w:type="pct"/>
            <w:tcBorders>
              <w:top w:val="nil"/>
              <w:left w:val="nil"/>
              <w:bottom w:val="single" w:sz="4" w:space="0" w:color="auto"/>
              <w:right w:val="single" w:sz="4" w:space="0" w:color="auto"/>
            </w:tcBorders>
            <w:shd w:val="clear" w:color="auto" w:fill="auto"/>
            <w:noWrap/>
            <w:vAlign w:val="bottom"/>
            <w:hideMark/>
          </w:tcPr>
          <w:p w14:paraId="291E2441"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IVORARY/FP</w:t>
            </w:r>
          </w:p>
        </w:tc>
        <w:tc>
          <w:tcPr>
            <w:tcW w:w="658" w:type="pct"/>
            <w:tcBorders>
              <w:top w:val="nil"/>
              <w:left w:val="nil"/>
              <w:bottom w:val="single" w:sz="4" w:space="0" w:color="auto"/>
              <w:right w:val="single" w:sz="4" w:space="0" w:color="auto"/>
            </w:tcBorders>
            <w:shd w:val="clear" w:color="auto" w:fill="auto"/>
            <w:noWrap/>
            <w:vAlign w:val="bottom"/>
            <w:hideMark/>
          </w:tcPr>
          <w:p w14:paraId="04619D85"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w:t>
            </w:r>
          </w:p>
        </w:tc>
        <w:tc>
          <w:tcPr>
            <w:tcW w:w="595" w:type="pct"/>
            <w:tcBorders>
              <w:top w:val="nil"/>
              <w:left w:val="nil"/>
              <w:bottom w:val="single" w:sz="4" w:space="0" w:color="auto"/>
              <w:right w:val="single" w:sz="4" w:space="0" w:color="auto"/>
            </w:tcBorders>
            <w:shd w:val="clear" w:color="auto" w:fill="auto"/>
            <w:noWrap/>
            <w:vAlign w:val="bottom"/>
            <w:hideMark/>
          </w:tcPr>
          <w:p w14:paraId="2FE4AADE"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312 000,00 </w:t>
            </w:r>
          </w:p>
        </w:tc>
      </w:tr>
      <w:tr w:rsidR="00FE6A9B" w:rsidRPr="00FE6A9B" w14:paraId="67683DA0" w14:textId="77777777" w:rsidTr="00FE6A9B">
        <w:trPr>
          <w:trHeight w:val="300"/>
        </w:trPr>
        <w:tc>
          <w:tcPr>
            <w:tcW w:w="3746" w:type="pct"/>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531EF27" w14:textId="77777777" w:rsidR="00FE6A9B" w:rsidRPr="00FE6A9B" w:rsidRDefault="00FE6A9B" w:rsidP="00FE6A9B">
            <w:pPr>
              <w:spacing w:after="0" w:line="240" w:lineRule="auto"/>
              <w:jc w:val="center"/>
              <w:rPr>
                <w:rFonts w:ascii="Calibri" w:eastAsia="Times New Roman" w:hAnsi="Calibri" w:cs="Calibri"/>
                <w:b/>
                <w:bCs/>
                <w:color w:val="000000"/>
                <w:sz w:val="20"/>
                <w:szCs w:val="20"/>
                <w:lang w:val="en-US" w:eastAsia="en-US"/>
              </w:rPr>
            </w:pPr>
            <w:r w:rsidRPr="00FE6A9B">
              <w:rPr>
                <w:rFonts w:ascii="Calibri" w:eastAsia="Times New Roman" w:hAnsi="Calibri" w:cs="Calibri"/>
                <w:b/>
                <w:bCs/>
                <w:color w:val="000000"/>
                <w:sz w:val="20"/>
                <w:szCs w:val="20"/>
                <w:lang w:val="en-US" w:eastAsia="en-US"/>
              </w:rPr>
              <w:t>TOTAL</w:t>
            </w:r>
          </w:p>
        </w:tc>
        <w:tc>
          <w:tcPr>
            <w:tcW w:w="658" w:type="pct"/>
            <w:tcBorders>
              <w:top w:val="nil"/>
              <w:left w:val="nil"/>
              <w:bottom w:val="single" w:sz="4" w:space="0" w:color="auto"/>
              <w:right w:val="single" w:sz="4" w:space="0" w:color="auto"/>
            </w:tcBorders>
            <w:shd w:val="clear" w:color="000000" w:fill="D0CECE"/>
            <w:noWrap/>
            <w:vAlign w:val="bottom"/>
            <w:hideMark/>
          </w:tcPr>
          <w:p w14:paraId="37B079E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60 579 030,00 </w:t>
            </w:r>
          </w:p>
        </w:tc>
        <w:tc>
          <w:tcPr>
            <w:tcW w:w="595" w:type="pct"/>
            <w:tcBorders>
              <w:top w:val="nil"/>
              <w:left w:val="nil"/>
              <w:bottom w:val="single" w:sz="4" w:space="0" w:color="auto"/>
              <w:right w:val="single" w:sz="4" w:space="0" w:color="auto"/>
            </w:tcBorders>
            <w:shd w:val="clear" w:color="000000" w:fill="D0CECE"/>
            <w:noWrap/>
            <w:vAlign w:val="bottom"/>
            <w:hideMark/>
          </w:tcPr>
          <w:p w14:paraId="0842028B"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60 338 906,73 </w:t>
            </w:r>
          </w:p>
        </w:tc>
      </w:tr>
      <w:tr w:rsidR="00FE6A9B" w:rsidRPr="00FE6A9B" w14:paraId="122C8E96" w14:textId="77777777" w:rsidTr="00FE6A9B">
        <w:trPr>
          <w:trHeight w:val="300"/>
        </w:trPr>
        <w:tc>
          <w:tcPr>
            <w:tcW w:w="3746" w:type="pct"/>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51106A2" w14:textId="77777777" w:rsidR="00FE6A9B" w:rsidRPr="00FE6A9B" w:rsidRDefault="00FE6A9B" w:rsidP="00FE6A9B">
            <w:pPr>
              <w:spacing w:after="0" w:line="240" w:lineRule="auto"/>
              <w:jc w:val="center"/>
              <w:rPr>
                <w:rFonts w:ascii="Calibri" w:eastAsia="Times New Roman" w:hAnsi="Calibri" w:cs="Calibri"/>
                <w:b/>
                <w:bCs/>
                <w:color w:val="000000"/>
                <w:sz w:val="20"/>
                <w:szCs w:val="20"/>
                <w:lang w:val="en-US" w:eastAsia="en-US"/>
              </w:rPr>
            </w:pPr>
            <w:proofErr w:type="spellStart"/>
            <w:r w:rsidRPr="00FE6A9B">
              <w:rPr>
                <w:rFonts w:ascii="Calibri" w:eastAsia="Times New Roman" w:hAnsi="Calibri" w:cs="Calibri"/>
                <w:b/>
                <w:bCs/>
                <w:color w:val="000000"/>
                <w:sz w:val="20"/>
                <w:szCs w:val="20"/>
                <w:lang w:val="en-US" w:eastAsia="en-US"/>
              </w:rPr>
              <w:t>Solde</w:t>
            </w:r>
            <w:proofErr w:type="spellEnd"/>
            <w:r w:rsidRPr="00FE6A9B">
              <w:rPr>
                <w:rFonts w:ascii="Calibri" w:eastAsia="Times New Roman" w:hAnsi="Calibri" w:cs="Calibri"/>
                <w:b/>
                <w:bCs/>
                <w:color w:val="000000"/>
                <w:sz w:val="20"/>
                <w:szCs w:val="20"/>
                <w:lang w:val="en-US" w:eastAsia="en-US"/>
              </w:rPr>
              <w:t xml:space="preserve"> </w:t>
            </w:r>
            <w:proofErr w:type="spellStart"/>
            <w:r w:rsidRPr="00FE6A9B">
              <w:rPr>
                <w:rFonts w:ascii="Calibri" w:eastAsia="Times New Roman" w:hAnsi="Calibri" w:cs="Calibri"/>
                <w:b/>
                <w:bCs/>
                <w:color w:val="000000"/>
                <w:sz w:val="20"/>
                <w:szCs w:val="20"/>
                <w:lang w:val="en-US" w:eastAsia="en-US"/>
              </w:rPr>
              <w:t>compte</w:t>
            </w:r>
            <w:proofErr w:type="spellEnd"/>
            <w:r w:rsidRPr="00FE6A9B">
              <w:rPr>
                <w:rFonts w:ascii="Calibri" w:eastAsia="Times New Roman" w:hAnsi="Calibri" w:cs="Calibri"/>
                <w:b/>
                <w:bCs/>
                <w:color w:val="000000"/>
                <w:sz w:val="20"/>
                <w:szCs w:val="20"/>
                <w:lang w:val="en-US" w:eastAsia="en-US"/>
              </w:rPr>
              <w:t xml:space="preserve"> au 31 </w:t>
            </w:r>
            <w:proofErr w:type="spellStart"/>
            <w:r w:rsidRPr="00FE6A9B">
              <w:rPr>
                <w:rFonts w:ascii="Calibri" w:eastAsia="Times New Roman" w:hAnsi="Calibri" w:cs="Calibri"/>
                <w:b/>
                <w:bCs/>
                <w:color w:val="000000"/>
                <w:sz w:val="20"/>
                <w:szCs w:val="20"/>
                <w:lang w:val="en-US" w:eastAsia="en-US"/>
              </w:rPr>
              <w:t>Décembre</w:t>
            </w:r>
            <w:proofErr w:type="spellEnd"/>
            <w:r w:rsidRPr="00FE6A9B">
              <w:rPr>
                <w:rFonts w:ascii="Calibri" w:eastAsia="Times New Roman" w:hAnsi="Calibri" w:cs="Calibri"/>
                <w:b/>
                <w:bCs/>
                <w:color w:val="000000"/>
                <w:sz w:val="20"/>
                <w:szCs w:val="20"/>
                <w:lang w:val="en-US" w:eastAsia="en-US"/>
              </w:rPr>
              <w:t xml:space="preserve"> 2020</w:t>
            </w:r>
          </w:p>
        </w:tc>
        <w:tc>
          <w:tcPr>
            <w:tcW w:w="658" w:type="pct"/>
            <w:tcBorders>
              <w:top w:val="nil"/>
              <w:left w:val="nil"/>
              <w:bottom w:val="single" w:sz="4" w:space="0" w:color="auto"/>
              <w:right w:val="single" w:sz="4" w:space="0" w:color="auto"/>
            </w:tcBorders>
            <w:shd w:val="clear" w:color="000000" w:fill="D0CECE"/>
            <w:noWrap/>
            <w:vAlign w:val="bottom"/>
            <w:hideMark/>
          </w:tcPr>
          <w:p w14:paraId="193830B9"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r w:rsidRPr="00FE6A9B">
              <w:rPr>
                <w:rFonts w:ascii="Calibri" w:eastAsia="Times New Roman" w:hAnsi="Calibri" w:cs="Calibri"/>
                <w:color w:val="000000"/>
                <w:sz w:val="20"/>
                <w:szCs w:val="20"/>
                <w:lang w:val="en-US" w:eastAsia="en-US"/>
              </w:rPr>
              <w:t xml:space="preserve">        240 123,27 </w:t>
            </w:r>
          </w:p>
        </w:tc>
        <w:tc>
          <w:tcPr>
            <w:tcW w:w="595" w:type="pct"/>
            <w:tcBorders>
              <w:top w:val="nil"/>
              <w:left w:val="nil"/>
              <w:bottom w:val="nil"/>
              <w:right w:val="nil"/>
            </w:tcBorders>
            <w:shd w:val="clear" w:color="auto" w:fill="auto"/>
            <w:noWrap/>
            <w:vAlign w:val="bottom"/>
            <w:hideMark/>
          </w:tcPr>
          <w:p w14:paraId="1BB1E1B5" w14:textId="77777777" w:rsidR="00FE6A9B" w:rsidRPr="00FE6A9B" w:rsidRDefault="00FE6A9B" w:rsidP="00FE6A9B">
            <w:pPr>
              <w:spacing w:after="0" w:line="240" w:lineRule="auto"/>
              <w:jc w:val="left"/>
              <w:rPr>
                <w:rFonts w:ascii="Calibri" w:eastAsia="Times New Roman" w:hAnsi="Calibri" w:cs="Calibri"/>
                <w:color w:val="000000"/>
                <w:sz w:val="20"/>
                <w:szCs w:val="20"/>
                <w:lang w:val="en-US" w:eastAsia="en-US"/>
              </w:rPr>
            </w:pPr>
          </w:p>
        </w:tc>
      </w:tr>
    </w:tbl>
    <w:p w14:paraId="4B44FAB8" w14:textId="37B10B34" w:rsidR="00FE6A9B" w:rsidRDefault="00FE6A9B" w:rsidP="00294D91">
      <w:pPr>
        <w:rPr>
          <w:rFonts w:cstheme="minorHAnsi"/>
          <w:sz w:val="20"/>
          <w:szCs w:val="20"/>
        </w:rPr>
      </w:pPr>
    </w:p>
    <w:p w14:paraId="1E079D23" w14:textId="252419FD" w:rsidR="00FE6A9B" w:rsidRDefault="00FE6A9B">
      <w:pPr>
        <w:spacing w:after="160"/>
        <w:jc w:val="left"/>
        <w:rPr>
          <w:rFonts w:cstheme="minorHAnsi"/>
          <w:sz w:val="20"/>
          <w:szCs w:val="20"/>
        </w:rPr>
      </w:pPr>
      <w:r>
        <w:rPr>
          <w:rFonts w:cstheme="minorHAnsi"/>
          <w:sz w:val="20"/>
          <w:szCs w:val="20"/>
        </w:rPr>
        <w:br w:type="page"/>
      </w:r>
    </w:p>
    <w:p w14:paraId="7505C351" w14:textId="2D98E7FB" w:rsidR="00FE6A9B" w:rsidRDefault="006D5160" w:rsidP="00E843BF">
      <w:pPr>
        <w:pStyle w:val="Titre3"/>
      </w:pPr>
      <w:bookmarkStart w:id="32" w:name="_Toc63187468"/>
      <w:r>
        <w:lastRenderedPageBreak/>
        <w:t>Projet MAFI</w:t>
      </w:r>
      <w:bookmarkEnd w:id="32"/>
    </w:p>
    <w:p w14:paraId="319CBF13" w14:textId="77777777" w:rsidR="006D5160" w:rsidRDefault="006D5160" w:rsidP="00294D91">
      <w:pPr>
        <w:rPr>
          <w:rFonts w:cstheme="minorHAnsi"/>
          <w:sz w:val="20"/>
          <w:szCs w:val="20"/>
        </w:rPr>
      </w:pPr>
    </w:p>
    <w:tbl>
      <w:tblPr>
        <w:tblW w:w="5000" w:type="pct"/>
        <w:tblLook w:val="04A0" w:firstRow="1" w:lastRow="0" w:firstColumn="1" w:lastColumn="0" w:noHBand="0" w:noVBand="1"/>
      </w:tblPr>
      <w:tblGrid>
        <w:gridCol w:w="9965"/>
        <w:gridCol w:w="759"/>
        <w:gridCol w:w="1635"/>
        <w:gridCol w:w="1635"/>
      </w:tblGrid>
      <w:tr w:rsidR="006D5160" w:rsidRPr="00FE6A9B" w14:paraId="722D0DE4" w14:textId="77777777" w:rsidTr="00252E3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655B1477" w14:textId="77777777" w:rsidR="006D5160" w:rsidRPr="00FE6A9B" w:rsidRDefault="006D5160" w:rsidP="00252E3E">
            <w:pPr>
              <w:spacing w:after="0" w:line="240" w:lineRule="auto"/>
              <w:jc w:val="center"/>
              <w:rPr>
                <w:rFonts w:ascii="Calibri" w:eastAsia="Times New Roman" w:hAnsi="Calibri" w:cs="Calibri"/>
                <w:b/>
                <w:bCs/>
                <w:color w:val="000000"/>
                <w:lang w:val="en-US" w:eastAsia="en-US"/>
              </w:rPr>
            </w:pPr>
            <w:proofErr w:type="spellStart"/>
            <w:proofErr w:type="gramStart"/>
            <w:r w:rsidRPr="00FE6A9B">
              <w:rPr>
                <w:rFonts w:ascii="Calibri" w:eastAsia="Times New Roman" w:hAnsi="Calibri" w:cs="Calibri"/>
                <w:b/>
                <w:bCs/>
                <w:color w:val="000000"/>
                <w:lang w:val="en-US" w:eastAsia="en-US"/>
              </w:rPr>
              <w:t>Trésorerie</w:t>
            </w:r>
            <w:proofErr w:type="spellEnd"/>
            <w:r w:rsidRPr="00FE6A9B">
              <w:rPr>
                <w:rFonts w:ascii="Calibri" w:eastAsia="Times New Roman" w:hAnsi="Calibri" w:cs="Calibri"/>
                <w:b/>
                <w:bCs/>
                <w:color w:val="000000"/>
                <w:lang w:val="en-US" w:eastAsia="en-US"/>
              </w:rPr>
              <w:t xml:space="preserve">  MAFI</w:t>
            </w:r>
            <w:proofErr w:type="gramEnd"/>
            <w:r w:rsidRPr="00FE6A9B">
              <w:rPr>
                <w:rFonts w:ascii="Calibri" w:eastAsia="Times New Roman" w:hAnsi="Calibri" w:cs="Calibri"/>
                <w:b/>
                <w:bCs/>
                <w:color w:val="000000"/>
                <w:lang w:val="en-US" w:eastAsia="en-US"/>
              </w:rPr>
              <w:t xml:space="preserve"> 2020</w:t>
            </w:r>
          </w:p>
        </w:tc>
      </w:tr>
      <w:tr w:rsidR="006D5160" w:rsidRPr="00FE6A9B" w14:paraId="1AB7C541" w14:textId="77777777" w:rsidTr="00252E3E">
        <w:trPr>
          <w:trHeight w:val="300"/>
        </w:trPr>
        <w:tc>
          <w:tcPr>
            <w:tcW w:w="3641" w:type="pct"/>
            <w:tcBorders>
              <w:top w:val="nil"/>
              <w:left w:val="single" w:sz="4" w:space="0" w:color="auto"/>
              <w:bottom w:val="single" w:sz="4" w:space="0" w:color="auto"/>
              <w:right w:val="single" w:sz="4" w:space="0" w:color="auto"/>
            </w:tcBorders>
            <w:shd w:val="clear" w:color="000000" w:fill="D0CECE"/>
            <w:noWrap/>
            <w:vAlign w:val="bottom"/>
            <w:hideMark/>
          </w:tcPr>
          <w:p w14:paraId="457ADCE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Rubriques</w:t>
            </w:r>
            <w:proofErr w:type="spellEnd"/>
          </w:p>
        </w:tc>
        <w:tc>
          <w:tcPr>
            <w:tcW w:w="224" w:type="pct"/>
            <w:tcBorders>
              <w:top w:val="nil"/>
              <w:left w:val="nil"/>
              <w:bottom w:val="single" w:sz="4" w:space="0" w:color="auto"/>
              <w:right w:val="single" w:sz="4" w:space="0" w:color="auto"/>
            </w:tcBorders>
            <w:shd w:val="clear" w:color="000000" w:fill="D0CECE"/>
            <w:noWrap/>
            <w:vAlign w:val="bottom"/>
            <w:hideMark/>
          </w:tcPr>
          <w:p w14:paraId="1579C4D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Projet</w:t>
            </w:r>
            <w:proofErr w:type="spellEnd"/>
          </w:p>
        </w:tc>
        <w:tc>
          <w:tcPr>
            <w:tcW w:w="567" w:type="pct"/>
            <w:tcBorders>
              <w:top w:val="nil"/>
              <w:left w:val="nil"/>
              <w:bottom w:val="single" w:sz="4" w:space="0" w:color="auto"/>
              <w:right w:val="single" w:sz="4" w:space="0" w:color="auto"/>
            </w:tcBorders>
            <w:shd w:val="clear" w:color="000000" w:fill="D0CECE"/>
            <w:noWrap/>
            <w:vAlign w:val="bottom"/>
            <w:hideMark/>
          </w:tcPr>
          <w:p w14:paraId="7B82338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w:t>
            </w:r>
            <w:proofErr w:type="spellStart"/>
            <w:r w:rsidRPr="00FE6A9B">
              <w:rPr>
                <w:rFonts w:ascii="Calibri" w:eastAsia="Times New Roman" w:hAnsi="Calibri" w:cs="Calibri"/>
                <w:color w:val="000000"/>
                <w:lang w:val="en-US" w:eastAsia="en-US"/>
              </w:rPr>
              <w:t>Débit</w:t>
            </w:r>
            <w:proofErr w:type="spellEnd"/>
            <w:r w:rsidRPr="00FE6A9B">
              <w:rPr>
                <w:rFonts w:ascii="Calibri" w:eastAsia="Times New Roman" w:hAnsi="Calibri" w:cs="Calibri"/>
                <w:color w:val="000000"/>
                <w:lang w:val="en-US" w:eastAsia="en-US"/>
              </w:rPr>
              <w:t xml:space="preserve"> (</w:t>
            </w:r>
            <w:proofErr w:type="spellStart"/>
            <w:r w:rsidRPr="00FE6A9B">
              <w:rPr>
                <w:rFonts w:ascii="Calibri" w:eastAsia="Times New Roman" w:hAnsi="Calibri" w:cs="Calibri"/>
                <w:color w:val="000000"/>
                <w:lang w:val="en-US" w:eastAsia="en-US"/>
              </w:rPr>
              <w:t>Ar</w:t>
            </w:r>
            <w:proofErr w:type="spellEnd"/>
            <w:r w:rsidRPr="00FE6A9B">
              <w:rPr>
                <w:rFonts w:ascii="Calibri" w:eastAsia="Times New Roman" w:hAnsi="Calibri" w:cs="Calibri"/>
                <w:color w:val="000000"/>
                <w:lang w:val="en-US" w:eastAsia="en-US"/>
              </w:rPr>
              <w:t xml:space="preserve">) </w:t>
            </w:r>
          </w:p>
        </w:tc>
        <w:tc>
          <w:tcPr>
            <w:tcW w:w="567" w:type="pct"/>
            <w:tcBorders>
              <w:top w:val="nil"/>
              <w:left w:val="nil"/>
              <w:bottom w:val="single" w:sz="4" w:space="0" w:color="auto"/>
              <w:right w:val="single" w:sz="4" w:space="0" w:color="auto"/>
            </w:tcBorders>
            <w:shd w:val="clear" w:color="000000" w:fill="D0CECE"/>
            <w:noWrap/>
            <w:vAlign w:val="bottom"/>
            <w:hideMark/>
          </w:tcPr>
          <w:p w14:paraId="4D002C7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Crédit (</w:t>
            </w:r>
            <w:proofErr w:type="spellStart"/>
            <w:r w:rsidRPr="00FE6A9B">
              <w:rPr>
                <w:rFonts w:ascii="Calibri" w:eastAsia="Times New Roman" w:hAnsi="Calibri" w:cs="Calibri"/>
                <w:color w:val="000000"/>
                <w:lang w:val="en-US" w:eastAsia="en-US"/>
              </w:rPr>
              <w:t>Ar</w:t>
            </w:r>
            <w:proofErr w:type="spellEnd"/>
            <w:r w:rsidRPr="00FE6A9B">
              <w:rPr>
                <w:rFonts w:ascii="Calibri" w:eastAsia="Times New Roman" w:hAnsi="Calibri" w:cs="Calibri"/>
                <w:color w:val="000000"/>
                <w:lang w:val="en-US" w:eastAsia="en-US"/>
              </w:rPr>
              <w:t xml:space="preserve">) </w:t>
            </w:r>
          </w:p>
        </w:tc>
      </w:tr>
      <w:tr w:rsidR="006D5160" w:rsidRPr="00FE6A9B" w14:paraId="26B1CE67"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1716FC2C" w14:textId="77777777" w:rsidR="006D5160" w:rsidRPr="00FE6A9B" w:rsidRDefault="006D5160" w:rsidP="00252E3E">
            <w:pPr>
              <w:spacing w:after="0" w:line="240" w:lineRule="auto"/>
              <w:jc w:val="left"/>
              <w:rPr>
                <w:rFonts w:ascii="Calibri" w:eastAsia="Times New Roman" w:hAnsi="Calibri" w:cs="Calibri"/>
                <w:color w:val="000000"/>
                <w:lang w:eastAsia="en-US"/>
              </w:rPr>
            </w:pPr>
            <w:r w:rsidRPr="00FE6A9B">
              <w:rPr>
                <w:rFonts w:ascii="Calibri" w:eastAsia="Times New Roman" w:hAnsi="Calibri" w:cs="Calibri"/>
                <w:color w:val="000000"/>
                <w:lang w:eastAsia="en-US"/>
              </w:rPr>
              <w:t>Solde compte au 1 er Janvier 2020</w:t>
            </w:r>
          </w:p>
        </w:tc>
        <w:tc>
          <w:tcPr>
            <w:tcW w:w="224" w:type="pct"/>
            <w:tcBorders>
              <w:top w:val="nil"/>
              <w:left w:val="nil"/>
              <w:bottom w:val="single" w:sz="4" w:space="0" w:color="auto"/>
              <w:right w:val="single" w:sz="4" w:space="0" w:color="auto"/>
            </w:tcBorders>
            <w:shd w:val="clear" w:color="auto" w:fill="auto"/>
            <w:noWrap/>
            <w:vAlign w:val="bottom"/>
            <w:hideMark/>
          </w:tcPr>
          <w:p w14:paraId="67D4E83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6DDE7E91"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   </w:t>
            </w:r>
          </w:p>
        </w:tc>
        <w:tc>
          <w:tcPr>
            <w:tcW w:w="567" w:type="pct"/>
            <w:tcBorders>
              <w:top w:val="nil"/>
              <w:left w:val="nil"/>
              <w:bottom w:val="single" w:sz="4" w:space="0" w:color="auto"/>
              <w:right w:val="single" w:sz="4" w:space="0" w:color="auto"/>
            </w:tcBorders>
            <w:shd w:val="clear" w:color="auto" w:fill="auto"/>
            <w:noWrap/>
            <w:vAlign w:val="bottom"/>
            <w:hideMark/>
          </w:tcPr>
          <w:p w14:paraId="0BAA7E0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r>
      <w:tr w:rsidR="006D5160" w:rsidRPr="00FE6A9B" w14:paraId="1C6CEB13"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0E480290"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VERSSEMENT 1èRe tranche</w:t>
            </w:r>
          </w:p>
        </w:tc>
        <w:tc>
          <w:tcPr>
            <w:tcW w:w="224" w:type="pct"/>
            <w:tcBorders>
              <w:top w:val="nil"/>
              <w:left w:val="nil"/>
              <w:bottom w:val="single" w:sz="4" w:space="0" w:color="auto"/>
              <w:right w:val="single" w:sz="4" w:space="0" w:color="auto"/>
            </w:tcBorders>
            <w:shd w:val="clear" w:color="auto" w:fill="auto"/>
            <w:noWrap/>
            <w:vAlign w:val="bottom"/>
            <w:hideMark/>
          </w:tcPr>
          <w:p w14:paraId="7B970A2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6C6E6591"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34 186 000,00 </w:t>
            </w:r>
          </w:p>
        </w:tc>
        <w:tc>
          <w:tcPr>
            <w:tcW w:w="567" w:type="pct"/>
            <w:tcBorders>
              <w:top w:val="nil"/>
              <w:left w:val="nil"/>
              <w:bottom w:val="single" w:sz="4" w:space="0" w:color="auto"/>
              <w:right w:val="single" w:sz="4" w:space="0" w:color="auto"/>
            </w:tcBorders>
            <w:shd w:val="clear" w:color="auto" w:fill="auto"/>
            <w:noWrap/>
            <w:vAlign w:val="bottom"/>
            <w:hideMark/>
          </w:tcPr>
          <w:p w14:paraId="623B6A61"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r>
      <w:tr w:rsidR="006D5160" w:rsidRPr="00FE6A9B" w14:paraId="0DF3A10A"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1982F798" w14:textId="77777777" w:rsidR="006D5160" w:rsidRPr="00FE6A9B" w:rsidRDefault="006D5160" w:rsidP="00252E3E">
            <w:pPr>
              <w:spacing w:after="0" w:line="240" w:lineRule="auto"/>
              <w:jc w:val="left"/>
              <w:rPr>
                <w:rFonts w:ascii="Calibri" w:eastAsia="Times New Roman" w:hAnsi="Calibri" w:cs="Calibri"/>
                <w:color w:val="000000"/>
                <w:lang w:eastAsia="en-US"/>
              </w:rPr>
            </w:pPr>
            <w:r w:rsidRPr="00FE6A9B">
              <w:rPr>
                <w:rFonts w:ascii="Calibri" w:eastAsia="Times New Roman" w:hAnsi="Calibri" w:cs="Calibri"/>
                <w:color w:val="000000"/>
                <w:lang w:eastAsia="en-US"/>
              </w:rPr>
              <w:t xml:space="preserve">Honoraire consultant du projet </w:t>
            </w:r>
            <w:proofErr w:type="gramStart"/>
            <w:r w:rsidRPr="00FE6A9B">
              <w:rPr>
                <w:rFonts w:ascii="Calibri" w:eastAsia="Times New Roman" w:hAnsi="Calibri" w:cs="Calibri"/>
                <w:color w:val="000000"/>
                <w:lang w:eastAsia="en-US"/>
              </w:rPr>
              <w:t>( Coordonnateur</w:t>
            </w:r>
            <w:proofErr w:type="gramEnd"/>
            <w:r w:rsidRPr="00FE6A9B">
              <w:rPr>
                <w:rFonts w:ascii="Calibri" w:eastAsia="Times New Roman" w:hAnsi="Calibri" w:cs="Calibri"/>
                <w:color w:val="000000"/>
                <w:lang w:eastAsia="en-US"/>
              </w:rPr>
              <w:t>, chargé de projet)</w:t>
            </w:r>
          </w:p>
        </w:tc>
        <w:tc>
          <w:tcPr>
            <w:tcW w:w="224" w:type="pct"/>
            <w:tcBorders>
              <w:top w:val="nil"/>
              <w:left w:val="nil"/>
              <w:bottom w:val="single" w:sz="4" w:space="0" w:color="auto"/>
              <w:right w:val="single" w:sz="4" w:space="0" w:color="auto"/>
            </w:tcBorders>
            <w:shd w:val="clear" w:color="auto" w:fill="auto"/>
            <w:noWrap/>
            <w:vAlign w:val="bottom"/>
            <w:hideMark/>
          </w:tcPr>
          <w:p w14:paraId="506144D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3E9A6536"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4429AD8C"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12 900 000,00 </w:t>
            </w:r>
          </w:p>
        </w:tc>
      </w:tr>
      <w:tr w:rsidR="006D5160" w:rsidRPr="00FE6A9B" w14:paraId="72ADEC66"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5675B38E"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gramStart"/>
            <w:r w:rsidRPr="00FE6A9B">
              <w:rPr>
                <w:rFonts w:ascii="Calibri" w:eastAsia="Times New Roman" w:hAnsi="Calibri" w:cs="Calibri"/>
                <w:color w:val="000000"/>
                <w:lang w:eastAsia="en-US"/>
              </w:rPr>
              <w:t>salaire</w:t>
            </w:r>
            <w:proofErr w:type="gramEnd"/>
            <w:r w:rsidRPr="00FE6A9B">
              <w:rPr>
                <w:rFonts w:ascii="Calibri" w:eastAsia="Times New Roman" w:hAnsi="Calibri" w:cs="Calibri"/>
                <w:color w:val="000000"/>
                <w:lang w:eastAsia="en-US"/>
              </w:rPr>
              <w:t xml:space="preserve"> personnel (RAF)mois d'Aout au </w:t>
            </w:r>
            <w:proofErr w:type="spellStart"/>
            <w:r w:rsidRPr="00FE6A9B">
              <w:rPr>
                <w:rFonts w:ascii="Calibri" w:eastAsia="Times New Roman" w:hAnsi="Calibri" w:cs="Calibri"/>
                <w:color w:val="000000"/>
                <w:lang w:eastAsia="en-US"/>
              </w:rPr>
              <w:t>Dec</w:t>
            </w:r>
            <w:proofErr w:type="spellEnd"/>
            <w:r w:rsidRPr="00FE6A9B">
              <w:rPr>
                <w:rFonts w:ascii="Calibri" w:eastAsia="Times New Roman" w:hAnsi="Calibri" w:cs="Calibri"/>
                <w:color w:val="000000"/>
                <w:lang w:eastAsia="en-US"/>
              </w:rPr>
              <w:t xml:space="preserve"> 2020</w:t>
            </w:r>
          </w:p>
        </w:tc>
        <w:tc>
          <w:tcPr>
            <w:tcW w:w="224" w:type="pct"/>
            <w:tcBorders>
              <w:top w:val="nil"/>
              <w:left w:val="nil"/>
              <w:bottom w:val="single" w:sz="4" w:space="0" w:color="auto"/>
              <w:right w:val="single" w:sz="4" w:space="0" w:color="auto"/>
            </w:tcBorders>
            <w:shd w:val="clear" w:color="auto" w:fill="auto"/>
            <w:noWrap/>
            <w:vAlign w:val="bottom"/>
            <w:hideMark/>
          </w:tcPr>
          <w:p w14:paraId="7C762DE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5CCB85D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06D9F58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4 844 800,00 </w:t>
            </w:r>
          </w:p>
        </w:tc>
      </w:tr>
      <w:tr w:rsidR="006D5160" w:rsidRPr="00FE6A9B" w14:paraId="1839C094"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1552FE84"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gramStart"/>
            <w:r w:rsidRPr="00FE6A9B">
              <w:rPr>
                <w:rFonts w:ascii="Calibri" w:eastAsia="Times New Roman" w:hAnsi="Calibri" w:cs="Calibri"/>
                <w:color w:val="000000"/>
                <w:lang w:eastAsia="en-US"/>
              </w:rPr>
              <w:t>prestation</w:t>
            </w:r>
            <w:proofErr w:type="gramEnd"/>
            <w:r w:rsidRPr="00FE6A9B">
              <w:rPr>
                <w:rFonts w:ascii="Calibri" w:eastAsia="Times New Roman" w:hAnsi="Calibri" w:cs="Calibri"/>
                <w:color w:val="000000"/>
                <w:lang w:eastAsia="en-US"/>
              </w:rPr>
              <w:t xml:space="preserve"> consultant statisticien - 1ère tranche</w:t>
            </w:r>
          </w:p>
        </w:tc>
        <w:tc>
          <w:tcPr>
            <w:tcW w:w="224" w:type="pct"/>
            <w:tcBorders>
              <w:top w:val="nil"/>
              <w:left w:val="nil"/>
              <w:bottom w:val="single" w:sz="4" w:space="0" w:color="auto"/>
              <w:right w:val="single" w:sz="4" w:space="0" w:color="auto"/>
            </w:tcBorders>
            <w:shd w:val="clear" w:color="auto" w:fill="auto"/>
            <w:noWrap/>
            <w:vAlign w:val="bottom"/>
            <w:hideMark/>
          </w:tcPr>
          <w:p w14:paraId="2BFAD25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50650D6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4FC01D8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7 500 000,00 </w:t>
            </w:r>
          </w:p>
        </w:tc>
      </w:tr>
      <w:tr w:rsidR="006D5160" w:rsidRPr="00FE6A9B" w14:paraId="3D3418EB"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7A9D9CE4"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gramStart"/>
            <w:r w:rsidRPr="00FE6A9B">
              <w:rPr>
                <w:rFonts w:ascii="Calibri" w:eastAsia="Times New Roman" w:hAnsi="Calibri" w:cs="Calibri"/>
                <w:color w:val="000000"/>
                <w:lang w:eastAsia="en-US"/>
              </w:rPr>
              <w:t>acquisition</w:t>
            </w:r>
            <w:proofErr w:type="gramEnd"/>
            <w:r w:rsidRPr="00FE6A9B">
              <w:rPr>
                <w:rFonts w:ascii="Calibri" w:eastAsia="Times New Roman" w:hAnsi="Calibri" w:cs="Calibri"/>
                <w:color w:val="000000"/>
                <w:lang w:eastAsia="en-US"/>
              </w:rPr>
              <w:t xml:space="preserve"> mobilier ( imprimante, vidéo de projecteur)</w:t>
            </w:r>
          </w:p>
        </w:tc>
        <w:tc>
          <w:tcPr>
            <w:tcW w:w="224" w:type="pct"/>
            <w:tcBorders>
              <w:top w:val="nil"/>
              <w:left w:val="nil"/>
              <w:bottom w:val="single" w:sz="4" w:space="0" w:color="auto"/>
              <w:right w:val="single" w:sz="4" w:space="0" w:color="auto"/>
            </w:tcBorders>
            <w:shd w:val="clear" w:color="auto" w:fill="auto"/>
            <w:noWrap/>
            <w:vAlign w:val="bottom"/>
            <w:hideMark/>
          </w:tcPr>
          <w:p w14:paraId="0B98E0B3"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02F0EEE6"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7009A60C"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3 450 000,00 </w:t>
            </w:r>
          </w:p>
        </w:tc>
      </w:tr>
      <w:tr w:rsidR="006D5160" w:rsidRPr="00FE6A9B" w14:paraId="2212D2A9"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12ACB1D6"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Achat</w:t>
            </w:r>
            <w:proofErr w:type="spellEnd"/>
            <w:r w:rsidRPr="00FE6A9B">
              <w:rPr>
                <w:rFonts w:ascii="Calibri" w:eastAsia="Times New Roman" w:hAnsi="Calibri" w:cs="Calibri"/>
                <w:color w:val="000000"/>
                <w:lang w:val="en-US" w:eastAsia="en-US"/>
              </w:rPr>
              <w:t xml:space="preserve"> </w:t>
            </w:r>
            <w:proofErr w:type="spellStart"/>
            <w:r w:rsidRPr="00FE6A9B">
              <w:rPr>
                <w:rFonts w:ascii="Calibri" w:eastAsia="Times New Roman" w:hAnsi="Calibri" w:cs="Calibri"/>
                <w:color w:val="000000"/>
                <w:lang w:val="en-US" w:eastAsia="en-US"/>
              </w:rPr>
              <w:t>fournitures</w:t>
            </w:r>
            <w:proofErr w:type="spellEnd"/>
            <w:r w:rsidRPr="00FE6A9B">
              <w:rPr>
                <w:rFonts w:ascii="Calibri" w:eastAsia="Times New Roman" w:hAnsi="Calibri" w:cs="Calibri"/>
                <w:color w:val="000000"/>
                <w:lang w:val="en-US" w:eastAsia="en-US"/>
              </w:rPr>
              <w:t xml:space="preserve"> </w:t>
            </w:r>
            <w:proofErr w:type="spellStart"/>
            <w:r w:rsidRPr="00FE6A9B">
              <w:rPr>
                <w:rFonts w:ascii="Calibri" w:eastAsia="Times New Roman" w:hAnsi="Calibri" w:cs="Calibri"/>
                <w:color w:val="000000"/>
                <w:lang w:val="en-US" w:eastAsia="en-US"/>
              </w:rPr>
              <w:t>consommable</w:t>
            </w:r>
            <w:proofErr w:type="spellEnd"/>
            <w:r w:rsidRPr="00FE6A9B">
              <w:rPr>
                <w:rFonts w:ascii="Calibri" w:eastAsia="Times New Roman" w:hAnsi="Calibri" w:cs="Calibri"/>
                <w:color w:val="000000"/>
                <w:lang w:val="en-US" w:eastAsia="en-US"/>
              </w:rPr>
              <w:t xml:space="preserve"> </w:t>
            </w:r>
            <w:proofErr w:type="gramStart"/>
            <w:r w:rsidRPr="00FE6A9B">
              <w:rPr>
                <w:rFonts w:ascii="Calibri" w:eastAsia="Times New Roman" w:hAnsi="Calibri" w:cs="Calibri"/>
                <w:color w:val="000000"/>
                <w:lang w:val="en-US" w:eastAsia="en-US"/>
              </w:rPr>
              <w:t xml:space="preserve">( </w:t>
            </w:r>
            <w:proofErr w:type="spellStart"/>
            <w:r w:rsidRPr="00FE6A9B">
              <w:rPr>
                <w:rFonts w:ascii="Calibri" w:eastAsia="Times New Roman" w:hAnsi="Calibri" w:cs="Calibri"/>
                <w:color w:val="000000"/>
                <w:lang w:val="en-US" w:eastAsia="en-US"/>
              </w:rPr>
              <w:t>encre</w:t>
            </w:r>
            <w:proofErr w:type="spellEnd"/>
            <w:proofErr w:type="gramEnd"/>
            <w:r w:rsidRPr="00FE6A9B">
              <w:rPr>
                <w:rFonts w:ascii="Calibri" w:eastAsia="Times New Roman" w:hAnsi="Calibri" w:cs="Calibri"/>
                <w:color w:val="000000"/>
                <w:lang w:val="en-US" w:eastAsia="en-US"/>
              </w:rPr>
              <w:t>)</w:t>
            </w:r>
          </w:p>
        </w:tc>
        <w:tc>
          <w:tcPr>
            <w:tcW w:w="224" w:type="pct"/>
            <w:tcBorders>
              <w:top w:val="nil"/>
              <w:left w:val="nil"/>
              <w:bottom w:val="single" w:sz="4" w:space="0" w:color="auto"/>
              <w:right w:val="single" w:sz="4" w:space="0" w:color="auto"/>
            </w:tcBorders>
            <w:shd w:val="clear" w:color="auto" w:fill="auto"/>
            <w:noWrap/>
            <w:vAlign w:val="bottom"/>
            <w:hideMark/>
          </w:tcPr>
          <w:p w14:paraId="062F16A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57845862"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0B3F9A65"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1 450 000,00 </w:t>
            </w:r>
          </w:p>
        </w:tc>
      </w:tr>
      <w:tr w:rsidR="006D5160" w:rsidRPr="00FE6A9B" w14:paraId="43E56FCA"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47285930" w14:textId="77777777" w:rsidR="006D5160" w:rsidRPr="00FE6A9B" w:rsidRDefault="006D5160" w:rsidP="00252E3E">
            <w:pPr>
              <w:spacing w:after="0" w:line="240" w:lineRule="auto"/>
              <w:jc w:val="left"/>
              <w:rPr>
                <w:rFonts w:ascii="Calibri" w:eastAsia="Times New Roman" w:hAnsi="Calibri" w:cs="Calibri"/>
                <w:color w:val="000000"/>
                <w:lang w:eastAsia="en-US"/>
              </w:rPr>
            </w:pPr>
            <w:r w:rsidRPr="00FE6A9B">
              <w:rPr>
                <w:rFonts w:ascii="Calibri" w:eastAsia="Times New Roman" w:hAnsi="Calibri" w:cs="Calibri"/>
                <w:color w:val="000000"/>
                <w:lang w:eastAsia="en-US"/>
              </w:rPr>
              <w:t>Carburant et frais de déplacement de l'équipe du projet</w:t>
            </w:r>
          </w:p>
        </w:tc>
        <w:tc>
          <w:tcPr>
            <w:tcW w:w="224" w:type="pct"/>
            <w:tcBorders>
              <w:top w:val="nil"/>
              <w:left w:val="nil"/>
              <w:bottom w:val="single" w:sz="4" w:space="0" w:color="auto"/>
              <w:right w:val="single" w:sz="4" w:space="0" w:color="auto"/>
            </w:tcBorders>
            <w:shd w:val="clear" w:color="auto" w:fill="auto"/>
            <w:noWrap/>
            <w:vAlign w:val="bottom"/>
            <w:hideMark/>
          </w:tcPr>
          <w:p w14:paraId="71F25E53"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7A1998D3"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4308CE76"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1 551 000,00 </w:t>
            </w:r>
          </w:p>
        </w:tc>
      </w:tr>
      <w:tr w:rsidR="006D5160" w:rsidRPr="00FE6A9B" w14:paraId="795B253D"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53FE79F0"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visibilité</w:t>
            </w:r>
            <w:proofErr w:type="spellEnd"/>
            <w:r w:rsidRPr="00FE6A9B">
              <w:rPr>
                <w:rFonts w:ascii="Calibri" w:eastAsia="Times New Roman" w:hAnsi="Calibri" w:cs="Calibri"/>
                <w:color w:val="000000"/>
                <w:lang w:val="en-US" w:eastAsia="en-US"/>
              </w:rPr>
              <w:t xml:space="preserve"> (conception brochure, roll </w:t>
            </w:r>
            <w:proofErr w:type="spellStart"/>
            <w:proofErr w:type="gramStart"/>
            <w:r w:rsidRPr="00FE6A9B">
              <w:rPr>
                <w:rFonts w:ascii="Calibri" w:eastAsia="Times New Roman" w:hAnsi="Calibri" w:cs="Calibri"/>
                <w:color w:val="000000"/>
                <w:lang w:val="en-US" w:eastAsia="en-US"/>
              </w:rPr>
              <w:t>up,polo</w:t>
            </w:r>
            <w:proofErr w:type="gramEnd"/>
            <w:r w:rsidRPr="00FE6A9B">
              <w:rPr>
                <w:rFonts w:ascii="Calibri" w:eastAsia="Times New Roman" w:hAnsi="Calibri" w:cs="Calibri"/>
                <w:color w:val="000000"/>
                <w:lang w:val="en-US" w:eastAsia="en-US"/>
              </w:rPr>
              <w:t>,mug</w:t>
            </w:r>
            <w:proofErr w:type="spellEnd"/>
            <w:r w:rsidRPr="00FE6A9B">
              <w:rPr>
                <w:rFonts w:ascii="Calibri" w:eastAsia="Times New Roman" w:hAnsi="Calibri" w:cs="Calibri"/>
                <w:color w:val="000000"/>
                <w:lang w:val="en-US" w:eastAsia="en-US"/>
              </w:rPr>
              <w:t>)</w:t>
            </w:r>
          </w:p>
        </w:tc>
        <w:tc>
          <w:tcPr>
            <w:tcW w:w="224" w:type="pct"/>
            <w:tcBorders>
              <w:top w:val="nil"/>
              <w:left w:val="nil"/>
              <w:bottom w:val="single" w:sz="4" w:space="0" w:color="auto"/>
              <w:right w:val="single" w:sz="4" w:space="0" w:color="auto"/>
            </w:tcBorders>
            <w:shd w:val="clear" w:color="auto" w:fill="auto"/>
            <w:noWrap/>
            <w:vAlign w:val="bottom"/>
            <w:hideMark/>
          </w:tcPr>
          <w:p w14:paraId="6498D90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56CBEB5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6811439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1 380 000,00 </w:t>
            </w:r>
          </w:p>
        </w:tc>
      </w:tr>
      <w:tr w:rsidR="006D5160" w:rsidRPr="00FE6A9B" w14:paraId="7A1C87AD"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38B07B23"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gramStart"/>
            <w:r w:rsidRPr="00FE6A9B">
              <w:rPr>
                <w:rFonts w:ascii="Calibri" w:eastAsia="Times New Roman" w:hAnsi="Calibri" w:cs="Calibri"/>
                <w:color w:val="000000"/>
                <w:lang w:eastAsia="en-US"/>
              </w:rPr>
              <w:t>location</w:t>
            </w:r>
            <w:proofErr w:type="gramEnd"/>
            <w:r w:rsidRPr="00FE6A9B">
              <w:rPr>
                <w:rFonts w:ascii="Calibri" w:eastAsia="Times New Roman" w:hAnsi="Calibri" w:cs="Calibri"/>
                <w:color w:val="000000"/>
                <w:lang w:eastAsia="en-US"/>
              </w:rPr>
              <w:t xml:space="preserve"> immobilier ( salle de réunion, gite)</w:t>
            </w:r>
          </w:p>
        </w:tc>
        <w:tc>
          <w:tcPr>
            <w:tcW w:w="224" w:type="pct"/>
            <w:tcBorders>
              <w:top w:val="nil"/>
              <w:left w:val="nil"/>
              <w:bottom w:val="single" w:sz="4" w:space="0" w:color="auto"/>
              <w:right w:val="single" w:sz="4" w:space="0" w:color="auto"/>
            </w:tcBorders>
            <w:shd w:val="clear" w:color="auto" w:fill="auto"/>
            <w:noWrap/>
            <w:vAlign w:val="bottom"/>
            <w:hideMark/>
          </w:tcPr>
          <w:p w14:paraId="6570CFC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33E0960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49E89157"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5 046 450,00 </w:t>
            </w:r>
          </w:p>
        </w:tc>
      </w:tr>
      <w:tr w:rsidR="006D5160" w:rsidRPr="00FE6A9B" w14:paraId="6FED22C4"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338DE63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location bureau</w:t>
            </w:r>
          </w:p>
        </w:tc>
        <w:tc>
          <w:tcPr>
            <w:tcW w:w="224" w:type="pct"/>
            <w:tcBorders>
              <w:top w:val="nil"/>
              <w:left w:val="nil"/>
              <w:bottom w:val="single" w:sz="4" w:space="0" w:color="auto"/>
              <w:right w:val="single" w:sz="4" w:space="0" w:color="auto"/>
            </w:tcBorders>
            <w:shd w:val="clear" w:color="auto" w:fill="auto"/>
            <w:noWrap/>
            <w:vAlign w:val="bottom"/>
            <w:hideMark/>
          </w:tcPr>
          <w:p w14:paraId="65C5BB3F"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6DAD55F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2DC8157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2 260 000,00 </w:t>
            </w:r>
          </w:p>
        </w:tc>
      </w:tr>
      <w:tr w:rsidR="006D5160" w:rsidRPr="00FE6A9B" w14:paraId="3C5144E0"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775BA88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Location </w:t>
            </w:r>
            <w:proofErr w:type="spellStart"/>
            <w:r w:rsidRPr="00FE6A9B">
              <w:rPr>
                <w:rFonts w:ascii="Calibri" w:eastAsia="Times New Roman" w:hAnsi="Calibri" w:cs="Calibri"/>
                <w:color w:val="000000"/>
                <w:lang w:val="en-US" w:eastAsia="en-US"/>
              </w:rPr>
              <w:t>véhicule</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125DD9B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357595F3"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7B0650A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3 060 000,00 </w:t>
            </w:r>
          </w:p>
        </w:tc>
      </w:tr>
      <w:tr w:rsidR="006D5160" w:rsidRPr="00FE6A9B" w14:paraId="17B41541"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14CC2B5B"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gramStart"/>
            <w:r w:rsidRPr="00FE6A9B">
              <w:rPr>
                <w:rFonts w:ascii="Calibri" w:eastAsia="Times New Roman" w:hAnsi="Calibri" w:cs="Calibri"/>
                <w:color w:val="000000"/>
                <w:lang w:eastAsia="en-US"/>
              </w:rPr>
              <w:t>per</w:t>
            </w:r>
            <w:proofErr w:type="gramEnd"/>
            <w:r w:rsidRPr="00FE6A9B">
              <w:rPr>
                <w:rFonts w:ascii="Calibri" w:eastAsia="Times New Roman" w:hAnsi="Calibri" w:cs="Calibri"/>
                <w:color w:val="000000"/>
                <w:lang w:eastAsia="en-US"/>
              </w:rPr>
              <w:t xml:space="preserve"> diem mission collecte de données- </w:t>
            </w:r>
            <w:proofErr w:type="spellStart"/>
            <w:r w:rsidRPr="00FE6A9B">
              <w:rPr>
                <w:rFonts w:ascii="Calibri" w:eastAsia="Times New Roman" w:hAnsi="Calibri" w:cs="Calibri"/>
                <w:color w:val="000000"/>
                <w:lang w:eastAsia="en-US"/>
              </w:rPr>
              <w:t>RégionAnalamanga</w:t>
            </w:r>
            <w:proofErr w:type="spellEnd"/>
            <w:r w:rsidRPr="00FE6A9B">
              <w:rPr>
                <w:rFonts w:ascii="Calibri" w:eastAsia="Times New Roman" w:hAnsi="Calibri" w:cs="Calibri"/>
                <w:color w:val="000000"/>
                <w:lang w:eastAsia="en-US"/>
              </w:rPr>
              <w:t>--</w:t>
            </w:r>
            <w:proofErr w:type="spellStart"/>
            <w:r w:rsidRPr="00FE6A9B">
              <w:rPr>
                <w:rFonts w:ascii="Calibri" w:eastAsia="Times New Roman" w:hAnsi="Calibri" w:cs="Calibri"/>
                <w:color w:val="000000"/>
                <w:lang w:eastAsia="en-US"/>
              </w:rPr>
              <w:t>Vakinankaratra</w:t>
            </w:r>
            <w:proofErr w:type="spellEnd"/>
            <w:r w:rsidRPr="00FE6A9B">
              <w:rPr>
                <w:rFonts w:ascii="Calibri" w:eastAsia="Times New Roman" w:hAnsi="Calibri" w:cs="Calibri"/>
                <w:color w:val="000000"/>
                <w:lang w:eastAsia="en-US"/>
              </w:rPr>
              <w:t xml:space="preserve"> </w:t>
            </w:r>
            <w:proofErr w:type="spellStart"/>
            <w:r w:rsidRPr="00FE6A9B">
              <w:rPr>
                <w:rFonts w:ascii="Calibri" w:eastAsia="Times New Roman" w:hAnsi="Calibri" w:cs="Calibri"/>
                <w:color w:val="000000"/>
                <w:lang w:eastAsia="en-US"/>
              </w:rPr>
              <w:t>Antsinanana</w:t>
            </w:r>
            <w:proofErr w:type="spellEnd"/>
            <w:r w:rsidRPr="00FE6A9B">
              <w:rPr>
                <w:rFonts w:ascii="Calibri" w:eastAsia="Times New Roman" w:hAnsi="Calibri" w:cs="Calibri"/>
                <w:color w:val="000000"/>
                <w:lang w:eastAsia="en-US"/>
              </w:rPr>
              <w:t>- Tuléar</w:t>
            </w:r>
          </w:p>
        </w:tc>
        <w:tc>
          <w:tcPr>
            <w:tcW w:w="224" w:type="pct"/>
            <w:tcBorders>
              <w:top w:val="nil"/>
              <w:left w:val="nil"/>
              <w:bottom w:val="single" w:sz="4" w:space="0" w:color="auto"/>
              <w:right w:val="single" w:sz="4" w:space="0" w:color="auto"/>
            </w:tcBorders>
            <w:shd w:val="clear" w:color="auto" w:fill="auto"/>
            <w:noWrap/>
            <w:vAlign w:val="bottom"/>
            <w:hideMark/>
          </w:tcPr>
          <w:p w14:paraId="77A7FDB3"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02BCAC5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1B2C909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6 680 000,00 </w:t>
            </w:r>
          </w:p>
        </w:tc>
      </w:tr>
      <w:tr w:rsidR="006D5160" w:rsidRPr="00FE6A9B" w14:paraId="154426E1"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72A016A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crédit</w:t>
            </w:r>
            <w:proofErr w:type="spellEnd"/>
            <w:r w:rsidRPr="00FE6A9B">
              <w:rPr>
                <w:rFonts w:ascii="Calibri" w:eastAsia="Times New Roman" w:hAnsi="Calibri" w:cs="Calibri"/>
                <w:color w:val="000000"/>
                <w:lang w:val="en-US" w:eastAsia="en-US"/>
              </w:rPr>
              <w:t xml:space="preserve"> de communication</w:t>
            </w:r>
          </w:p>
        </w:tc>
        <w:tc>
          <w:tcPr>
            <w:tcW w:w="224" w:type="pct"/>
            <w:tcBorders>
              <w:top w:val="nil"/>
              <w:left w:val="nil"/>
              <w:bottom w:val="single" w:sz="4" w:space="0" w:color="auto"/>
              <w:right w:val="single" w:sz="4" w:space="0" w:color="auto"/>
            </w:tcBorders>
            <w:shd w:val="clear" w:color="auto" w:fill="auto"/>
            <w:noWrap/>
            <w:vAlign w:val="bottom"/>
            <w:hideMark/>
          </w:tcPr>
          <w:p w14:paraId="0292262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3BCDF757"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67968A4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200 000,00 </w:t>
            </w:r>
          </w:p>
        </w:tc>
      </w:tr>
      <w:tr w:rsidR="006D5160" w:rsidRPr="00FE6A9B" w14:paraId="2DE047E4"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72945216"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apport Ivorary</w:t>
            </w:r>
          </w:p>
        </w:tc>
        <w:tc>
          <w:tcPr>
            <w:tcW w:w="224" w:type="pct"/>
            <w:tcBorders>
              <w:top w:val="nil"/>
              <w:left w:val="nil"/>
              <w:bottom w:val="single" w:sz="4" w:space="0" w:color="auto"/>
              <w:right w:val="single" w:sz="4" w:space="0" w:color="auto"/>
            </w:tcBorders>
            <w:shd w:val="clear" w:color="auto" w:fill="auto"/>
            <w:noWrap/>
            <w:vAlign w:val="bottom"/>
            <w:hideMark/>
          </w:tcPr>
          <w:p w14:paraId="3F1E19B7"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00CD67E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3 971 667,00 </w:t>
            </w:r>
          </w:p>
        </w:tc>
        <w:tc>
          <w:tcPr>
            <w:tcW w:w="567" w:type="pct"/>
            <w:tcBorders>
              <w:top w:val="nil"/>
              <w:left w:val="nil"/>
              <w:bottom w:val="single" w:sz="4" w:space="0" w:color="auto"/>
              <w:right w:val="single" w:sz="4" w:space="0" w:color="auto"/>
            </w:tcBorders>
            <w:shd w:val="clear" w:color="auto" w:fill="auto"/>
            <w:noWrap/>
            <w:vAlign w:val="bottom"/>
            <w:hideMark/>
          </w:tcPr>
          <w:p w14:paraId="631814B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r>
      <w:tr w:rsidR="006D5160" w:rsidRPr="00FE6A9B" w14:paraId="4D612BAB"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1032C1BC"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Versement</w:t>
            </w:r>
            <w:proofErr w:type="spellEnd"/>
            <w:r w:rsidRPr="00FE6A9B">
              <w:rPr>
                <w:rFonts w:ascii="Calibri" w:eastAsia="Times New Roman" w:hAnsi="Calibri" w:cs="Calibri"/>
                <w:color w:val="000000"/>
                <w:lang w:val="en-US" w:eastAsia="en-US"/>
              </w:rPr>
              <w:t xml:space="preserve"> </w:t>
            </w:r>
            <w:proofErr w:type="spellStart"/>
            <w:r w:rsidRPr="00FE6A9B">
              <w:rPr>
                <w:rFonts w:ascii="Calibri" w:eastAsia="Times New Roman" w:hAnsi="Calibri" w:cs="Calibri"/>
                <w:color w:val="000000"/>
                <w:lang w:val="en-US" w:eastAsia="en-US"/>
              </w:rPr>
              <w:t>avance</w:t>
            </w:r>
            <w:proofErr w:type="spellEnd"/>
            <w:r w:rsidRPr="00FE6A9B">
              <w:rPr>
                <w:rFonts w:ascii="Calibri" w:eastAsia="Times New Roman" w:hAnsi="Calibri" w:cs="Calibri"/>
                <w:color w:val="000000"/>
                <w:lang w:val="en-US" w:eastAsia="en-US"/>
              </w:rPr>
              <w:t xml:space="preserve"> Ivorary</w:t>
            </w:r>
          </w:p>
        </w:tc>
        <w:tc>
          <w:tcPr>
            <w:tcW w:w="224" w:type="pct"/>
            <w:tcBorders>
              <w:top w:val="nil"/>
              <w:left w:val="nil"/>
              <w:bottom w:val="single" w:sz="4" w:space="0" w:color="auto"/>
              <w:right w:val="single" w:sz="4" w:space="0" w:color="auto"/>
            </w:tcBorders>
            <w:shd w:val="clear" w:color="auto" w:fill="auto"/>
            <w:noWrap/>
            <w:vAlign w:val="bottom"/>
            <w:hideMark/>
          </w:tcPr>
          <w:p w14:paraId="063EFCD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3976E97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10 104 650,00 </w:t>
            </w:r>
          </w:p>
        </w:tc>
        <w:tc>
          <w:tcPr>
            <w:tcW w:w="567" w:type="pct"/>
            <w:tcBorders>
              <w:top w:val="nil"/>
              <w:left w:val="nil"/>
              <w:bottom w:val="single" w:sz="4" w:space="0" w:color="auto"/>
              <w:right w:val="single" w:sz="4" w:space="0" w:color="auto"/>
            </w:tcBorders>
            <w:shd w:val="clear" w:color="auto" w:fill="auto"/>
            <w:noWrap/>
            <w:vAlign w:val="bottom"/>
            <w:hideMark/>
          </w:tcPr>
          <w:p w14:paraId="21E79C3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r>
      <w:tr w:rsidR="006D5160" w:rsidRPr="00FE6A9B" w14:paraId="7421B2BE"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23D52DB8" w14:textId="77777777" w:rsidR="006D5160" w:rsidRPr="00FE6A9B" w:rsidRDefault="006D5160" w:rsidP="00252E3E">
            <w:pPr>
              <w:spacing w:after="0" w:line="240" w:lineRule="auto"/>
              <w:jc w:val="left"/>
              <w:rPr>
                <w:rFonts w:ascii="Calibri" w:eastAsia="Times New Roman" w:hAnsi="Calibri" w:cs="Calibri"/>
                <w:color w:val="000000"/>
                <w:lang w:eastAsia="en-US"/>
              </w:rPr>
            </w:pPr>
            <w:r w:rsidRPr="00FE6A9B">
              <w:rPr>
                <w:rFonts w:ascii="Calibri" w:eastAsia="Times New Roman" w:hAnsi="Calibri" w:cs="Calibri"/>
                <w:color w:val="000000"/>
                <w:lang w:eastAsia="en-US"/>
              </w:rPr>
              <w:t xml:space="preserve">Versement apport d'avance d'un personnel </w:t>
            </w:r>
          </w:p>
        </w:tc>
        <w:tc>
          <w:tcPr>
            <w:tcW w:w="224" w:type="pct"/>
            <w:tcBorders>
              <w:top w:val="nil"/>
              <w:left w:val="nil"/>
              <w:bottom w:val="single" w:sz="4" w:space="0" w:color="auto"/>
              <w:right w:val="single" w:sz="4" w:space="0" w:color="auto"/>
            </w:tcBorders>
            <w:shd w:val="clear" w:color="auto" w:fill="auto"/>
            <w:noWrap/>
            <w:vAlign w:val="bottom"/>
            <w:hideMark/>
          </w:tcPr>
          <w:p w14:paraId="4447A337"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0B4D57B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4 230 000,00 </w:t>
            </w:r>
          </w:p>
        </w:tc>
        <w:tc>
          <w:tcPr>
            <w:tcW w:w="567" w:type="pct"/>
            <w:tcBorders>
              <w:top w:val="nil"/>
              <w:left w:val="nil"/>
              <w:bottom w:val="single" w:sz="4" w:space="0" w:color="auto"/>
              <w:right w:val="single" w:sz="4" w:space="0" w:color="auto"/>
            </w:tcBorders>
            <w:shd w:val="clear" w:color="auto" w:fill="auto"/>
            <w:noWrap/>
            <w:vAlign w:val="bottom"/>
            <w:hideMark/>
          </w:tcPr>
          <w:p w14:paraId="312BB093"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r>
      <w:tr w:rsidR="006D5160" w:rsidRPr="00FE6A9B" w14:paraId="1535E46E"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4BD31DD5"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spellStart"/>
            <w:proofErr w:type="gramStart"/>
            <w:r w:rsidRPr="00FE6A9B">
              <w:rPr>
                <w:rFonts w:ascii="Calibri" w:eastAsia="Times New Roman" w:hAnsi="Calibri" w:cs="Calibri"/>
                <w:color w:val="000000"/>
                <w:lang w:eastAsia="en-US"/>
              </w:rPr>
              <w:t>reception</w:t>
            </w:r>
            <w:proofErr w:type="spellEnd"/>
            <w:proofErr w:type="gramEnd"/>
            <w:r w:rsidRPr="00FE6A9B">
              <w:rPr>
                <w:rFonts w:ascii="Calibri" w:eastAsia="Times New Roman" w:hAnsi="Calibri" w:cs="Calibri"/>
                <w:color w:val="000000"/>
                <w:lang w:eastAsia="en-US"/>
              </w:rPr>
              <w:t xml:space="preserve"> (déjeuner </w:t>
            </w:r>
            <w:proofErr w:type="spellStart"/>
            <w:r w:rsidRPr="00FE6A9B">
              <w:rPr>
                <w:rFonts w:ascii="Calibri" w:eastAsia="Times New Roman" w:hAnsi="Calibri" w:cs="Calibri"/>
                <w:color w:val="000000"/>
                <w:lang w:eastAsia="en-US"/>
              </w:rPr>
              <w:t>teambuilding,cocktail</w:t>
            </w:r>
            <w:proofErr w:type="spellEnd"/>
            <w:r w:rsidRPr="00FE6A9B">
              <w:rPr>
                <w:rFonts w:ascii="Calibri" w:eastAsia="Times New Roman" w:hAnsi="Calibri" w:cs="Calibri"/>
                <w:color w:val="000000"/>
                <w:lang w:eastAsia="en-US"/>
              </w:rPr>
              <w:t xml:space="preserve"> réunion de cadrage,  déjeuner formation Juristes </w:t>
            </w:r>
            <w:proofErr w:type="spellStart"/>
            <w:r w:rsidRPr="00FE6A9B">
              <w:rPr>
                <w:rFonts w:ascii="Calibri" w:eastAsia="Times New Roman" w:hAnsi="Calibri" w:cs="Calibri"/>
                <w:color w:val="000000"/>
                <w:lang w:eastAsia="en-US"/>
              </w:rPr>
              <w:t>enqueteur</w:t>
            </w:r>
            <w:proofErr w:type="spellEnd"/>
            <w:r w:rsidRPr="00FE6A9B">
              <w:rPr>
                <w:rFonts w:ascii="Calibri" w:eastAsia="Times New Roman" w:hAnsi="Calibri" w:cs="Calibri"/>
                <w:color w:val="000000"/>
                <w:lang w:eastAsia="en-US"/>
              </w:rPr>
              <w:t>,)</w:t>
            </w:r>
          </w:p>
        </w:tc>
        <w:tc>
          <w:tcPr>
            <w:tcW w:w="224" w:type="pct"/>
            <w:tcBorders>
              <w:top w:val="nil"/>
              <w:left w:val="nil"/>
              <w:bottom w:val="single" w:sz="4" w:space="0" w:color="auto"/>
              <w:right w:val="single" w:sz="4" w:space="0" w:color="auto"/>
            </w:tcBorders>
            <w:shd w:val="clear" w:color="auto" w:fill="auto"/>
            <w:noWrap/>
            <w:vAlign w:val="bottom"/>
            <w:hideMark/>
          </w:tcPr>
          <w:p w14:paraId="7D2C4320"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26181F2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0670172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1 771 400,75 </w:t>
            </w:r>
          </w:p>
        </w:tc>
      </w:tr>
      <w:tr w:rsidR="006D5160" w:rsidRPr="00FE6A9B" w14:paraId="62D3DBDF" w14:textId="77777777" w:rsidTr="00252E3E">
        <w:trPr>
          <w:trHeight w:val="300"/>
        </w:trPr>
        <w:tc>
          <w:tcPr>
            <w:tcW w:w="3641" w:type="pct"/>
            <w:tcBorders>
              <w:top w:val="nil"/>
              <w:left w:val="single" w:sz="4" w:space="0" w:color="auto"/>
              <w:bottom w:val="single" w:sz="4" w:space="0" w:color="auto"/>
              <w:right w:val="single" w:sz="4" w:space="0" w:color="auto"/>
            </w:tcBorders>
            <w:shd w:val="clear" w:color="auto" w:fill="auto"/>
            <w:noWrap/>
            <w:vAlign w:val="bottom"/>
            <w:hideMark/>
          </w:tcPr>
          <w:p w14:paraId="4F890396"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frais </w:t>
            </w:r>
            <w:proofErr w:type="spellStart"/>
            <w:r w:rsidRPr="00FE6A9B">
              <w:rPr>
                <w:rFonts w:ascii="Calibri" w:eastAsia="Times New Roman" w:hAnsi="Calibri" w:cs="Calibri"/>
                <w:color w:val="000000"/>
                <w:lang w:val="en-US" w:eastAsia="en-US"/>
              </w:rPr>
              <w:t>bancaire</w:t>
            </w:r>
            <w:proofErr w:type="spellEnd"/>
            <w:r w:rsidRPr="00FE6A9B">
              <w:rPr>
                <w:rFonts w:ascii="Calibri" w:eastAsia="Times New Roman" w:hAnsi="Calibri" w:cs="Calibri"/>
                <w:color w:val="000000"/>
                <w:lang w:val="en-US" w:eastAsia="en-US"/>
              </w:rPr>
              <w:t xml:space="preserve"> du 01/07/2020 au 31/12/2020</w:t>
            </w:r>
          </w:p>
        </w:tc>
        <w:tc>
          <w:tcPr>
            <w:tcW w:w="224" w:type="pct"/>
            <w:tcBorders>
              <w:top w:val="nil"/>
              <w:left w:val="nil"/>
              <w:bottom w:val="single" w:sz="4" w:space="0" w:color="auto"/>
              <w:right w:val="single" w:sz="4" w:space="0" w:color="auto"/>
            </w:tcBorders>
            <w:shd w:val="clear" w:color="auto" w:fill="auto"/>
            <w:noWrap/>
            <w:vAlign w:val="bottom"/>
            <w:hideMark/>
          </w:tcPr>
          <w:p w14:paraId="565B711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MAFI</w:t>
            </w:r>
          </w:p>
        </w:tc>
        <w:tc>
          <w:tcPr>
            <w:tcW w:w="567" w:type="pct"/>
            <w:tcBorders>
              <w:top w:val="nil"/>
              <w:left w:val="nil"/>
              <w:bottom w:val="single" w:sz="4" w:space="0" w:color="auto"/>
              <w:right w:val="single" w:sz="4" w:space="0" w:color="auto"/>
            </w:tcBorders>
            <w:shd w:val="clear" w:color="auto" w:fill="auto"/>
            <w:noWrap/>
            <w:vAlign w:val="bottom"/>
            <w:hideMark/>
          </w:tcPr>
          <w:p w14:paraId="0D0EC39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auto" w:fill="auto"/>
            <w:noWrap/>
            <w:vAlign w:val="bottom"/>
            <w:hideMark/>
          </w:tcPr>
          <w:p w14:paraId="0A726D32"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414 600,00 </w:t>
            </w:r>
          </w:p>
        </w:tc>
      </w:tr>
      <w:tr w:rsidR="006D5160" w:rsidRPr="00FE6A9B" w14:paraId="00C91955" w14:textId="77777777" w:rsidTr="00252E3E">
        <w:trPr>
          <w:trHeight w:val="300"/>
        </w:trPr>
        <w:tc>
          <w:tcPr>
            <w:tcW w:w="3865" w:type="pct"/>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4A6E981" w14:textId="77777777" w:rsidR="006D5160" w:rsidRPr="00FE6A9B" w:rsidRDefault="006D5160" w:rsidP="00252E3E">
            <w:pPr>
              <w:spacing w:after="0" w:line="240" w:lineRule="auto"/>
              <w:jc w:val="center"/>
              <w:rPr>
                <w:rFonts w:ascii="Calibri" w:eastAsia="Times New Roman" w:hAnsi="Calibri" w:cs="Calibri"/>
                <w:b/>
                <w:bCs/>
                <w:color w:val="000000"/>
                <w:lang w:val="en-US" w:eastAsia="en-US"/>
              </w:rPr>
            </w:pPr>
            <w:r w:rsidRPr="00FE6A9B">
              <w:rPr>
                <w:rFonts w:ascii="Calibri" w:eastAsia="Times New Roman" w:hAnsi="Calibri" w:cs="Calibri"/>
                <w:b/>
                <w:bCs/>
                <w:color w:val="000000"/>
                <w:lang w:val="en-US" w:eastAsia="en-US"/>
              </w:rPr>
              <w:t>Total</w:t>
            </w:r>
          </w:p>
        </w:tc>
        <w:tc>
          <w:tcPr>
            <w:tcW w:w="567" w:type="pct"/>
            <w:tcBorders>
              <w:top w:val="nil"/>
              <w:left w:val="nil"/>
              <w:bottom w:val="single" w:sz="4" w:space="0" w:color="auto"/>
              <w:right w:val="single" w:sz="4" w:space="0" w:color="auto"/>
            </w:tcBorders>
            <w:shd w:val="clear" w:color="000000" w:fill="D0CECE"/>
            <w:noWrap/>
            <w:vAlign w:val="bottom"/>
            <w:hideMark/>
          </w:tcPr>
          <w:p w14:paraId="4258DE7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52 492 317,00 </w:t>
            </w:r>
          </w:p>
        </w:tc>
        <w:tc>
          <w:tcPr>
            <w:tcW w:w="567" w:type="pct"/>
            <w:tcBorders>
              <w:top w:val="nil"/>
              <w:left w:val="nil"/>
              <w:bottom w:val="single" w:sz="4" w:space="0" w:color="auto"/>
              <w:right w:val="single" w:sz="4" w:space="0" w:color="auto"/>
            </w:tcBorders>
            <w:shd w:val="clear" w:color="000000" w:fill="D0CECE"/>
            <w:noWrap/>
            <w:vAlign w:val="bottom"/>
            <w:hideMark/>
          </w:tcPr>
          <w:p w14:paraId="665C5F83"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52 508 250,75 </w:t>
            </w:r>
          </w:p>
        </w:tc>
      </w:tr>
      <w:tr w:rsidR="006D5160" w:rsidRPr="00FE6A9B" w14:paraId="44D01A2F" w14:textId="77777777" w:rsidTr="00252E3E">
        <w:trPr>
          <w:trHeight w:val="300"/>
        </w:trPr>
        <w:tc>
          <w:tcPr>
            <w:tcW w:w="3865" w:type="pct"/>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DDD8535" w14:textId="77777777" w:rsidR="006D5160" w:rsidRPr="00FE6A9B" w:rsidRDefault="006D5160" w:rsidP="00252E3E">
            <w:pPr>
              <w:spacing w:after="0" w:line="240" w:lineRule="auto"/>
              <w:jc w:val="center"/>
              <w:rPr>
                <w:rFonts w:ascii="Calibri" w:eastAsia="Times New Roman" w:hAnsi="Calibri" w:cs="Calibri"/>
                <w:b/>
                <w:bCs/>
                <w:color w:val="000000"/>
                <w:lang w:val="en-US" w:eastAsia="en-US"/>
              </w:rPr>
            </w:pPr>
            <w:proofErr w:type="spellStart"/>
            <w:r w:rsidRPr="00FE6A9B">
              <w:rPr>
                <w:rFonts w:ascii="Calibri" w:eastAsia="Times New Roman" w:hAnsi="Calibri" w:cs="Calibri"/>
                <w:b/>
                <w:bCs/>
                <w:color w:val="000000"/>
                <w:lang w:val="en-US" w:eastAsia="en-US"/>
              </w:rPr>
              <w:t>solde</w:t>
            </w:r>
            <w:proofErr w:type="spellEnd"/>
            <w:r w:rsidRPr="00FE6A9B">
              <w:rPr>
                <w:rFonts w:ascii="Calibri" w:eastAsia="Times New Roman" w:hAnsi="Calibri" w:cs="Calibri"/>
                <w:b/>
                <w:bCs/>
                <w:color w:val="000000"/>
                <w:lang w:val="en-US" w:eastAsia="en-US"/>
              </w:rPr>
              <w:t xml:space="preserve"> </w:t>
            </w:r>
            <w:proofErr w:type="spellStart"/>
            <w:r w:rsidRPr="00FE6A9B">
              <w:rPr>
                <w:rFonts w:ascii="Calibri" w:eastAsia="Times New Roman" w:hAnsi="Calibri" w:cs="Calibri"/>
                <w:b/>
                <w:bCs/>
                <w:color w:val="000000"/>
                <w:lang w:val="en-US" w:eastAsia="en-US"/>
              </w:rPr>
              <w:t>compte</w:t>
            </w:r>
            <w:proofErr w:type="spellEnd"/>
            <w:r w:rsidRPr="00FE6A9B">
              <w:rPr>
                <w:rFonts w:ascii="Calibri" w:eastAsia="Times New Roman" w:hAnsi="Calibri" w:cs="Calibri"/>
                <w:b/>
                <w:bCs/>
                <w:color w:val="000000"/>
                <w:lang w:val="en-US" w:eastAsia="en-US"/>
              </w:rPr>
              <w:t xml:space="preserve"> au 31 </w:t>
            </w:r>
            <w:proofErr w:type="spellStart"/>
            <w:r w:rsidRPr="00FE6A9B">
              <w:rPr>
                <w:rFonts w:ascii="Calibri" w:eastAsia="Times New Roman" w:hAnsi="Calibri" w:cs="Calibri"/>
                <w:b/>
                <w:bCs/>
                <w:color w:val="000000"/>
                <w:lang w:val="en-US" w:eastAsia="en-US"/>
              </w:rPr>
              <w:t>Décembre</w:t>
            </w:r>
            <w:proofErr w:type="spellEnd"/>
            <w:r w:rsidRPr="00FE6A9B">
              <w:rPr>
                <w:rFonts w:ascii="Calibri" w:eastAsia="Times New Roman" w:hAnsi="Calibri" w:cs="Calibri"/>
                <w:b/>
                <w:bCs/>
                <w:color w:val="000000"/>
                <w:lang w:val="en-US" w:eastAsia="en-US"/>
              </w:rPr>
              <w:t xml:space="preserve"> 2020</w:t>
            </w:r>
          </w:p>
        </w:tc>
        <w:tc>
          <w:tcPr>
            <w:tcW w:w="567" w:type="pct"/>
            <w:tcBorders>
              <w:top w:val="nil"/>
              <w:left w:val="nil"/>
              <w:bottom w:val="single" w:sz="4" w:space="0" w:color="auto"/>
              <w:right w:val="single" w:sz="4" w:space="0" w:color="auto"/>
            </w:tcBorders>
            <w:shd w:val="clear" w:color="000000" w:fill="D0CECE"/>
            <w:noWrap/>
            <w:vAlign w:val="bottom"/>
            <w:hideMark/>
          </w:tcPr>
          <w:p w14:paraId="764C05F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567" w:type="pct"/>
            <w:tcBorders>
              <w:top w:val="nil"/>
              <w:left w:val="nil"/>
              <w:bottom w:val="single" w:sz="4" w:space="0" w:color="auto"/>
              <w:right w:val="single" w:sz="4" w:space="0" w:color="auto"/>
            </w:tcBorders>
            <w:shd w:val="clear" w:color="000000" w:fill="D0CECE"/>
            <w:noWrap/>
            <w:vAlign w:val="bottom"/>
            <w:hideMark/>
          </w:tcPr>
          <w:p w14:paraId="5D8EA801"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15 933,75 </w:t>
            </w:r>
          </w:p>
        </w:tc>
      </w:tr>
    </w:tbl>
    <w:p w14:paraId="75D6AE2C" w14:textId="47E4D77A" w:rsidR="00FE6A9B" w:rsidRDefault="00FE6A9B">
      <w:pPr>
        <w:spacing w:after="160"/>
        <w:jc w:val="left"/>
        <w:rPr>
          <w:rFonts w:cstheme="minorHAnsi"/>
          <w:sz w:val="20"/>
          <w:szCs w:val="20"/>
        </w:rPr>
      </w:pPr>
      <w:r>
        <w:rPr>
          <w:rFonts w:cstheme="minorHAnsi"/>
          <w:sz w:val="20"/>
          <w:szCs w:val="20"/>
        </w:rPr>
        <w:br w:type="page"/>
      </w:r>
    </w:p>
    <w:p w14:paraId="6C10DE9B" w14:textId="730F75C2" w:rsidR="006D5160" w:rsidRDefault="006D5160" w:rsidP="00E843BF">
      <w:pPr>
        <w:pStyle w:val="Titre3"/>
      </w:pPr>
      <w:bookmarkStart w:id="33" w:name="_Toc63187469"/>
      <w:r>
        <w:lastRenderedPageBreak/>
        <w:t>Projet MAFFA</w:t>
      </w:r>
      <w:bookmarkEnd w:id="33"/>
    </w:p>
    <w:tbl>
      <w:tblPr>
        <w:tblW w:w="5000" w:type="pct"/>
        <w:tblLook w:val="04A0" w:firstRow="1" w:lastRow="0" w:firstColumn="1" w:lastColumn="0" w:noHBand="0" w:noVBand="1"/>
      </w:tblPr>
      <w:tblGrid>
        <w:gridCol w:w="9589"/>
        <w:gridCol w:w="861"/>
        <w:gridCol w:w="1763"/>
        <w:gridCol w:w="1781"/>
      </w:tblGrid>
      <w:tr w:rsidR="006D5160" w:rsidRPr="00FE6A9B" w14:paraId="318C7246" w14:textId="77777777" w:rsidTr="00252E3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4740263" w14:textId="77777777" w:rsidR="006D5160" w:rsidRPr="00FE6A9B" w:rsidRDefault="006D5160" w:rsidP="00252E3E">
            <w:pPr>
              <w:spacing w:after="0" w:line="240" w:lineRule="auto"/>
              <w:jc w:val="center"/>
              <w:rPr>
                <w:rFonts w:ascii="Calibri" w:eastAsia="Times New Roman" w:hAnsi="Calibri" w:cs="Calibri"/>
                <w:b/>
                <w:bCs/>
                <w:color w:val="000000"/>
                <w:lang w:val="en-US" w:eastAsia="en-US"/>
              </w:rPr>
            </w:pPr>
            <w:proofErr w:type="spellStart"/>
            <w:proofErr w:type="gramStart"/>
            <w:r w:rsidRPr="00FE6A9B">
              <w:rPr>
                <w:rFonts w:ascii="Calibri" w:eastAsia="Times New Roman" w:hAnsi="Calibri" w:cs="Calibri"/>
                <w:b/>
                <w:bCs/>
                <w:color w:val="000000"/>
                <w:lang w:val="en-US" w:eastAsia="en-US"/>
              </w:rPr>
              <w:t>Trésorerie</w:t>
            </w:r>
            <w:proofErr w:type="spellEnd"/>
            <w:r w:rsidRPr="00FE6A9B">
              <w:rPr>
                <w:rFonts w:ascii="Calibri" w:eastAsia="Times New Roman" w:hAnsi="Calibri" w:cs="Calibri"/>
                <w:b/>
                <w:bCs/>
                <w:color w:val="000000"/>
                <w:lang w:val="en-US" w:eastAsia="en-US"/>
              </w:rPr>
              <w:t xml:space="preserve">  MAFFA</w:t>
            </w:r>
            <w:proofErr w:type="gramEnd"/>
            <w:r w:rsidRPr="00FE6A9B">
              <w:rPr>
                <w:rFonts w:ascii="Calibri" w:eastAsia="Times New Roman" w:hAnsi="Calibri" w:cs="Calibri"/>
                <w:b/>
                <w:bCs/>
                <w:color w:val="000000"/>
                <w:lang w:val="en-US" w:eastAsia="en-US"/>
              </w:rPr>
              <w:t xml:space="preserve"> 2020</w:t>
            </w:r>
          </w:p>
        </w:tc>
      </w:tr>
      <w:tr w:rsidR="006D5160" w:rsidRPr="00FE6A9B" w14:paraId="63C18CEC" w14:textId="77777777" w:rsidTr="00252E3E">
        <w:trPr>
          <w:trHeight w:val="300"/>
        </w:trPr>
        <w:tc>
          <w:tcPr>
            <w:tcW w:w="3430" w:type="pct"/>
            <w:tcBorders>
              <w:top w:val="nil"/>
              <w:left w:val="single" w:sz="4" w:space="0" w:color="auto"/>
              <w:bottom w:val="single" w:sz="4" w:space="0" w:color="auto"/>
              <w:right w:val="single" w:sz="4" w:space="0" w:color="auto"/>
            </w:tcBorders>
            <w:shd w:val="clear" w:color="000000" w:fill="D0CECE"/>
            <w:noWrap/>
            <w:vAlign w:val="bottom"/>
            <w:hideMark/>
          </w:tcPr>
          <w:p w14:paraId="7408A6E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Rubriques</w:t>
            </w:r>
            <w:proofErr w:type="spellEnd"/>
          </w:p>
        </w:tc>
        <w:tc>
          <w:tcPr>
            <w:tcW w:w="296" w:type="pct"/>
            <w:tcBorders>
              <w:top w:val="nil"/>
              <w:left w:val="nil"/>
              <w:bottom w:val="single" w:sz="4" w:space="0" w:color="auto"/>
              <w:right w:val="single" w:sz="4" w:space="0" w:color="auto"/>
            </w:tcBorders>
            <w:shd w:val="clear" w:color="000000" w:fill="D0CECE"/>
            <w:noWrap/>
            <w:vAlign w:val="bottom"/>
            <w:hideMark/>
          </w:tcPr>
          <w:p w14:paraId="0AF7734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Projet</w:t>
            </w:r>
            <w:proofErr w:type="spellEnd"/>
          </w:p>
        </w:tc>
        <w:tc>
          <w:tcPr>
            <w:tcW w:w="634" w:type="pct"/>
            <w:tcBorders>
              <w:top w:val="nil"/>
              <w:left w:val="nil"/>
              <w:bottom w:val="single" w:sz="4" w:space="0" w:color="auto"/>
              <w:right w:val="single" w:sz="4" w:space="0" w:color="auto"/>
            </w:tcBorders>
            <w:shd w:val="clear" w:color="000000" w:fill="D0CECE"/>
            <w:noWrap/>
            <w:vAlign w:val="bottom"/>
            <w:hideMark/>
          </w:tcPr>
          <w:p w14:paraId="520DA3AF"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w:t>
            </w:r>
            <w:proofErr w:type="spellStart"/>
            <w:r w:rsidRPr="00FE6A9B">
              <w:rPr>
                <w:rFonts w:ascii="Calibri" w:eastAsia="Times New Roman" w:hAnsi="Calibri" w:cs="Calibri"/>
                <w:color w:val="000000"/>
                <w:lang w:val="en-US" w:eastAsia="en-US"/>
              </w:rPr>
              <w:t>Débit</w:t>
            </w:r>
            <w:proofErr w:type="spellEnd"/>
            <w:r w:rsidRPr="00FE6A9B">
              <w:rPr>
                <w:rFonts w:ascii="Calibri" w:eastAsia="Times New Roman" w:hAnsi="Calibri" w:cs="Calibri"/>
                <w:color w:val="000000"/>
                <w:lang w:val="en-US" w:eastAsia="en-US"/>
              </w:rPr>
              <w:t xml:space="preserve"> (</w:t>
            </w:r>
            <w:proofErr w:type="spellStart"/>
            <w:r w:rsidRPr="00FE6A9B">
              <w:rPr>
                <w:rFonts w:ascii="Calibri" w:eastAsia="Times New Roman" w:hAnsi="Calibri" w:cs="Calibri"/>
                <w:color w:val="000000"/>
                <w:lang w:val="en-US" w:eastAsia="en-US"/>
              </w:rPr>
              <w:t>Ar</w:t>
            </w:r>
            <w:proofErr w:type="spellEnd"/>
            <w:r w:rsidRPr="00FE6A9B">
              <w:rPr>
                <w:rFonts w:ascii="Calibri" w:eastAsia="Times New Roman" w:hAnsi="Calibri" w:cs="Calibri"/>
                <w:color w:val="000000"/>
                <w:lang w:val="en-US" w:eastAsia="en-US"/>
              </w:rPr>
              <w:t xml:space="preserve">) </w:t>
            </w:r>
          </w:p>
        </w:tc>
        <w:tc>
          <w:tcPr>
            <w:tcW w:w="640" w:type="pct"/>
            <w:tcBorders>
              <w:top w:val="nil"/>
              <w:left w:val="nil"/>
              <w:bottom w:val="single" w:sz="4" w:space="0" w:color="auto"/>
              <w:right w:val="single" w:sz="4" w:space="0" w:color="auto"/>
            </w:tcBorders>
            <w:shd w:val="clear" w:color="000000" w:fill="D0CECE"/>
            <w:noWrap/>
            <w:vAlign w:val="bottom"/>
            <w:hideMark/>
          </w:tcPr>
          <w:p w14:paraId="704D6250"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Crédit (</w:t>
            </w:r>
            <w:proofErr w:type="spellStart"/>
            <w:r w:rsidRPr="00FE6A9B">
              <w:rPr>
                <w:rFonts w:ascii="Calibri" w:eastAsia="Times New Roman" w:hAnsi="Calibri" w:cs="Calibri"/>
                <w:color w:val="000000"/>
                <w:lang w:val="en-US" w:eastAsia="en-US"/>
              </w:rPr>
              <w:t>Ar</w:t>
            </w:r>
            <w:proofErr w:type="spellEnd"/>
            <w:r w:rsidRPr="00FE6A9B">
              <w:rPr>
                <w:rFonts w:ascii="Calibri" w:eastAsia="Times New Roman" w:hAnsi="Calibri" w:cs="Calibri"/>
                <w:color w:val="000000"/>
                <w:lang w:val="en-US" w:eastAsia="en-US"/>
              </w:rPr>
              <w:t xml:space="preserve">) </w:t>
            </w:r>
          </w:p>
        </w:tc>
      </w:tr>
      <w:tr w:rsidR="006D5160" w:rsidRPr="00FE6A9B" w14:paraId="7663B53C"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13482F4D" w14:textId="77777777" w:rsidR="006D5160" w:rsidRPr="00FE6A9B" w:rsidRDefault="006D5160" w:rsidP="00252E3E">
            <w:pPr>
              <w:spacing w:after="0" w:line="240" w:lineRule="auto"/>
              <w:jc w:val="left"/>
              <w:rPr>
                <w:rFonts w:ascii="Calibri" w:eastAsia="Times New Roman" w:hAnsi="Calibri" w:cs="Calibri"/>
                <w:color w:val="000000"/>
                <w:lang w:eastAsia="en-US"/>
              </w:rPr>
            </w:pPr>
            <w:r w:rsidRPr="00FE6A9B">
              <w:rPr>
                <w:rFonts w:ascii="Calibri" w:eastAsia="Times New Roman" w:hAnsi="Calibri" w:cs="Calibri"/>
                <w:color w:val="000000"/>
                <w:lang w:eastAsia="en-US"/>
              </w:rPr>
              <w:t>Solde compte au 1 er Janvier 2020</w:t>
            </w:r>
          </w:p>
        </w:tc>
        <w:tc>
          <w:tcPr>
            <w:tcW w:w="296" w:type="pct"/>
            <w:tcBorders>
              <w:top w:val="nil"/>
              <w:left w:val="nil"/>
              <w:bottom w:val="single" w:sz="4" w:space="0" w:color="auto"/>
              <w:right w:val="single" w:sz="4" w:space="0" w:color="auto"/>
            </w:tcBorders>
            <w:shd w:val="clear" w:color="auto" w:fill="auto"/>
            <w:noWrap/>
            <w:vAlign w:val="bottom"/>
            <w:hideMark/>
          </w:tcPr>
          <w:p w14:paraId="534B503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0B517DD7"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   </w:t>
            </w:r>
          </w:p>
        </w:tc>
        <w:tc>
          <w:tcPr>
            <w:tcW w:w="640" w:type="pct"/>
            <w:tcBorders>
              <w:top w:val="nil"/>
              <w:left w:val="nil"/>
              <w:bottom w:val="single" w:sz="4" w:space="0" w:color="auto"/>
              <w:right w:val="single" w:sz="4" w:space="0" w:color="auto"/>
            </w:tcBorders>
            <w:shd w:val="clear" w:color="auto" w:fill="auto"/>
            <w:noWrap/>
            <w:vAlign w:val="bottom"/>
            <w:hideMark/>
          </w:tcPr>
          <w:p w14:paraId="5055607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r>
      <w:tr w:rsidR="006D5160" w:rsidRPr="00FE6A9B" w14:paraId="782DB36D"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6A2CBB7A" w14:textId="77777777" w:rsidR="006D5160" w:rsidRPr="00FE6A9B" w:rsidRDefault="006D5160" w:rsidP="00252E3E">
            <w:pPr>
              <w:spacing w:after="0" w:line="240" w:lineRule="auto"/>
              <w:jc w:val="left"/>
              <w:rPr>
                <w:rFonts w:ascii="Calibri" w:eastAsia="Times New Roman" w:hAnsi="Calibri" w:cs="Calibri"/>
                <w:color w:val="000000"/>
                <w:lang w:eastAsia="en-US"/>
              </w:rPr>
            </w:pPr>
            <w:r w:rsidRPr="00FE6A9B">
              <w:rPr>
                <w:rFonts w:ascii="Calibri" w:eastAsia="Times New Roman" w:hAnsi="Calibri" w:cs="Calibri"/>
                <w:color w:val="000000"/>
                <w:lang w:eastAsia="en-US"/>
              </w:rPr>
              <w:t>Avance préfinancement Projet MAFFA par MSIS TATAO</w:t>
            </w:r>
          </w:p>
        </w:tc>
        <w:tc>
          <w:tcPr>
            <w:tcW w:w="296" w:type="pct"/>
            <w:tcBorders>
              <w:top w:val="nil"/>
              <w:left w:val="nil"/>
              <w:bottom w:val="single" w:sz="4" w:space="0" w:color="auto"/>
              <w:right w:val="single" w:sz="4" w:space="0" w:color="auto"/>
            </w:tcBorders>
            <w:shd w:val="clear" w:color="auto" w:fill="auto"/>
            <w:noWrap/>
            <w:vAlign w:val="bottom"/>
            <w:hideMark/>
          </w:tcPr>
          <w:p w14:paraId="51211AC0"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7E0C1302"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20 000 000,00 </w:t>
            </w:r>
          </w:p>
        </w:tc>
        <w:tc>
          <w:tcPr>
            <w:tcW w:w="640" w:type="pct"/>
            <w:tcBorders>
              <w:top w:val="nil"/>
              <w:left w:val="nil"/>
              <w:bottom w:val="single" w:sz="4" w:space="0" w:color="auto"/>
              <w:right w:val="single" w:sz="4" w:space="0" w:color="auto"/>
            </w:tcBorders>
            <w:shd w:val="clear" w:color="auto" w:fill="auto"/>
            <w:noWrap/>
            <w:vAlign w:val="bottom"/>
            <w:hideMark/>
          </w:tcPr>
          <w:p w14:paraId="30423D12"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r>
      <w:tr w:rsidR="006D5160" w:rsidRPr="00FE6A9B" w14:paraId="3F710FFB"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0C495F47"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virement GIZ</w:t>
            </w:r>
          </w:p>
        </w:tc>
        <w:tc>
          <w:tcPr>
            <w:tcW w:w="296" w:type="pct"/>
            <w:tcBorders>
              <w:top w:val="nil"/>
              <w:left w:val="nil"/>
              <w:bottom w:val="single" w:sz="4" w:space="0" w:color="auto"/>
              <w:right w:val="single" w:sz="4" w:space="0" w:color="auto"/>
            </w:tcBorders>
            <w:shd w:val="clear" w:color="auto" w:fill="auto"/>
            <w:noWrap/>
            <w:vAlign w:val="bottom"/>
            <w:hideMark/>
          </w:tcPr>
          <w:p w14:paraId="75D8D1E0"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19F8693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51 970 000,00 </w:t>
            </w:r>
          </w:p>
        </w:tc>
        <w:tc>
          <w:tcPr>
            <w:tcW w:w="640" w:type="pct"/>
            <w:tcBorders>
              <w:top w:val="nil"/>
              <w:left w:val="nil"/>
              <w:bottom w:val="single" w:sz="4" w:space="0" w:color="auto"/>
              <w:right w:val="single" w:sz="4" w:space="0" w:color="auto"/>
            </w:tcBorders>
            <w:shd w:val="clear" w:color="auto" w:fill="auto"/>
            <w:noWrap/>
            <w:vAlign w:val="bottom"/>
            <w:hideMark/>
          </w:tcPr>
          <w:p w14:paraId="69E98A71"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r>
      <w:tr w:rsidR="006D5160" w:rsidRPr="00FE6A9B" w14:paraId="0E1B18B8"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6F7EDE7B" w14:textId="77777777" w:rsidR="006D5160" w:rsidRPr="00FE6A9B" w:rsidRDefault="006D5160" w:rsidP="00252E3E">
            <w:pPr>
              <w:spacing w:after="0" w:line="240" w:lineRule="auto"/>
              <w:jc w:val="left"/>
              <w:rPr>
                <w:rFonts w:ascii="Calibri" w:eastAsia="Times New Roman" w:hAnsi="Calibri" w:cs="Calibri"/>
                <w:color w:val="000000"/>
                <w:lang w:eastAsia="en-US"/>
              </w:rPr>
            </w:pPr>
            <w:r w:rsidRPr="00FE6A9B">
              <w:rPr>
                <w:rFonts w:ascii="Calibri" w:eastAsia="Times New Roman" w:hAnsi="Calibri" w:cs="Calibri"/>
                <w:color w:val="000000"/>
                <w:lang w:eastAsia="en-US"/>
              </w:rPr>
              <w:t xml:space="preserve">Achat </w:t>
            </w:r>
            <w:proofErr w:type="spellStart"/>
            <w:r w:rsidRPr="00FE6A9B">
              <w:rPr>
                <w:rFonts w:ascii="Calibri" w:eastAsia="Times New Roman" w:hAnsi="Calibri" w:cs="Calibri"/>
                <w:color w:val="000000"/>
                <w:lang w:eastAsia="en-US"/>
              </w:rPr>
              <w:t>equipement</w:t>
            </w:r>
            <w:proofErr w:type="spellEnd"/>
            <w:r w:rsidRPr="00FE6A9B">
              <w:rPr>
                <w:rFonts w:ascii="Calibri" w:eastAsia="Times New Roman" w:hAnsi="Calibri" w:cs="Calibri"/>
                <w:color w:val="000000"/>
                <w:lang w:eastAsia="en-US"/>
              </w:rPr>
              <w:t xml:space="preserve"> de protection individuelle</w:t>
            </w:r>
          </w:p>
        </w:tc>
        <w:tc>
          <w:tcPr>
            <w:tcW w:w="296" w:type="pct"/>
            <w:tcBorders>
              <w:top w:val="nil"/>
              <w:left w:val="nil"/>
              <w:bottom w:val="single" w:sz="4" w:space="0" w:color="auto"/>
              <w:right w:val="single" w:sz="4" w:space="0" w:color="auto"/>
            </w:tcBorders>
            <w:shd w:val="clear" w:color="auto" w:fill="auto"/>
            <w:noWrap/>
            <w:vAlign w:val="bottom"/>
            <w:hideMark/>
          </w:tcPr>
          <w:p w14:paraId="712A0DC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755F066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59863E91"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11 875 000,00 </w:t>
            </w:r>
          </w:p>
        </w:tc>
      </w:tr>
      <w:tr w:rsidR="006D5160" w:rsidRPr="00FE6A9B" w14:paraId="140E2B75"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40900EB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frais </w:t>
            </w:r>
            <w:proofErr w:type="spellStart"/>
            <w:r w:rsidRPr="00FE6A9B">
              <w:rPr>
                <w:rFonts w:ascii="Calibri" w:eastAsia="Times New Roman" w:hAnsi="Calibri" w:cs="Calibri"/>
                <w:color w:val="000000"/>
                <w:lang w:val="en-US" w:eastAsia="en-US"/>
              </w:rPr>
              <w:t>bancaire</w:t>
            </w:r>
            <w:proofErr w:type="spellEnd"/>
            <w:r w:rsidRPr="00FE6A9B">
              <w:rPr>
                <w:rFonts w:ascii="Calibri" w:eastAsia="Times New Roman" w:hAnsi="Calibri" w:cs="Calibri"/>
                <w:color w:val="000000"/>
                <w:lang w:val="en-US" w:eastAsia="en-US"/>
              </w:rPr>
              <w:t xml:space="preserve"> du 07/07/2020 au 31/12/2020</w:t>
            </w:r>
          </w:p>
        </w:tc>
        <w:tc>
          <w:tcPr>
            <w:tcW w:w="296" w:type="pct"/>
            <w:tcBorders>
              <w:top w:val="nil"/>
              <w:left w:val="nil"/>
              <w:bottom w:val="single" w:sz="4" w:space="0" w:color="auto"/>
              <w:right w:val="single" w:sz="4" w:space="0" w:color="auto"/>
            </w:tcBorders>
            <w:shd w:val="clear" w:color="auto" w:fill="auto"/>
            <w:noWrap/>
            <w:vAlign w:val="bottom"/>
            <w:hideMark/>
          </w:tcPr>
          <w:p w14:paraId="7191E523"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05105B51"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5F8BDF9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48 535,63 </w:t>
            </w:r>
          </w:p>
        </w:tc>
      </w:tr>
      <w:tr w:rsidR="006D5160" w:rsidRPr="00FE6A9B" w14:paraId="4D7C1ED4"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7EA5DB6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Remboursement</w:t>
            </w:r>
            <w:proofErr w:type="spellEnd"/>
            <w:r w:rsidRPr="00FE6A9B">
              <w:rPr>
                <w:rFonts w:ascii="Calibri" w:eastAsia="Times New Roman" w:hAnsi="Calibri" w:cs="Calibri"/>
                <w:color w:val="000000"/>
                <w:lang w:val="en-US" w:eastAsia="en-US"/>
              </w:rPr>
              <w:t xml:space="preserve"> MSIS TATAO</w:t>
            </w:r>
          </w:p>
        </w:tc>
        <w:tc>
          <w:tcPr>
            <w:tcW w:w="296" w:type="pct"/>
            <w:tcBorders>
              <w:top w:val="nil"/>
              <w:left w:val="nil"/>
              <w:bottom w:val="single" w:sz="4" w:space="0" w:color="auto"/>
              <w:right w:val="single" w:sz="4" w:space="0" w:color="auto"/>
            </w:tcBorders>
            <w:shd w:val="clear" w:color="auto" w:fill="auto"/>
            <w:noWrap/>
            <w:vAlign w:val="bottom"/>
            <w:hideMark/>
          </w:tcPr>
          <w:p w14:paraId="3BDFE01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16A4464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37297BB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20 000 000,00 </w:t>
            </w:r>
          </w:p>
        </w:tc>
      </w:tr>
      <w:tr w:rsidR="006D5160" w:rsidRPr="00FE6A9B" w14:paraId="5E54D3D4"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2DB794D1" w14:textId="77777777" w:rsidR="006D5160" w:rsidRPr="00FE6A9B" w:rsidRDefault="006D5160" w:rsidP="00252E3E">
            <w:pPr>
              <w:spacing w:after="0" w:line="240" w:lineRule="auto"/>
              <w:jc w:val="left"/>
              <w:rPr>
                <w:rFonts w:ascii="Calibri" w:eastAsia="Times New Roman" w:hAnsi="Calibri" w:cs="Calibri"/>
                <w:color w:val="000000"/>
                <w:lang w:eastAsia="en-US"/>
              </w:rPr>
            </w:pPr>
            <w:r w:rsidRPr="00FE6A9B">
              <w:rPr>
                <w:rFonts w:ascii="Calibri" w:eastAsia="Times New Roman" w:hAnsi="Calibri" w:cs="Calibri"/>
                <w:color w:val="000000"/>
                <w:lang w:eastAsia="en-US"/>
              </w:rPr>
              <w:t>Frais de déplacement équipe du projet, carburant</w:t>
            </w:r>
          </w:p>
        </w:tc>
        <w:tc>
          <w:tcPr>
            <w:tcW w:w="296" w:type="pct"/>
            <w:tcBorders>
              <w:top w:val="nil"/>
              <w:left w:val="nil"/>
              <w:bottom w:val="single" w:sz="4" w:space="0" w:color="auto"/>
              <w:right w:val="single" w:sz="4" w:space="0" w:color="auto"/>
            </w:tcBorders>
            <w:shd w:val="clear" w:color="auto" w:fill="auto"/>
            <w:noWrap/>
            <w:vAlign w:val="bottom"/>
            <w:hideMark/>
          </w:tcPr>
          <w:p w14:paraId="76D4DBA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5EFCA68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1D8DA73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789 000,00 </w:t>
            </w:r>
          </w:p>
        </w:tc>
      </w:tr>
      <w:tr w:rsidR="006D5160" w:rsidRPr="00FE6A9B" w14:paraId="604FDD2E"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774F469A"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gramStart"/>
            <w:r w:rsidRPr="00FE6A9B">
              <w:rPr>
                <w:rFonts w:ascii="Calibri" w:eastAsia="Times New Roman" w:hAnsi="Calibri" w:cs="Calibri"/>
                <w:color w:val="000000"/>
                <w:lang w:eastAsia="en-US"/>
              </w:rPr>
              <w:t>crédit</w:t>
            </w:r>
            <w:proofErr w:type="gramEnd"/>
            <w:r w:rsidRPr="00FE6A9B">
              <w:rPr>
                <w:rFonts w:ascii="Calibri" w:eastAsia="Times New Roman" w:hAnsi="Calibri" w:cs="Calibri"/>
                <w:color w:val="000000"/>
                <w:lang w:eastAsia="en-US"/>
              </w:rPr>
              <w:t xml:space="preserve"> de communication (bénévoles, staff)</w:t>
            </w:r>
          </w:p>
        </w:tc>
        <w:tc>
          <w:tcPr>
            <w:tcW w:w="296" w:type="pct"/>
            <w:tcBorders>
              <w:top w:val="nil"/>
              <w:left w:val="nil"/>
              <w:bottom w:val="single" w:sz="4" w:space="0" w:color="auto"/>
              <w:right w:val="single" w:sz="4" w:space="0" w:color="auto"/>
            </w:tcBorders>
            <w:shd w:val="clear" w:color="auto" w:fill="auto"/>
            <w:noWrap/>
            <w:vAlign w:val="bottom"/>
            <w:hideMark/>
          </w:tcPr>
          <w:p w14:paraId="375472F0"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3DCA37B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11C8D2E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4 150 000,00 </w:t>
            </w:r>
          </w:p>
        </w:tc>
      </w:tr>
      <w:tr w:rsidR="006D5160" w:rsidRPr="00FE6A9B" w14:paraId="7DD2DF40"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72E511D0"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gramStart"/>
            <w:r w:rsidRPr="00FE6A9B">
              <w:rPr>
                <w:rFonts w:ascii="Calibri" w:eastAsia="Times New Roman" w:hAnsi="Calibri" w:cs="Calibri"/>
                <w:color w:val="000000"/>
                <w:lang w:eastAsia="en-US"/>
              </w:rPr>
              <w:t>campagne</w:t>
            </w:r>
            <w:proofErr w:type="gramEnd"/>
            <w:r w:rsidRPr="00FE6A9B">
              <w:rPr>
                <w:rFonts w:ascii="Calibri" w:eastAsia="Times New Roman" w:hAnsi="Calibri" w:cs="Calibri"/>
                <w:color w:val="000000"/>
                <w:lang w:eastAsia="en-US"/>
              </w:rPr>
              <w:t xml:space="preserve"> de communication (impression banderoles, conception casquette</w:t>
            </w:r>
          </w:p>
        </w:tc>
        <w:tc>
          <w:tcPr>
            <w:tcW w:w="296" w:type="pct"/>
            <w:tcBorders>
              <w:top w:val="nil"/>
              <w:left w:val="nil"/>
              <w:bottom w:val="single" w:sz="4" w:space="0" w:color="auto"/>
              <w:right w:val="single" w:sz="4" w:space="0" w:color="auto"/>
            </w:tcBorders>
            <w:shd w:val="clear" w:color="auto" w:fill="auto"/>
            <w:noWrap/>
            <w:vAlign w:val="bottom"/>
            <w:hideMark/>
          </w:tcPr>
          <w:p w14:paraId="58E94C2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091C3EAE"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1B9D5502"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7 045 000,00 </w:t>
            </w:r>
          </w:p>
        </w:tc>
      </w:tr>
      <w:tr w:rsidR="006D5160" w:rsidRPr="00FE6A9B" w14:paraId="21EDD694"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1DCB9CED"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gramStart"/>
            <w:r w:rsidRPr="00FE6A9B">
              <w:rPr>
                <w:rFonts w:ascii="Calibri" w:eastAsia="Times New Roman" w:hAnsi="Calibri" w:cs="Calibri"/>
                <w:color w:val="000000"/>
                <w:lang w:eastAsia="en-US"/>
              </w:rPr>
              <w:t>charges</w:t>
            </w:r>
            <w:proofErr w:type="gramEnd"/>
            <w:r w:rsidRPr="00FE6A9B">
              <w:rPr>
                <w:rFonts w:ascii="Calibri" w:eastAsia="Times New Roman" w:hAnsi="Calibri" w:cs="Calibri"/>
                <w:color w:val="000000"/>
                <w:lang w:eastAsia="en-US"/>
              </w:rPr>
              <w:t xml:space="preserve"> sur la mobilisation des bénévoles (indemnité de déplacement, impression fiche</w:t>
            </w:r>
          </w:p>
        </w:tc>
        <w:tc>
          <w:tcPr>
            <w:tcW w:w="296" w:type="pct"/>
            <w:tcBorders>
              <w:top w:val="nil"/>
              <w:left w:val="nil"/>
              <w:bottom w:val="single" w:sz="4" w:space="0" w:color="auto"/>
              <w:right w:val="single" w:sz="4" w:space="0" w:color="auto"/>
            </w:tcBorders>
            <w:shd w:val="clear" w:color="auto" w:fill="auto"/>
            <w:noWrap/>
            <w:vAlign w:val="bottom"/>
            <w:hideMark/>
          </w:tcPr>
          <w:p w14:paraId="2750018C"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43581C58"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2644368F"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17 905 320,00 </w:t>
            </w:r>
          </w:p>
        </w:tc>
      </w:tr>
      <w:tr w:rsidR="006D5160" w:rsidRPr="00FE6A9B" w14:paraId="0B8EFB02"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3C4DC24F"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proofErr w:type="spellStart"/>
            <w:r w:rsidRPr="00FE6A9B">
              <w:rPr>
                <w:rFonts w:ascii="Calibri" w:eastAsia="Times New Roman" w:hAnsi="Calibri" w:cs="Calibri"/>
                <w:color w:val="000000"/>
                <w:lang w:val="en-US" w:eastAsia="en-US"/>
              </w:rPr>
              <w:t>Honoraires</w:t>
            </w:r>
            <w:proofErr w:type="spellEnd"/>
            <w:r w:rsidRPr="00FE6A9B">
              <w:rPr>
                <w:rFonts w:ascii="Calibri" w:eastAsia="Times New Roman" w:hAnsi="Calibri" w:cs="Calibri"/>
                <w:color w:val="000000"/>
                <w:lang w:val="en-US" w:eastAsia="en-US"/>
              </w:rPr>
              <w:t xml:space="preserve"> consultants du </w:t>
            </w:r>
            <w:proofErr w:type="spellStart"/>
            <w:r w:rsidRPr="00FE6A9B">
              <w:rPr>
                <w:rFonts w:ascii="Calibri" w:eastAsia="Times New Roman" w:hAnsi="Calibri" w:cs="Calibri"/>
                <w:color w:val="000000"/>
                <w:lang w:val="en-US" w:eastAsia="en-US"/>
              </w:rPr>
              <w:t>projet</w:t>
            </w:r>
            <w:proofErr w:type="spellEnd"/>
          </w:p>
        </w:tc>
        <w:tc>
          <w:tcPr>
            <w:tcW w:w="296" w:type="pct"/>
            <w:tcBorders>
              <w:top w:val="nil"/>
              <w:left w:val="nil"/>
              <w:bottom w:val="single" w:sz="4" w:space="0" w:color="auto"/>
              <w:right w:val="single" w:sz="4" w:space="0" w:color="auto"/>
            </w:tcBorders>
            <w:shd w:val="clear" w:color="auto" w:fill="auto"/>
            <w:noWrap/>
            <w:vAlign w:val="bottom"/>
            <w:hideMark/>
          </w:tcPr>
          <w:p w14:paraId="0E2422A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1B52EF63"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57B666B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4 800 000,00 </w:t>
            </w:r>
          </w:p>
        </w:tc>
      </w:tr>
      <w:tr w:rsidR="006D5160" w:rsidRPr="00FE6A9B" w14:paraId="588DB471"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0740399F" w14:textId="77777777" w:rsidR="006D5160" w:rsidRPr="00FE6A9B" w:rsidRDefault="006D5160" w:rsidP="00252E3E">
            <w:pPr>
              <w:spacing w:after="0" w:line="240" w:lineRule="auto"/>
              <w:jc w:val="left"/>
              <w:rPr>
                <w:rFonts w:ascii="Calibri" w:eastAsia="Times New Roman" w:hAnsi="Calibri" w:cs="Calibri"/>
                <w:color w:val="000000"/>
                <w:lang w:eastAsia="en-US"/>
              </w:rPr>
            </w:pPr>
            <w:proofErr w:type="gramStart"/>
            <w:r w:rsidRPr="00FE6A9B">
              <w:rPr>
                <w:rFonts w:ascii="Calibri" w:eastAsia="Times New Roman" w:hAnsi="Calibri" w:cs="Calibri"/>
                <w:color w:val="000000"/>
                <w:lang w:eastAsia="en-US"/>
              </w:rPr>
              <w:t>charges</w:t>
            </w:r>
            <w:proofErr w:type="gramEnd"/>
            <w:r w:rsidRPr="00FE6A9B">
              <w:rPr>
                <w:rFonts w:ascii="Calibri" w:eastAsia="Times New Roman" w:hAnsi="Calibri" w:cs="Calibri"/>
                <w:color w:val="000000"/>
                <w:lang w:eastAsia="en-US"/>
              </w:rPr>
              <w:t xml:space="preserve"> sur les formations des bénévoles (abonnement zoom,</w:t>
            </w:r>
          </w:p>
        </w:tc>
        <w:tc>
          <w:tcPr>
            <w:tcW w:w="296" w:type="pct"/>
            <w:tcBorders>
              <w:top w:val="nil"/>
              <w:left w:val="nil"/>
              <w:bottom w:val="single" w:sz="4" w:space="0" w:color="auto"/>
              <w:right w:val="single" w:sz="4" w:space="0" w:color="auto"/>
            </w:tcBorders>
            <w:shd w:val="clear" w:color="auto" w:fill="auto"/>
            <w:noWrap/>
            <w:vAlign w:val="bottom"/>
            <w:hideMark/>
          </w:tcPr>
          <w:p w14:paraId="45EF3D96"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061A7F82"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419A53CD"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530 000,00 </w:t>
            </w:r>
          </w:p>
        </w:tc>
      </w:tr>
      <w:tr w:rsidR="006D5160" w:rsidRPr="00FE6A9B" w14:paraId="4F10474C" w14:textId="77777777" w:rsidTr="00252E3E">
        <w:trPr>
          <w:trHeight w:val="300"/>
        </w:trPr>
        <w:tc>
          <w:tcPr>
            <w:tcW w:w="3430" w:type="pct"/>
            <w:tcBorders>
              <w:top w:val="nil"/>
              <w:left w:val="single" w:sz="4" w:space="0" w:color="auto"/>
              <w:bottom w:val="single" w:sz="4" w:space="0" w:color="auto"/>
              <w:right w:val="single" w:sz="4" w:space="0" w:color="auto"/>
            </w:tcBorders>
            <w:shd w:val="clear" w:color="auto" w:fill="auto"/>
            <w:noWrap/>
            <w:vAlign w:val="bottom"/>
            <w:hideMark/>
          </w:tcPr>
          <w:p w14:paraId="4F502C24"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296" w:type="pct"/>
            <w:tcBorders>
              <w:top w:val="nil"/>
              <w:left w:val="nil"/>
              <w:bottom w:val="single" w:sz="4" w:space="0" w:color="auto"/>
              <w:right w:val="single" w:sz="4" w:space="0" w:color="auto"/>
            </w:tcBorders>
            <w:shd w:val="clear" w:color="auto" w:fill="auto"/>
            <w:noWrap/>
            <w:vAlign w:val="bottom"/>
            <w:hideMark/>
          </w:tcPr>
          <w:p w14:paraId="51BA39C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MAFFA</w:t>
            </w:r>
          </w:p>
        </w:tc>
        <w:tc>
          <w:tcPr>
            <w:tcW w:w="634" w:type="pct"/>
            <w:tcBorders>
              <w:top w:val="nil"/>
              <w:left w:val="nil"/>
              <w:bottom w:val="single" w:sz="4" w:space="0" w:color="auto"/>
              <w:right w:val="single" w:sz="4" w:space="0" w:color="auto"/>
            </w:tcBorders>
            <w:shd w:val="clear" w:color="auto" w:fill="auto"/>
            <w:noWrap/>
            <w:vAlign w:val="bottom"/>
            <w:hideMark/>
          </w:tcPr>
          <w:p w14:paraId="7047FCFB"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auto" w:fill="auto"/>
            <w:noWrap/>
            <w:vAlign w:val="bottom"/>
            <w:hideMark/>
          </w:tcPr>
          <w:p w14:paraId="14C11A07"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r>
      <w:tr w:rsidR="006D5160" w:rsidRPr="00FE6A9B" w14:paraId="463C1493" w14:textId="77777777" w:rsidTr="00252E3E">
        <w:trPr>
          <w:trHeight w:val="300"/>
        </w:trPr>
        <w:tc>
          <w:tcPr>
            <w:tcW w:w="3725" w:type="pct"/>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E8C16C3" w14:textId="77777777" w:rsidR="006D5160" w:rsidRPr="00FE6A9B" w:rsidRDefault="006D5160" w:rsidP="00252E3E">
            <w:pPr>
              <w:spacing w:after="0" w:line="240" w:lineRule="auto"/>
              <w:jc w:val="center"/>
              <w:rPr>
                <w:rFonts w:ascii="Calibri" w:eastAsia="Times New Roman" w:hAnsi="Calibri" w:cs="Calibri"/>
                <w:b/>
                <w:bCs/>
                <w:color w:val="000000"/>
                <w:lang w:val="en-US" w:eastAsia="en-US"/>
              </w:rPr>
            </w:pPr>
            <w:r w:rsidRPr="00FE6A9B">
              <w:rPr>
                <w:rFonts w:ascii="Calibri" w:eastAsia="Times New Roman" w:hAnsi="Calibri" w:cs="Calibri"/>
                <w:b/>
                <w:bCs/>
                <w:color w:val="000000"/>
                <w:lang w:val="en-US" w:eastAsia="en-US"/>
              </w:rPr>
              <w:t>Total</w:t>
            </w:r>
          </w:p>
        </w:tc>
        <w:tc>
          <w:tcPr>
            <w:tcW w:w="634" w:type="pct"/>
            <w:tcBorders>
              <w:top w:val="nil"/>
              <w:left w:val="nil"/>
              <w:bottom w:val="single" w:sz="4" w:space="0" w:color="auto"/>
              <w:right w:val="single" w:sz="4" w:space="0" w:color="auto"/>
            </w:tcBorders>
            <w:shd w:val="clear" w:color="000000" w:fill="D0CECE"/>
            <w:noWrap/>
            <w:vAlign w:val="bottom"/>
            <w:hideMark/>
          </w:tcPr>
          <w:p w14:paraId="1F51FCC0"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71 970 000,00 </w:t>
            </w:r>
          </w:p>
        </w:tc>
        <w:tc>
          <w:tcPr>
            <w:tcW w:w="640" w:type="pct"/>
            <w:tcBorders>
              <w:top w:val="nil"/>
              <w:left w:val="nil"/>
              <w:bottom w:val="single" w:sz="4" w:space="0" w:color="auto"/>
              <w:right w:val="single" w:sz="4" w:space="0" w:color="auto"/>
            </w:tcBorders>
            <w:shd w:val="clear" w:color="000000" w:fill="D0CECE"/>
            <w:noWrap/>
            <w:vAlign w:val="bottom"/>
            <w:hideMark/>
          </w:tcPr>
          <w:p w14:paraId="275A1749"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67 142 855,63 </w:t>
            </w:r>
          </w:p>
        </w:tc>
      </w:tr>
      <w:tr w:rsidR="006D5160" w:rsidRPr="00FE6A9B" w14:paraId="573A6027" w14:textId="77777777" w:rsidTr="00252E3E">
        <w:trPr>
          <w:trHeight w:val="300"/>
        </w:trPr>
        <w:tc>
          <w:tcPr>
            <w:tcW w:w="3725" w:type="pct"/>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9EE2911" w14:textId="77777777" w:rsidR="006D5160" w:rsidRPr="00FE6A9B" w:rsidRDefault="006D5160" w:rsidP="00252E3E">
            <w:pPr>
              <w:spacing w:after="0" w:line="240" w:lineRule="auto"/>
              <w:jc w:val="center"/>
              <w:rPr>
                <w:rFonts w:ascii="Calibri" w:eastAsia="Times New Roman" w:hAnsi="Calibri" w:cs="Calibri"/>
                <w:b/>
                <w:bCs/>
                <w:color w:val="000000"/>
                <w:lang w:val="en-US" w:eastAsia="en-US"/>
              </w:rPr>
            </w:pPr>
            <w:proofErr w:type="spellStart"/>
            <w:r w:rsidRPr="00FE6A9B">
              <w:rPr>
                <w:rFonts w:ascii="Calibri" w:eastAsia="Times New Roman" w:hAnsi="Calibri" w:cs="Calibri"/>
                <w:b/>
                <w:bCs/>
                <w:color w:val="000000"/>
                <w:lang w:val="en-US" w:eastAsia="en-US"/>
              </w:rPr>
              <w:t>solde</w:t>
            </w:r>
            <w:proofErr w:type="spellEnd"/>
            <w:r w:rsidRPr="00FE6A9B">
              <w:rPr>
                <w:rFonts w:ascii="Calibri" w:eastAsia="Times New Roman" w:hAnsi="Calibri" w:cs="Calibri"/>
                <w:b/>
                <w:bCs/>
                <w:color w:val="000000"/>
                <w:lang w:val="en-US" w:eastAsia="en-US"/>
              </w:rPr>
              <w:t xml:space="preserve"> </w:t>
            </w:r>
            <w:proofErr w:type="spellStart"/>
            <w:r w:rsidRPr="00FE6A9B">
              <w:rPr>
                <w:rFonts w:ascii="Calibri" w:eastAsia="Times New Roman" w:hAnsi="Calibri" w:cs="Calibri"/>
                <w:b/>
                <w:bCs/>
                <w:color w:val="000000"/>
                <w:lang w:val="en-US" w:eastAsia="en-US"/>
              </w:rPr>
              <w:t>compte</w:t>
            </w:r>
            <w:proofErr w:type="spellEnd"/>
            <w:r w:rsidRPr="00FE6A9B">
              <w:rPr>
                <w:rFonts w:ascii="Calibri" w:eastAsia="Times New Roman" w:hAnsi="Calibri" w:cs="Calibri"/>
                <w:b/>
                <w:bCs/>
                <w:color w:val="000000"/>
                <w:lang w:val="en-US" w:eastAsia="en-US"/>
              </w:rPr>
              <w:t xml:space="preserve"> au 31 </w:t>
            </w:r>
            <w:proofErr w:type="spellStart"/>
            <w:r w:rsidRPr="00FE6A9B">
              <w:rPr>
                <w:rFonts w:ascii="Calibri" w:eastAsia="Times New Roman" w:hAnsi="Calibri" w:cs="Calibri"/>
                <w:b/>
                <w:bCs/>
                <w:color w:val="000000"/>
                <w:lang w:val="en-US" w:eastAsia="en-US"/>
              </w:rPr>
              <w:t>Décembre</w:t>
            </w:r>
            <w:proofErr w:type="spellEnd"/>
            <w:r w:rsidRPr="00FE6A9B">
              <w:rPr>
                <w:rFonts w:ascii="Calibri" w:eastAsia="Times New Roman" w:hAnsi="Calibri" w:cs="Calibri"/>
                <w:b/>
                <w:bCs/>
                <w:color w:val="000000"/>
                <w:lang w:val="en-US" w:eastAsia="en-US"/>
              </w:rPr>
              <w:t xml:space="preserve"> 2020</w:t>
            </w:r>
          </w:p>
        </w:tc>
        <w:tc>
          <w:tcPr>
            <w:tcW w:w="634" w:type="pct"/>
            <w:tcBorders>
              <w:top w:val="nil"/>
              <w:left w:val="nil"/>
              <w:bottom w:val="single" w:sz="4" w:space="0" w:color="auto"/>
              <w:right w:val="single" w:sz="4" w:space="0" w:color="auto"/>
            </w:tcBorders>
            <w:shd w:val="clear" w:color="000000" w:fill="D0CECE"/>
            <w:noWrap/>
            <w:vAlign w:val="bottom"/>
            <w:hideMark/>
          </w:tcPr>
          <w:p w14:paraId="10AA269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w:t>
            </w:r>
          </w:p>
        </w:tc>
        <w:tc>
          <w:tcPr>
            <w:tcW w:w="640" w:type="pct"/>
            <w:tcBorders>
              <w:top w:val="nil"/>
              <w:left w:val="nil"/>
              <w:bottom w:val="single" w:sz="4" w:space="0" w:color="auto"/>
              <w:right w:val="single" w:sz="4" w:space="0" w:color="auto"/>
            </w:tcBorders>
            <w:shd w:val="clear" w:color="000000" w:fill="D0CECE"/>
            <w:noWrap/>
            <w:vAlign w:val="bottom"/>
            <w:hideMark/>
          </w:tcPr>
          <w:p w14:paraId="6A97A8FA" w14:textId="77777777" w:rsidR="006D5160" w:rsidRPr="00FE6A9B" w:rsidRDefault="006D5160" w:rsidP="00252E3E">
            <w:pPr>
              <w:spacing w:after="0" w:line="240" w:lineRule="auto"/>
              <w:jc w:val="left"/>
              <w:rPr>
                <w:rFonts w:ascii="Calibri" w:eastAsia="Times New Roman" w:hAnsi="Calibri" w:cs="Calibri"/>
                <w:color w:val="000000"/>
                <w:lang w:val="en-US" w:eastAsia="en-US"/>
              </w:rPr>
            </w:pPr>
            <w:r w:rsidRPr="00FE6A9B">
              <w:rPr>
                <w:rFonts w:ascii="Calibri" w:eastAsia="Times New Roman" w:hAnsi="Calibri" w:cs="Calibri"/>
                <w:color w:val="000000"/>
                <w:lang w:val="en-US" w:eastAsia="en-US"/>
              </w:rPr>
              <w:t xml:space="preserve">     4 827 144,37 </w:t>
            </w:r>
          </w:p>
        </w:tc>
      </w:tr>
    </w:tbl>
    <w:p w14:paraId="3325993A" w14:textId="77777777" w:rsidR="006D5160" w:rsidRPr="006D5160" w:rsidRDefault="006D5160" w:rsidP="006D5160"/>
    <w:p w14:paraId="37CE9E8A" w14:textId="1DB24C20" w:rsidR="00E843BF" w:rsidRDefault="00E843BF">
      <w:pPr>
        <w:spacing w:after="160"/>
        <w:jc w:val="left"/>
        <w:rPr>
          <w:rFonts w:cstheme="minorHAnsi"/>
          <w:sz w:val="20"/>
          <w:szCs w:val="20"/>
        </w:rPr>
      </w:pPr>
      <w:r>
        <w:rPr>
          <w:rFonts w:cstheme="minorHAnsi"/>
          <w:sz w:val="20"/>
          <w:szCs w:val="20"/>
        </w:rPr>
        <w:br w:type="page"/>
      </w:r>
    </w:p>
    <w:p w14:paraId="4D6F80B6" w14:textId="77777777" w:rsidR="004A583F" w:rsidRDefault="00E843BF" w:rsidP="00E843BF">
      <w:pPr>
        <w:pStyle w:val="Titre2"/>
      </w:pPr>
      <w:bookmarkStart w:id="34" w:name="_Toc63187470"/>
      <w:r>
        <w:lastRenderedPageBreak/>
        <w:t>Etats financiers</w:t>
      </w:r>
      <w:bookmarkEnd w:id="34"/>
    </w:p>
    <w:tbl>
      <w:tblPr>
        <w:tblW w:w="16033" w:type="dxa"/>
        <w:tblInd w:w="-998" w:type="dxa"/>
        <w:tblCellMar>
          <w:left w:w="70" w:type="dxa"/>
          <w:right w:w="70" w:type="dxa"/>
        </w:tblCellMar>
        <w:tblLook w:val="04A0" w:firstRow="1" w:lastRow="0" w:firstColumn="1" w:lastColumn="0" w:noHBand="0" w:noVBand="1"/>
      </w:tblPr>
      <w:tblGrid>
        <w:gridCol w:w="2866"/>
        <w:gridCol w:w="1367"/>
        <w:gridCol w:w="1604"/>
        <w:gridCol w:w="1733"/>
        <w:gridCol w:w="2547"/>
        <w:gridCol w:w="2516"/>
        <w:gridCol w:w="1700"/>
        <w:gridCol w:w="1700"/>
      </w:tblGrid>
      <w:tr w:rsidR="004A583F" w:rsidRPr="004A583F" w14:paraId="18D4C440" w14:textId="77777777" w:rsidTr="003F0F35">
        <w:trPr>
          <w:trHeight w:val="375"/>
        </w:trPr>
        <w:tc>
          <w:tcPr>
            <w:tcW w:w="7570" w:type="dxa"/>
            <w:gridSpan w:val="4"/>
            <w:tcBorders>
              <w:top w:val="single" w:sz="4" w:space="0" w:color="E7E6E6"/>
              <w:left w:val="single" w:sz="4" w:space="0" w:color="E7E6E6"/>
              <w:bottom w:val="nil"/>
              <w:right w:val="single" w:sz="4" w:space="0" w:color="E7E6E6"/>
            </w:tcBorders>
            <w:shd w:val="clear" w:color="000000" w:fill="44546A"/>
            <w:noWrap/>
            <w:vAlign w:val="bottom"/>
            <w:hideMark/>
          </w:tcPr>
          <w:p w14:paraId="5466CE97" w14:textId="77777777" w:rsidR="004A583F" w:rsidRPr="004A583F" w:rsidRDefault="004A583F" w:rsidP="004A583F">
            <w:pPr>
              <w:spacing w:after="0" w:line="240" w:lineRule="auto"/>
              <w:jc w:val="center"/>
              <w:rPr>
                <w:rFonts w:ascii="Calibri" w:eastAsia="Times New Roman" w:hAnsi="Calibri" w:cs="Calibri"/>
                <w:color w:val="FFFFFF"/>
                <w:sz w:val="28"/>
                <w:szCs w:val="28"/>
                <w:lang w:eastAsia="fr-FR"/>
              </w:rPr>
            </w:pPr>
            <w:r w:rsidRPr="004A583F">
              <w:rPr>
                <w:rFonts w:ascii="Calibri" w:eastAsia="Times New Roman" w:hAnsi="Calibri" w:cs="Calibri"/>
                <w:color w:val="FFFFFF"/>
                <w:sz w:val="28"/>
                <w:szCs w:val="28"/>
                <w:lang w:eastAsia="fr-FR"/>
              </w:rPr>
              <w:t>BILAN ACTIF</w:t>
            </w:r>
          </w:p>
        </w:tc>
        <w:tc>
          <w:tcPr>
            <w:tcW w:w="8463" w:type="dxa"/>
            <w:gridSpan w:val="4"/>
            <w:tcBorders>
              <w:top w:val="single" w:sz="4" w:space="0" w:color="E7E6E6"/>
              <w:left w:val="nil"/>
              <w:bottom w:val="nil"/>
              <w:right w:val="single" w:sz="4" w:space="0" w:color="E7E6E6"/>
            </w:tcBorders>
            <w:shd w:val="clear" w:color="000000" w:fill="44546A"/>
            <w:noWrap/>
            <w:vAlign w:val="bottom"/>
            <w:hideMark/>
          </w:tcPr>
          <w:p w14:paraId="0710568B" w14:textId="77777777" w:rsidR="004A583F" w:rsidRPr="004A583F" w:rsidRDefault="004A583F" w:rsidP="004A583F">
            <w:pPr>
              <w:spacing w:after="0" w:line="240" w:lineRule="auto"/>
              <w:jc w:val="center"/>
              <w:rPr>
                <w:rFonts w:ascii="Calibri" w:eastAsia="Times New Roman" w:hAnsi="Calibri" w:cs="Calibri"/>
                <w:color w:val="FFFFFF"/>
                <w:sz w:val="28"/>
                <w:szCs w:val="28"/>
                <w:lang w:eastAsia="fr-FR"/>
              </w:rPr>
            </w:pPr>
            <w:r w:rsidRPr="004A583F">
              <w:rPr>
                <w:rFonts w:ascii="Calibri" w:eastAsia="Times New Roman" w:hAnsi="Calibri" w:cs="Calibri"/>
                <w:color w:val="FFFFFF"/>
                <w:sz w:val="28"/>
                <w:szCs w:val="28"/>
                <w:lang w:eastAsia="fr-FR"/>
              </w:rPr>
              <w:t>BILAN PASSIF</w:t>
            </w:r>
          </w:p>
        </w:tc>
      </w:tr>
      <w:tr w:rsidR="004A583F" w:rsidRPr="004A583F" w14:paraId="2B969879" w14:textId="77777777" w:rsidTr="003F0F35">
        <w:trPr>
          <w:trHeight w:val="300"/>
        </w:trPr>
        <w:tc>
          <w:tcPr>
            <w:tcW w:w="2866" w:type="dxa"/>
            <w:tcBorders>
              <w:top w:val="single" w:sz="4" w:space="0" w:color="000000"/>
              <w:left w:val="single" w:sz="4" w:space="0" w:color="000000"/>
              <w:bottom w:val="single" w:sz="4" w:space="0" w:color="000000"/>
              <w:right w:val="single" w:sz="4" w:space="0" w:color="000000"/>
            </w:tcBorders>
            <w:shd w:val="clear" w:color="000000" w:fill="DDEBF7"/>
            <w:noWrap/>
            <w:vAlign w:val="bottom"/>
            <w:hideMark/>
          </w:tcPr>
          <w:p w14:paraId="3579961B"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DETAILS DES POSTES</w:t>
            </w:r>
          </w:p>
        </w:tc>
        <w:tc>
          <w:tcPr>
            <w:tcW w:w="1367" w:type="dxa"/>
            <w:tcBorders>
              <w:top w:val="single" w:sz="4" w:space="0" w:color="000000"/>
              <w:left w:val="nil"/>
              <w:bottom w:val="single" w:sz="4" w:space="0" w:color="000000"/>
              <w:right w:val="single" w:sz="4" w:space="0" w:color="000000"/>
            </w:tcBorders>
            <w:shd w:val="clear" w:color="000000" w:fill="DDEBF7"/>
            <w:noWrap/>
            <w:vAlign w:val="bottom"/>
            <w:hideMark/>
          </w:tcPr>
          <w:p w14:paraId="14804EE5"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VALEUR BRUTE</w:t>
            </w:r>
          </w:p>
        </w:tc>
        <w:tc>
          <w:tcPr>
            <w:tcW w:w="1604" w:type="dxa"/>
            <w:tcBorders>
              <w:top w:val="single" w:sz="4" w:space="0" w:color="000000"/>
              <w:left w:val="nil"/>
              <w:bottom w:val="single" w:sz="4" w:space="0" w:color="000000"/>
              <w:right w:val="single" w:sz="4" w:space="0" w:color="000000"/>
            </w:tcBorders>
            <w:shd w:val="clear" w:color="000000" w:fill="DDEBF7"/>
            <w:noWrap/>
            <w:vAlign w:val="bottom"/>
            <w:hideMark/>
          </w:tcPr>
          <w:p w14:paraId="195F6CCD"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AMORTISSEMENT</w:t>
            </w:r>
          </w:p>
        </w:tc>
        <w:tc>
          <w:tcPr>
            <w:tcW w:w="1733" w:type="dxa"/>
            <w:tcBorders>
              <w:top w:val="single" w:sz="4" w:space="0" w:color="000000"/>
              <w:left w:val="nil"/>
              <w:bottom w:val="single" w:sz="4" w:space="0" w:color="000000"/>
              <w:right w:val="single" w:sz="4" w:space="0" w:color="000000"/>
            </w:tcBorders>
            <w:shd w:val="clear" w:color="000000" w:fill="DDEBF7"/>
            <w:noWrap/>
            <w:vAlign w:val="bottom"/>
            <w:hideMark/>
          </w:tcPr>
          <w:p w14:paraId="7CDDC47E"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VALEUR NETTE</w:t>
            </w:r>
          </w:p>
        </w:tc>
        <w:tc>
          <w:tcPr>
            <w:tcW w:w="5063" w:type="dxa"/>
            <w:gridSpan w:val="2"/>
            <w:tcBorders>
              <w:top w:val="single" w:sz="4" w:space="0" w:color="000000"/>
              <w:left w:val="nil"/>
              <w:bottom w:val="single" w:sz="4" w:space="0" w:color="000000"/>
              <w:right w:val="single" w:sz="4" w:space="0" w:color="000000"/>
            </w:tcBorders>
            <w:shd w:val="clear" w:color="000000" w:fill="DDEBF7"/>
            <w:noWrap/>
            <w:vAlign w:val="bottom"/>
            <w:hideMark/>
          </w:tcPr>
          <w:p w14:paraId="62C815AD"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DETAILS DES POSTES</w:t>
            </w:r>
          </w:p>
        </w:tc>
        <w:tc>
          <w:tcPr>
            <w:tcW w:w="3400" w:type="dxa"/>
            <w:gridSpan w:val="2"/>
            <w:tcBorders>
              <w:top w:val="single" w:sz="4" w:space="0" w:color="000000"/>
              <w:left w:val="nil"/>
              <w:bottom w:val="single" w:sz="4" w:space="0" w:color="000000"/>
              <w:right w:val="single" w:sz="4" w:space="0" w:color="000000"/>
            </w:tcBorders>
            <w:shd w:val="clear" w:color="000000" w:fill="DDEBF7"/>
            <w:noWrap/>
            <w:vAlign w:val="bottom"/>
            <w:hideMark/>
          </w:tcPr>
          <w:p w14:paraId="30F46A16"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MONTANT</w:t>
            </w:r>
          </w:p>
        </w:tc>
      </w:tr>
      <w:tr w:rsidR="004A583F" w:rsidRPr="004A583F" w14:paraId="08F82D61" w14:textId="77777777" w:rsidTr="003F0F35">
        <w:trPr>
          <w:trHeight w:val="300"/>
        </w:trPr>
        <w:tc>
          <w:tcPr>
            <w:tcW w:w="2866" w:type="dxa"/>
            <w:tcBorders>
              <w:top w:val="nil"/>
              <w:left w:val="single" w:sz="4" w:space="0" w:color="auto"/>
              <w:bottom w:val="nil"/>
              <w:right w:val="nil"/>
            </w:tcBorders>
            <w:shd w:val="clear" w:color="000000" w:fill="EDEDED"/>
            <w:noWrap/>
            <w:vAlign w:val="bottom"/>
            <w:hideMark/>
          </w:tcPr>
          <w:p w14:paraId="4B642290" w14:textId="77777777" w:rsidR="004A583F" w:rsidRPr="004A583F" w:rsidRDefault="004A583F" w:rsidP="004A583F">
            <w:pPr>
              <w:spacing w:after="0" w:line="240" w:lineRule="auto"/>
              <w:jc w:val="lef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 xml:space="preserve"> Immobilisations corporelles</w:t>
            </w:r>
          </w:p>
        </w:tc>
        <w:tc>
          <w:tcPr>
            <w:tcW w:w="4704" w:type="dxa"/>
            <w:gridSpan w:val="3"/>
            <w:tcBorders>
              <w:top w:val="single" w:sz="4" w:space="0" w:color="000000"/>
              <w:left w:val="single" w:sz="4" w:space="0" w:color="000000"/>
              <w:bottom w:val="single" w:sz="4" w:space="0" w:color="000000"/>
              <w:right w:val="single" w:sz="4" w:space="0" w:color="000000"/>
            </w:tcBorders>
            <w:shd w:val="clear" w:color="000000" w:fill="EDEDED"/>
            <w:noWrap/>
            <w:vAlign w:val="bottom"/>
            <w:hideMark/>
          </w:tcPr>
          <w:p w14:paraId="5B8EC886"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5 347 374,25   </w:t>
            </w:r>
          </w:p>
        </w:tc>
        <w:tc>
          <w:tcPr>
            <w:tcW w:w="506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FAFB132" w14:textId="77777777" w:rsidR="004A583F" w:rsidRPr="004A583F" w:rsidRDefault="004A583F" w:rsidP="004A583F">
            <w:pPr>
              <w:spacing w:after="0" w:line="240" w:lineRule="auto"/>
              <w:jc w:val="center"/>
              <w:rPr>
                <w:rFonts w:ascii="Arial" w:eastAsia="Times New Roman" w:hAnsi="Arial" w:cs="Arial"/>
                <w:color w:val="000000"/>
                <w:sz w:val="18"/>
                <w:szCs w:val="18"/>
                <w:lang w:eastAsia="fr-FR"/>
              </w:rPr>
            </w:pPr>
            <w:r w:rsidRPr="004A583F">
              <w:rPr>
                <w:rFonts w:ascii="Arial" w:eastAsia="Times New Roman" w:hAnsi="Arial" w:cs="Arial"/>
                <w:color w:val="000000"/>
                <w:sz w:val="18"/>
                <w:szCs w:val="18"/>
                <w:lang w:eastAsia="fr-FR"/>
              </w:rPr>
              <w:t> </w:t>
            </w:r>
          </w:p>
        </w:tc>
        <w:tc>
          <w:tcPr>
            <w:tcW w:w="340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22D8FF2"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w:t>
            </w:r>
          </w:p>
        </w:tc>
      </w:tr>
      <w:tr w:rsidR="004A583F" w:rsidRPr="004A583F" w14:paraId="6E5924DC" w14:textId="77777777" w:rsidTr="003F0F35">
        <w:trPr>
          <w:trHeight w:val="300"/>
        </w:trPr>
        <w:tc>
          <w:tcPr>
            <w:tcW w:w="28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F19C62"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Matériel de bureau et matériel</w:t>
            </w:r>
          </w:p>
        </w:tc>
        <w:tc>
          <w:tcPr>
            <w:tcW w:w="1367" w:type="dxa"/>
            <w:tcBorders>
              <w:top w:val="nil"/>
              <w:left w:val="nil"/>
              <w:bottom w:val="single" w:sz="4" w:space="0" w:color="000000"/>
              <w:right w:val="single" w:sz="4" w:space="0" w:color="000000"/>
            </w:tcBorders>
            <w:shd w:val="clear" w:color="auto" w:fill="auto"/>
            <w:noWrap/>
            <w:vAlign w:val="bottom"/>
            <w:hideMark/>
          </w:tcPr>
          <w:p w14:paraId="570933A4"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5 620 000,00</w:t>
            </w:r>
          </w:p>
        </w:tc>
        <w:tc>
          <w:tcPr>
            <w:tcW w:w="1604" w:type="dxa"/>
            <w:tcBorders>
              <w:top w:val="nil"/>
              <w:left w:val="nil"/>
              <w:bottom w:val="single" w:sz="4" w:space="0" w:color="000000"/>
              <w:right w:val="single" w:sz="4" w:space="0" w:color="000000"/>
            </w:tcBorders>
            <w:shd w:val="clear" w:color="auto" w:fill="auto"/>
            <w:noWrap/>
            <w:vAlign w:val="bottom"/>
            <w:hideMark/>
          </w:tcPr>
          <w:p w14:paraId="170F04D4" w14:textId="77777777" w:rsidR="004A583F" w:rsidRPr="004A583F" w:rsidRDefault="004A583F" w:rsidP="004A583F">
            <w:pPr>
              <w:spacing w:after="0" w:line="240" w:lineRule="auto"/>
              <w:jc w:val="right"/>
              <w:rPr>
                <w:rFonts w:ascii="Calibri" w:eastAsia="Times New Roman" w:hAnsi="Calibri" w:cs="Calibri"/>
                <w:color w:val="000000"/>
                <w:lang w:eastAsia="fr-FR"/>
              </w:rPr>
            </w:pPr>
            <w:r w:rsidRPr="004A583F">
              <w:rPr>
                <w:rFonts w:ascii="Calibri" w:eastAsia="Times New Roman" w:hAnsi="Calibri" w:cs="Calibri"/>
                <w:color w:val="000000"/>
                <w:lang w:eastAsia="fr-FR"/>
              </w:rPr>
              <w:t>1526683,78</w:t>
            </w:r>
          </w:p>
        </w:tc>
        <w:tc>
          <w:tcPr>
            <w:tcW w:w="1733" w:type="dxa"/>
            <w:tcBorders>
              <w:top w:val="nil"/>
              <w:left w:val="nil"/>
              <w:bottom w:val="single" w:sz="4" w:space="0" w:color="000000"/>
              <w:right w:val="single" w:sz="4" w:space="0" w:color="000000"/>
            </w:tcBorders>
            <w:shd w:val="clear" w:color="auto" w:fill="auto"/>
            <w:noWrap/>
            <w:vAlign w:val="bottom"/>
            <w:hideMark/>
          </w:tcPr>
          <w:p w14:paraId="36390239"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4 093 314,67</w:t>
            </w:r>
          </w:p>
        </w:tc>
        <w:tc>
          <w:tcPr>
            <w:tcW w:w="5063" w:type="dxa"/>
            <w:gridSpan w:val="2"/>
            <w:tcBorders>
              <w:top w:val="nil"/>
              <w:left w:val="nil"/>
              <w:bottom w:val="nil"/>
              <w:right w:val="single" w:sz="4" w:space="0" w:color="000000"/>
            </w:tcBorders>
            <w:shd w:val="clear" w:color="auto" w:fill="auto"/>
            <w:noWrap/>
            <w:vAlign w:val="bottom"/>
            <w:hideMark/>
          </w:tcPr>
          <w:p w14:paraId="441709F1" w14:textId="77777777" w:rsidR="004A583F" w:rsidRPr="004A583F" w:rsidRDefault="004A583F" w:rsidP="004A583F">
            <w:pPr>
              <w:spacing w:after="0" w:line="240" w:lineRule="auto"/>
              <w:jc w:val="center"/>
              <w:rPr>
                <w:rFonts w:ascii="Calibri" w:eastAsia="Times New Roman" w:hAnsi="Calibri" w:cs="Calibri"/>
                <w:color w:val="000000"/>
                <w:lang w:eastAsia="fr-FR"/>
              </w:rPr>
            </w:pPr>
            <w:r w:rsidRPr="004A583F">
              <w:rPr>
                <w:rFonts w:ascii="Calibri" w:eastAsia="Times New Roman" w:hAnsi="Calibri" w:cs="Calibri"/>
                <w:color w:val="000000"/>
                <w:lang w:eastAsia="fr-FR"/>
              </w:rPr>
              <w:t xml:space="preserve"> Résultat de l'exercice (arrêté le 22/09/2020)</w:t>
            </w:r>
          </w:p>
        </w:tc>
        <w:tc>
          <w:tcPr>
            <w:tcW w:w="3400" w:type="dxa"/>
            <w:gridSpan w:val="2"/>
            <w:tcBorders>
              <w:top w:val="single" w:sz="4" w:space="0" w:color="000000"/>
              <w:left w:val="nil"/>
              <w:bottom w:val="nil"/>
              <w:right w:val="single" w:sz="4" w:space="0" w:color="000000"/>
            </w:tcBorders>
            <w:shd w:val="clear" w:color="000000" w:fill="70AD47"/>
            <w:noWrap/>
            <w:vAlign w:val="bottom"/>
            <w:hideMark/>
          </w:tcPr>
          <w:p w14:paraId="42E53619"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7 976 708,15   </w:t>
            </w:r>
          </w:p>
        </w:tc>
      </w:tr>
      <w:tr w:rsidR="004A583F" w:rsidRPr="004A583F" w14:paraId="1A901CA2"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auto" w:fill="auto"/>
            <w:noWrap/>
            <w:vAlign w:val="bottom"/>
            <w:hideMark/>
          </w:tcPr>
          <w:p w14:paraId="6CE80C92"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Mobilier</w:t>
            </w:r>
          </w:p>
        </w:tc>
        <w:tc>
          <w:tcPr>
            <w:tcW w:w="1367" w:type="dxa"/>
            <w:tcBorders>
              <w:top w:val="nil"/>
              <w:left w:val="nil"/>
              <w:bottom w:val="single" w:sz="4" w:space="0" w:color="000000"/>
              <w:right w:val="single" w:sz="4" w:space="0" w:color="000000"/>
            </w:tcBorders>
            <w:shd w:val="clear" w:color="auto" w:fill="auto"/>
            <w:noWrap/>
            <w:vAlign w:val="bottom"/>
            <w:hideMark/>
          </w:tcPr>
          <w:p w14:paraId="1D373899"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1 638 800,00</w:t>
            </w:r>
          </w:p>
        </w:tc>
        <w:tc>
          <w:tcPr>
            <w:tcW w:w="1604" w:type="dxa"/>
            <w:tcBorders>
              <w:top w:val="nil"/>
              <w:left w:val="nil"/>
              <w:bottom w:val="single" w:sz="4" w:space="0" w:color="000000"/>
              <w:right w:val="single" w:sz="4" w:space="0" w:color="000000"/>
            </w:tcBorders>
            <w:shd w:val="clear" w:color="auto" w:fill="auto"/>
            <w:noWrap/>
            <w:vAlign w:val="bottom"/>
            <w:hideMark/>
          </w:tcPr>
          <w:p w14:paraId="6A830D49" w14:textId="77777777" w:rsidR="004A583F" w:rsidRPr="004A583F" w:rsidRDefault="004A583F" w:rsidP="004A583F">
            <w:pPr>
              <w:spacing w:after="0" w:line="240" w:lineRule="auto"/>
              <w:jc w:val="right"/>
              <w:rPr>
                <w:rFonts w:ascii="Calibri" w:eastAsia="Times New Roman" w:hAnsi="Calibri" w:cs="Calibri"/>
                <w:color w:val="000000"/>
                <w:lang w:eastAsia="fr-FR"/>
              </w:rPr>
            </w:pPr>
            <w:r w:rsidRPr="004A583F">
              <w:rPr>
                <w:rFonts w:ascii="Calibri" w:eastAsia="Times New Roman" w:hAnsi="Calibri" w:cs="Calibri"/>
                <w:color w:val="000000"/>
                <w:lang w:eastAsia="fr-FR"/>
              </w:rPr>
              <w:t>384740,42</w:t>
            </w:r>
          </w:p>
        </w:tc>
        <w:tc>
          <w:tcPr>
            <w:tcW w:w="1733" w:type="dxa"/>
            <w:tcBorders>
              <w:top w:val="nil"/>
              <w:left w:val="nil"/>
              <w:bottom w:val="single" w:sz="4" w:space="0" w:color="000000"/>
              <w:right w:val="single" w:sz="4" w:space="0" w:color="000000"/>
            </w:tcBorders>
            <w:shd w:val="clear" w:color="auto" w:fill="auto"/>
            <w:noWrap/>
            <w:vAlign w:val="bottom"/>
            <w:hideMark/>
          </w:tcPr>
          <w:p w14:paraId="40A1A334"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1 254 059,58</w:t>
            </w:r>
          </w:p>
        </w:tc>
        <w:tc>
          <w:tcPr>
            <w:tcW w:w="5063" w:type="dxa"/>
            <w:gridSpan w:val="2"/>
            <w:tcBorders>
              <w:top w:val="nil"/>
              <w:left w:val="nil"/>
              <w:bottom w:val="single" w:sz="4" w:space="0" w:color="000000"/>
              <w:right w:val="single" w:sz="4" w:space="0" w:color="000000"/>
            </w:tcBorders>
            <w:shd w:val="clear" w:color="auto" w:fill="auto"/>
            <w:noWrap/>
            <w:vAlign w:val="bottom"/>
            <w:hideMark/>
          </w:tcPr>
          <w:p w14:paraId="13FEDB22" w14:textId="77777777" w:rsidR="004A583F" w:rsidRPr="004A583F" w:rsidRDefault="004A583F" w:rsidP="004A583F">
            <w:pPr>
              <w:spacing w:after="0" w:line="240" w:lineRule="auto"/>
              <w:jc w:val="center"/>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00" w:type="dxa"/>
            <w:tcBorders>
              <w:top w:val="nil"/>
              <w:left w:val="nil"/>
              <w:bottom w:val="single" w:sz="4" w:space="0" w:color="000000"/>
              <w:right w:val="nil"/>
            </w:tcBorders>
            <w:shd w:val="clear" w:color="auto" w:fill="auto"/>
            <w:noWrap/>
            <w:vAlign w:val="bottom"/>
            <w:hideMark/>
          </w:tcPr>
          <w:p w14:paraId="332967A4"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00" w:type="dxa"/>
            <w:tcBorders>
              <w:top w:val="nil"/>
              <w:left w:val="nil"/>
              <w:bottom w:val="single" w:sz="4" w:space="0" w:color="000000"/>
              <w:right w:val="single" w:sz="4" w:space="0" w:color="000000"/>
            </w:tcBorders>
            <w:shd w:val="clear" w:color="auto" w:fill="auto"/>
            <w:noWrap/>
            <w:vAlign w:val="bottom"/>
            <w:hideMark/>
          </w:tcPr>
          <w:p w14:paraId="5679D292"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r>
      <w:tr w:rsidR="004A583F" w:rsidRPr="004A583F" w14:paraId="652B237C"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000000" w:fill="44546A"/>
            <w:noWrap/>
            <w:vAlign w:val="bottom"/>
            <w:hideMark/>
          </w:tcPr>
          <w:p w14:paraId="25A7346A" w14:textId="77777777" w:rsidR="004A583F" w:rsidRPr="004A583F" w:rsidRDefault="004A583F" w:rsidP="004A583F">
            <w:pPr>
              <w:spacing w:after="0" w:line="240" w:lineRule="auto"/>
              <w:jc w:val="lef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TOTAL ACTIF COURANT</w:t>
            </w:r>
          </w:p>
        </w:tc>
        <w:tc>
          <w:tcPr>
            <w:tcW w:w="1367" w:type="dxa"/>
            <w:tcBorders>
              <w:top w:val="nil"/>
              <w:left w:val="nil"/>
              <w:bottom w:val="single" w:sz="4" w:space="0" w:color="000000"/>
              <w:right w:val="single" w:sz="4" w:space="0" w:color="000000"/>
            </w:tcBorders>
            <w:shd w:val="clear" w:color="000000" w:fill="44546A"/>
            <w:noWrap/>
            <w:vAlign w:val="bottom"/>
            <w:hideMark/>
          </w:tcPr>
          <w:p w14:paraId="1A929DE0" w14:textId="77777777" w:rsidR="004A583F" w:rsidRPr="004A583F" w:rsidRDefault="004A583F" w:rsidP="004A583F">
            <w:pPr>
              <w:spacing w:after="0" w:line="240" w:lineRule="auto"/>
              <w:jc w:val="righ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7 258 800,00</w:t>
            </w:r>
          </w:p>
        </w:tc>
        <w:tc>
          <w:tcPr>
            <w:tcW w:w="1604" w:type="dxa"/>
            <w:tcBorders>
              <w:top w:val="nil"/>
              <w:left w:val="nil"/>
              <w:bottom w:val="single" w:sz="4" w:space="0" w:color="000000"/>
              <w:right w:val="single" w:sz="4" w:space="0" w:color="000000"/>
            </w:tcBorders>
            <w:shd w:val="clear" w:color="000000" w:fill="44546A"/>
            <w:noWrap/>
            <w:vAlign w:val="bottom"/>
            <w:hideMark/>
          </w:tcPr>
          <w:p w14:paraId="05BF6C47" w14:textId="77777777" w:rsidR="004A583F" w:rsidRPr="004A583F" w:rsidRDefault="004A583F" w:rsidP="004A583F">
            <w:pPr>
              <w:spacing w:after="0" w:line="240" w:lineRule="auto"/>
              <w:jc w:val="lef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w:t>
            </w:r>
          </w:p>
        </w:tc>
        <w:tc>
          <w:tcPr>
            <w:tcW w:w="1733" w:type="dxa"/>
            <w:tcBorders>
              <w:top w:val="nil"/>
              <w:left w:val="nil"/>
              <w:bottom w:val="single" w:sz="4" w:space="0" w:color="000000"/>
              <w:right w:val="single" w:sz="4" w:space="0" w:color="000000"/>
            </w:tcBorders>
            <w:shd w:val="clear" w:color="000000" w:fill="44546A"/>
            <w:noWrap/>
            <w:vAlign w:val="bottom"/>
            <w:hideMark/>
          </w:tcPr>
          <w:p w14:paraId="1BA9815D" w14:textId="77777777" w:rsidR="004A583F" w:rsidRPr="004A583F" w:rsidRDefault="004A583F" w:rsidP="004A583F">
            <w:pPr>
              <w:spacing w:after="0" w:line="240" w:lineRule="auto"/>
              <w:jc w:val="righ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5 347 374,25</w:t>
            </w:r>
          </w:p>
        </w:tc>
        <w:tc>
          <w:tcPr>
            <w:tcW w:w="5063" w:type="dxa"/>
            <w:gridSpan w:val="2"/>
            <w:tcBorders>
              <w:top w:val="single" w:sz="4" w:space="0" w:color="000000"/>
              <w:left w:val="nil"/>
              <w:bottom w:val="single" w:sz="4" w:space="0" w:color="000000"/>
              <w:right w:val="single" w:sz="4" w:space="0" w:color="000000"/>
            </w:tcBorders>
            <w:shd w:val="clear" w:color="000000" w:fill="44546A"/>
            <w:noWrap/>
            <w:vAlign w:val="bottom"/>
            <w:hideMark/>
          </w:tcPr>
          <w:p w14:paraId="50D48EA5" w14:textId="77777777" w:rsidR="004A583F" w:rsidRPr="004A583F" w:rsidRDefault="004A583F" w:rsidP="004A583F">
            <w:pPr>
              <w:spacing w:after="0" w:line="240" w:lineRule="auto"/>
              <w:jc w:val="center"/>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TOTAL PASSIF COURANT</w:t>
            </w:r>
          </w:p>
        </w:tc>
        <w:tc>
          <w:tcPr>
            <w:tcW w:w="3400" w:type="dxa"/>
            <w:gridSpan w:val="2"/>
            <w:tcBorders>
              <w:top w:val="single" w:sz="4" w:space="0" w:color="000000"/>
              <w:left w:val="nil"/>
              <w:bottom w:val="single" w:sz="4" w:space="0" w:color="000000"/>
              <w:right w:val="single" w:sz="4" w:space="0" w:color="000000"/>
            </w:tcBorders>
            <w:shd w:val="clear" w:color="000000" w:fill="44546A"/>
            <w:noWrap/>
            <w:vAlign w:val="bottom"/>
            <w:hideMark/>
          </w:tcPr>
          <w:p w14:paraId="0571432F" w14:textId="77777777" w:rsidR="004A583F" w:rsidRPr="004A583F" w:rsidRDefault="004A583F" w:rsidP="004A583F">
            <w:pPr>
              <w:spacing w:after="0" w:line="240" w:lineRule="auto"/>
              <w:jc w:val="center"/>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xml:space="preserve">        7 976 708,15   </w:t>
            </w:r>
          </w:p>
        </w:tc>
      </w:tr>
      <w:tr w:rsidR="004A583F" w:rsidRPr="004A583F" w14:paraId="37351123"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000000" w:fill="D6DCE4"/>
            <w:noWrap/>
            <w:vAlign w:val="bottom"/>
            <w:hideMark/>
          </w:tcPr>
          <w:p w14:paraId="42FD3BD7" w14:textId="77777777" w:rsidR="004A583F" w:rsidRPr="004A583F" w:rsidRDefault="004A583F" w:rsidP="004A583F">
            <w:pPr>
              <w:spacing w:after="0" w:line="240" w:lineRule="auto"/>
              <w:jc w:val="lef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Créances</w:t>
            </w:r>
          </w:p>
        </w:tc>
        <w:tc>
          <w:tcPr>
            <w:tcW w:w="4704" w:type="dxa"/>
            <w:gridSpan w:val="3"/>
            <w:tcBorders>
              <w:top w:val="single" w:sz="4" w:space="0" w:color="000000"/>
              <w:left w:val="nil"/>
              <w:bottom w:val="single" w:sz="4" w:space="0" w:color="000000"/>
              <w:right w:val="single" w:sz="4" w:space="0" w:color="000000"/>
            </w:tcBorders>
            <w:shd w:val="clear" w:color="000000" w:fill="D6DCE4"/>
            <w:noWrap/>
            <w:vAlign w:val="bottom"/>
            <w:hideMark/>
          </w:tcPr>
          <w:p w14:paraId="07ED813F"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1 800 000,00   </w:t>
            </w:r>
          </w:p>
        </w:tc>
        <w:tc>
          <w:tcPr>
            <w:tcW w:w="5063" w:type="dxa"/>
            <w:gridSpan w:val="2"/>
            <w:tcBorders>
              <w:top w:val="single" w:sz="4" w:space="0" w:color="000000"/>
              <w:left w:val="nil"/>
              <w:bottom w:val="single" w:sz="4" w:space="0" w:color="000000"/>
              <w:right w:val="single" w:sz="4" w:space="0" w:color="000000"/>
            </w:tcBorders>
            <w:shd w:val="clear" w:color="000000" w:fill="DBDBDB"/>
            <w:noWrap/>
            <w:vAlign w:val="bottom"/>
            <w:hideMark/>
          </w:tcPr>
          <w:p w14:paraId="3D841512"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 xml:space="preserve"> Dettes fiscales et sociales</w:t>
            </w:r>
          </w:p>
        </w:tc>
        <w:tc>
          <w:tcPr>
            <w:tcW w:w="3400" w:type="dxa"/>
            <w:gridSpan w:val="2"/>
            <w:tcBorders>
              <w:top w:val="single" w:sz="4" w:space="0" w:color="000000"/>
              <w:left w:val="nil"/>
              <w:bottom w:val="single" w:sz="4" w:space="0" w:color="000000"/>
              <w:right w:val="single" w:sz="4" w:space="0" w:color="000000"/>
            </w:tcBorders>
            <w:shd w:val="clear" w:color="000000" w:fill="DBDBDB"/>
            <w:noWrap/>
            <w:vAlign w:val="bottom"/>
            <w:hideMark/>
          </w:tcPr>
          <w:p w14:paraId="0F291C73" w14:textId="77777777" w:rsidR="004A583F" w:rsidRPr="004A583F" w:rsidRDefault="004A583F" w:rsidP="004A583F">
            <w:pPr>
              <w:spacing w:after="0" w:line="240" w:lineRule="auto"/>
              <w:jc w:val="center"/>
              <w:rPr>
                <w:rFonts w:ascii="Calibri" w:eastAsia="Times New Roman" w:hAnsi="Calibri" w:cs="Calibri"/>
                <w:b/>
                <w:bCs/>
                <w:color w:val="000000"/>
                <w:sz w:val="20"/>
                <w:szCs w:val="20"/>
                <w:lang w:eastAsia="fr-FR"/>
              </w:rPr>
            </w:pPr>
            <w:r w:rsidRPr="004A583F">
              <w:rPr>
                <w:rFonts w:ascii="Calibri" w:eastAsia="Times New Roman" w:hAnsi="Calibri" w:cs="Calibri"/>
                <w:b/>
                <w:bCs/>
                <w:color w:val="000000"/>
                <w:sz w:val="20"/>
                <w:szCs w:val="20"/>
                <w:lang w:eastAsia="fr-FR"/>
              </w:rPr>
              <w:t xml:space="preserve">              15 933,75   </w:t>
            </w:r>
          </w:p>
        </w:tc>
      </w:tr>
      <w:tr w:rsidR="004A583F" w:rsidRPr="004A583F" w14:paraId="38F0481F"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auto" w:fill="auto"/>
            <w:noWrap/>
            <w:vAlign w:val="bottom"/>
            <w:hideMark/>
          </w:tcPr>
          <w:p w14:paraId="09DF4FBF" w14:textId="77777777" w:rsidR="004A583F" w:rsidRPr="004A583F" w:rsidRDefault="004A583F" w:rsidP="004A583F">
            <w:pPr>
              <w:spacing w:after="0" w:line="240" w:lineRule="auto"/>
              <w:jc w:val="left"/>
              <w:rPr>
                <w:rFonts w:ascii="Arial" w:eastAsia="Times New Roman" w:hAnsi="Arial" w:cs="Arial"/>
                <w:color w:val="000000"/>
                <w:sz w:val="18"/>
                <w:szCs w:val="18"/>
                <w:lang w:eastAsia="fr-FR"/>
              </w:rPr>
            </w:pPr>
            <w:r w:rsidRPr="004A583F">
              <w:rPr>
                <w:rFonts w:ascii="Arial" w:eastAsia="Times New Roman" w:hAnsi="Arial" w:cs="Arial"/>
                <w:color w:val="000000"/>
                <w:sz w:val="18"/>
                <w:szCs w:val="18"/>
                <w:lang w:eastAsia="fr-FR"/>
              </w:rPr>
              <w:t xml:space="preserve"> Autres créances </w:t>
            </w:r>
            <w:proofErr w:type="gramStart"/>
            <w:r w:rsidRPr="004A583F">
              <w:rPr>
                <w:rFonts w:ascii="Arial" w:eastAsia="Times New Roman" w:hAnsi="Arial" w:cs="Arial"/>
                <w:color w:val="000000"/>
                <w:sz w:val="18"/>
                <w:szCs w:val="18"/>
                <w:lang w:eastAsia="fr-FR"/>
              </w:rPr>
              <w:t>( Avance</w:t>
            </w:r>
            <w:proofErr w:type="gramEnd"/>
            <w:r w:rsidRPr="004A583F">
              <w:rPr>
                <w:rFonts w:ascii="Arial" w:eastAsia="Times New Roman" w:hAnsi="Arial" w:cs="Arial"/>
                <w:color w:val="000000"/>
                <w:sz w:val="18"/>
                <w:szCs w:val="18"/>
                <w:lang w:eastAsia="fr-FR"/>
              </w:rPr>
              <w:t xml:space="preserve"> staff)</w:t>
            </w:r>
          </w:p>
        </w:tc>
        <w:tc>
          <w:tcPr>
            <w:tcW w:w="1367" w:type="dxa"/>
            <w:tcBorders>
              <w:top w:val="nil"/>
              <w:left w:val="nil"/>
              <w:bottom w:val="single" w:sz="4" w:space="0" w:color="000000"/>
              <w:right w:val="single" w:sz="4" w:space="0" w:color="000000"/>
            </w:tcBorders>
            <w:shd w:val="clear" w:color="auto" w:fill="auto"/>
            <w:noWrap/>
            <w:vAlign w:val="bottom"/>
            <w:hideMark/>
          </w:tcPr>
          <w:p w14:paraId="570318AB"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w:t>
            </w:r>
          </w:p>
        </w:tc>
        <w:tc>
          <w:tcPr>
            <w:tcW w:w="1604" w:type="dxa"/>
            <w:tcBorders>
              <w:top w:val="nil"/>
              <w:left w:val="nil"/>
              <w:bottom w:val="single" w:sz="4" w:space="0" w:color="000000"/>
              <w:right w:val="single" w:sz="4" w:space="0" w:color="000000"/>
            </w:tcBorders>
            <w:shd w:val="clear" w:color="auto" w:fill="auto"/>
            <w:noWrap/>
            <w:vAlign w:val="bottom"/>
            <w:hideMark/>
          </w:tcPr>
          <w:p w14:paraId="2CD6407F"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w:t>
            </w:r>
          </w:p>
        </w:tc>
        <w:tc>
          <w:tcPr>
            <w:tcW w:w="1733" w:type="dxa"/>
            <w:tcBorders>
              <w:top w:val="nil"/>
              <w:left w:val="nil"/>
              <w:bottom w:val="single" w:sz="4" w:space="0" w:color="000000"/>
              <w:right w:val="single" w:sz="4" w:space="0" w:color="000000"/>
            </w:tcBorders>
            <w:shd w:val="clear" w:color="auto" w:fill="auto"/>
            <w:noWrap/>
            <w:vAlign w:val="bottom"/>
            <w:hideMark/>
          </w:tcPr>
          <w:p w14:paraId="327522F3" w14:textId="6C354D2A"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1 800 000,00   </w:t>
            </w:r>
          </w:p>
        </w:tc>
        <w:tc>
          <w:tcPr>
            <w:tcW w:w="506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2CAA3CF"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w:t>
            </w:r>
          </w:p>
        </w:tc>
        <w:tc>
          <w:tcPr>
            <w:tcW w:w="340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2FB2CBE"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     </w:t>
            </w:r>
          </w:p>
        </w:tc>
      </w:tr>
      <w:tr w:rsidR="004A583F" w:rsidRPr="004A583F" w14:paraId="3F4827EA"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000000" w:fill="D6DCE4"/>
            <w:noWrap/>
            <w:vAlign w:val="bottom"/>
            <w:hideMark/>
          </w:tcPr>
          <w:p w14:paraId="750B9198" w14:textId="77777777" w:rsidR="004A583F" w:rsidRPr="004A583F" w:rsidRDefault="004A583F" w:rsidP="004A583F">
            <w:pPr>
              <w:spacing w:after="0" w:line="240" w:lineRule="auto"/>
              <w:jc w:val="lef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Trésorerie</w:t>
            </w:r>
          </w:p>
        </w:tc>
        <w:tc>
          <w:tcPr>
            <w:tcW w:w="4704" w:type="dxa"/>
            <w:gridSpan w:val="3"/>
            <w:tcBorders>
              <w:top w:val="single" w:sz="4" w:space="0" w:color="000000"/>
              <w:left w:val="nil"/>
              <w:bottom w:val="single" w:sz="4" w:space="0" w:color="000000"/>
              <w:right w:val="single" w:sz="4" w:space="0" w:color="000000"/>
            </w:tcBorders>
            <w:shd w:val="clear" w:color="000000" w:fill="D6DCE4"/>
            <w:noWrap/>
            <w:vAlign w:val="bottom"/>
            <w:hideMark/>
          </w:tcPr>
          <w:p w14:paraId="57DD673C"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5 075 267,65   </w:t>
            </w:r>
          </w:p>
        </w:tc>
        <w:tc>
          <w:tcPr>
            <w:tcW w:w="506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3CE3BBE"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xml:space="preserve">Emprunts &amp; dettes </w:t>
            </w:r>
            <w:proofErr w:type="spellStart"/>
            <w:r w:rsidRPr="004A583F">
              <w:rPr>
                <w:rFonts w:ascii="Arial" w:eastAsia="Times New Roman" w:hAnsi="Arial" w:cs="Arial"/>
                <w:i/>
                <w:iCs/>
                <w:color w:val="000000"/>
                <w:sz w:val="18"/>
                <w:szCs w:val="18"/>
                <w:lang w:eastAsia="fr-FR"/>
              </w:rPr>
              <w:t>aup</w:t>
            </w:r>
            <w:proofErr w:type="spellEnd"/>
            <w:r w:rsidRPr="004A583F">
              <w:rPr>
                <w:rFonts w:ascii="Arial" w:eastAsia="Times New Roman" w:hAnsi="Arial" w:cs="Arial"/>
                <w:i/>
                <w:iCs/>
                <w:color w:val="000000"/>
                <w:sz w:val="18"/>
                <w:szCs w:val="18"/>
                <w:lang w:eastAsia="fr-FR"/>
              </w:rPr>
              <w:t xml:space="preserve">. </w:t>
            </w:r>
            <w:proofErr w:type="spellStart"/>
            <w:proofErr w:type="gramStart"/>
            <w:r w:rsidRPr="004A583F">
              <w:rPr>
                <w:rFonts w:ascii="Arial" w:eastAsia="Times New Roman" w:hAnsi="Arial" w:cs="Arial"/>
                <w:i/>
                <w:iCs/>
                <w:color w:val="000000"/>
                <w:sz w:val="18"/>
                <w:szCs w:val="18"/>
                <w:lang w:eastAsia="fr-FR"/>
              </w:rPr>
              <w:t>étab</w:t>
            </w:r>
            <w:proofErr w:type="spellEnd"/>
            <w:proofErr w:type="gramEnd"/>
            <w:r w:rsidRPr="004A583F">
              <w:rPr>
                <w:rFonts w:ascii="Arial" w:eastAsia="Times New Roman" w:hAnsi="Arial" w:cs="Arial"/>
                <w:i/>
                <w:iCs/>
                <w:color w:val="000000"/>
                <w:sz w:val="18"/>
                <w:szCs w:val="18"/>
                <w:lang w:eastAsia="fr-FR"/>
              </w:rPr>
              <w:t>. Crédit- BMOI MAFI</w:t>
            </w:r>
          </w:p>
        </w:tc>
        <w:tc>
          <w:tcPr>
            <w:tcW w:w="340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9D6C4C8"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15 933,75   </w:t>
            </w:r>
          </w:p>
        </w:tc>
      </w:tr>
      <w:tr w:rsidR="004A583F" w:rsidRPr="004A583F" w14:paraId="1BBDEAAF"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auto" w:fill="auto"/>
            <w:noWrap/>
            <w:vAlign w:val="bottom"/>
            <w:hideMark/>
          </w:tcPr>
          <w:p w14:paraId="4E300E34"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BMOI IVORARY</w:t>
            </w:r>
          </w:p>
        </w:tc>
        <w:tc>
          <w:tcPr>
            <w:tcW w:w="1367" w:type="dxa"/>
            <w:tcBorders>
              <w:top w:val="nil"/>
              <w:left w:val="nil"/>
              <w:bottom w:val="single" w:sz="4" w:space="0" w:color="000000"/>
              <w:right w:val="single" w:sz="4" w:space="0" w:color="000000"/>
            </w:tcBorders>
            <w:shd w:val="clear" w:color="auto" w:fill="auto"/>
            <w:noWrap/>
            <w:vAlign w:val="bottom"/>
            <w:hideMark/>
          </w:tcPr>
          <w:p w14:paraId="249DC4B2"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604" w:type="dxa"/>
            <w:tcBorders>
              <w:top w:val="nil"/>
              <w:left w:val="nil"/>
              <w:bottom w:val="single" w:sz="4" w:space="0" w:color="000000"/>
              <w:right w:val="single" w:sz="4" w:space="0" w:color="000000"/>
            </w:tcBorders>
            <w:shd w:val="clear" w:color="auto" w:fill="auto"/>
            <w:noWrap/>
            <w:vAlign w:val="bottom"/>
            <w:hideMark/>
          </w:tcPr>
          <w:p w14:paraId="538FB867"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33" w:type="dxa"/>
            <w:tcBorders>
              <w:top w:val="nil"/>
              <w:left w:val="nil"/>
              <w:bottom w:val="single" w:sz="4" w:space="0" w:color="000000"/>
              <w:right w:val="single" w:sz="4" w:space="0" w:color="000000"/>
            </w:tcBorders>
            <w:shd w:val="clear" w:color="auto" w:fill="auto"/>
            <w:noWrap/>
            <w:vAlign w:val="bottom"/>
            <w:hideMark/>
          </w:tcPr>
          <w:p w14:paraId="4BA23C28"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240 123,28   </w:t>
            </w:r>
          </w:p>
        </w:tc>
        <w:tc>
          <w:tcPr>
            <w:tcW w:w="506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9EAA439"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w:t>
            </w:r>
          </w:p>
        </w:tc>
        <w:tc>
          <w:tcPr>
            <w:tcW w:w="340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9AAE272"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w:t>
            </w:r>
          </w:p>
        </w:tc>
      </w:tr>
      <w:tr w:rsidR="004A583F" w:rsidRPr="004A583F" w14:paraId="2DE6661E"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auto" w:fill="auto"/>
            <w:noWrap/>
            <w:vAlign w:val="bottom"/>
            <w:hideMark/>
          </w:tcPr>
          <w:p w14:paraId="5FE1090C"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w:t>
            </w:r>
          </w:p>
        </w:tc>
        <w:tc>
          <w:tcPr>
            <w:tcW w:w="1367" w:type="dxa"/>
            <w:tcBorders>
              <w:top w:val="nil"/>
              <w:left w:val="nil"/>
              <w:bottom w:val="single" w:sz="4" w:space="0" w:color="000000"/>
              <w:right w:val="single" w:sz="4" w:space="0" w:color="000000"/>
            </w:tcBorders>
            <w:shd w:val="clear" w:color="auto" w:fill="auto"/>
            <w:noWrap/>
            <w:vAlign w:val="bottom"/>
            <w:hideMark/>
          </w:tcPr>
          <w:p w14:paraId="57250A84"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604" w:type="dxa"/>
            <w:tcBorders>
              <w:top w:val="nil"/>
              <w:left w:val="nil"/>
              <w:bottom w:val="single" w:sz="4" w:space="0" w:color="000000"/>
              <w:right w:val="single" w:sz="4" w:space="0" w:color="000000"/>
            </w:tcBorders>
            <w:shd w:val="clear" w:color="auto" w:fill="auto"/>
            <w:noWrap/>
            <w:vAlign w:val="bottom"/>
            <w:hideMark/>
          </w:tcPr>
          <w:p w14:paraId="43115F24"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33" w:type="dxa"/>
            <w:tcBorders>
              <w:top w:val="nil"/>
              <w:left w:val="nil"/>
              <w:bottom w:val="single" w:sz="4" w:space="0" w:color="000000"/>
              <w:right w:val="single" w:sz="4" w:space="0" w:color="000000"/>
            </w:tcBorders>
            <w:shd w:val="clear" w:color="auto" w:fill="auto"/>
            <w:noWrap/>
            <w:vAlign w:val="bottom"/>
            <w:hideMark/>
          </w:tcPr>
          <w:p w14:paraId="0C7BC538"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w:t>
            </w:r>
          </w:p>
        </w:tc>
        <w:tc>
          <w:tcPr>
            <w:tcW w:w="5063" w:type="dxa"/>
            <w:gridSpan w:val="2"/>
            <w:tcBorders>
              <w:top w:val="single" w:sz="4" w:space="0" w:color="000000"/>
              <w:left w:val="nil"/>
              <w:bottom w:val="single" w:sz="4" w:space="0" w:color="000000"/>
              <w:right w:val="single" w:sz="4" w:space="0" w:color="000000"/>
            </w:tcBorders>
            <w:shd w:val="clear" w:color="000000" w:fill="DBDBDB"/>
            <w:noWrap/>
            <w:vAlign w:val="bottom"/>
            <w:hideMark/>
          </w:tcPr>
          <w:p w14:paraId="0349A05B"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Autres dettes</w:t>
            </w:r>
          </w:p>
        </w:tc>
        <w:tc>
          <w:tcPr>
            <w:tcW w:w="3400" w:type="dxa"/>
            <w:gridSpan w:val="2"/>
            <w:tcBorders>
              <w:top w:val="single" w:sz="4" w:space="0" w:color="000000"/>
              <w:left w:val="nil"/>
              <w:bottom w:val="single" w:sz="4" w:space="0" w:color="000000"/>
              <w:right w:val="single" w:sz="4" w:space="0" w:color="000000"/>
            </w:tcBorders>
            <w:shd w:val="clear" w:color="000000" w:fill="DBDBDB"/>
            <w:noWrap/>
            <w:vAlign w:val="bottom"/>
            <w:hideMark/>
          </w:tcPr>
          <w:p w14:paraId="3A998093" w14:textId="77777777" w:rsidR="004A583F" w:rsidRPr="004A583F" w:rsidRDefault="004A583F" w:rsidP="004A583F">
            <w:pPr>
              <w:spacing w:after="0" w:line="240" w:lineRule="auto"/>
              <w:jc w:val="center"/>
              <w:rPr>
                <w:rFonts w:ascii="Calibri" w:eastAsia="Times New Roman" w:hAnsi="Calibri" w:cs="Calibri"/>
                <w:b/>
                <w:bCs/>
                <w:color w:val="000000"/>
                <w:sz w:val="20"/>
                <w:szCs w:val="20"/>
                <w:lang w:eastAsia="fr-FR"/>
              </w:rPr>
            </w:pPr>
            <w:r w:rsidRPr="004A583F">
              <w:rPr>
                <w:rFonts w:ascii="Calibri" w:eastAsia="Times New Roman" w:hAnsi="Calibri" w:cs="Calibri"/>
                <w:b/>
                <w:bCs/>
                <w:color w:val="000000"/>
                <w:sz w:val="20"/>
                <w:szCs w:val="20"/>
                <w:lang w:eastAsia="fr-FR"/>
              </w:rPr>
              <w:t xml:space="preserve">         4 230 000,00   </w:t>
            </w:r>
          </w:p>
        </w:tc>
      </w:tr>
      <w:tr w:rsidR="004A583F" w:rsidRPr="004A583F" w14:paraId="72567847"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auto" w:fill="auto"/>
            <w:noWrap/>
            <w:vAlign w:val="bottom"/>
            <w:hideMark/>
          </w:tcPr>
          <w:p w14:paraId="7AE847CA"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BMOI MAFFA</w:t>
            </w:r>
          </w:p>
        </w:tc>
        <w:tc>
          <w:tcPr>
            <w:tcW w:w="1367" w:type="dxa"/>
            <w:tcBorders>
              <w:top w:val="nil"/>
              <w:left w:val="nil"/>
              <w:bottom w:val="single" w:sz="4" w:space="0" w:color="000000"/>
              <w:right w:val="single" w:sz="4" w:space="0" w:color="000000"/>
            </w:tcBorders>
            <w:shd w:val="clear" w:color="auto" w:fill="auto"/>
            <w:noWrap/>
            <w:vAlign w:val="bottom"/>
            <w:hideMark/>
          </w:tcPr>
          <w:p w14:paraId="3C1707BF"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604" w:type="dxa"/>
            <w:tcBorders>
              <w:top w:val="nil"/>
              <w:left w:val="nil"/>
              <w:bottom w:val="single" w:sz="4" w:space="0" w:color="000000"/>
              <w:right w:val="single" w:sz="4" w:space="0" w:color="000000"/>
            </w:tcBorders>
            <w:shd w:val="clear" w:color="auto" w:fill="auto"/>
            <w:noWrap/>
            <w:vAlign w:val="bottom"/>
            <w:hideMark/>
          </w:tcPr>
          <w:p w14:paraId="5A90EB80"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33" w:type="dxa"/>
            <w:tcBorders>
              <w:top w:val="nil"/>
              <w:left w:val="nil"/>
              <w:bottom w:val="single" w:sz="4" w:space="0" w:color="000000"/>
              <w:right w:val="single" w:sz="4" w:space="0" w:color="000000"/>
            </w:tcBorders>
            <w:shd w:val="clear" w:color="auto" w:fill="auto"/>
            <w:noWrap/>
            <w:vAlign w:val="bottom"/>
            <w:hideMark/>
          </w:tcPr>
          <w:p w14:paraId="04A7616C" w14:textId="3630E892"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           </w:t>
            </w:r>
            <w:r w:rsidRPr="004A583F">
              <w:rPr>
                <w:rFonts w:ascii="Calibri" w:eastAsia="Times New Roman" w:hAnsi="Calibri" w:cs="Calibri"/>
                <w:color w:val="000000"/>
                <w:sz w:val="20"/>
                <w:szCs w:val="20"/>
                <w:lang w:eastAsia="fr-FR"/>
              </w:rPr>
              <w:t xml:space="preserve">4 827 144,37   </w:t>
            </w:r>
          </w:p>
        </w:tc>
        <w:tc>
          <w:tcPr>
            <w:tcW w:w="5063" w:type="dxa"/>
            <w:gridSpan w:val="2"/>
            <w:tcBorders>
              <w:top w:val="single" w:sz="4" w:space="0" w:color="000000"/>
              <w:left w:val="nil"/>
              <w:bottom w:val="nil"/>
              <w:right w:val="single" w:sz="4" w:space="0" w:color="000000"/>
            </w:tcBorders>
            <w:shd w:val="clear" w:color="auto" w:fill="auto"/>
            <w:noWrap/>
            <w:vAlign w:val="bottom"/>
            <w:hideMark/>
          </w:tcPr>
          <w:p w14:paraId="2451307F"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Autres comptes débiteurs ou crédite (prêt- avance projet MAFI)</w:t>
            </w:r>
          </w:p>
        </w:tc>
        <w:tc>
          <w:tcPr>
            <w:tcW w:w="3400" w:type="dxa"/>
            <w:gridSpan w:val="2"/>
            <w:tcBorders>
              <w:top w:val="single" w:sz="4" w:space="0" w:color="000000"/>
              <w:left w:val="nil"/>
              <w:bottom w:val="nil"/>
              <w:right w:val="single" w:sz="4" w:space="0" w:color="000000"/>
            </w:tcBorders>
            <w:shd w:val="clear" w:color="auto" w:fill="auto"/>
            <w:noWrap/>
            <w:vAlign w:val="bottom"/>
            <w:hideMark/>
          </w:tcPr>
          <w:p w14:paraId="59BE3DD2"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4 230 000,00   </w:t>
            </w:r>
          </w:p>
        </w:tc>
      </w:tr>
      <w:tr w:rsidR="004A583F" w:rsidRPr="004A583F" w14:paraId="001371E2"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auto" w:fill="auto"/>
            <w:noWrap/>
            <w:vAlign w:val="bottom"/>
            <w:hideMark/>
          </w:tcPr>
          <w:p w14:paraId="7A513792"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Caisse IVORARY</w:t>
            </w:r>
          </w:p>
        </w:tc>
        <w:tc>
          <w:tcPr>
            <w:tcW w:w="1367" w:type="dxa"/>
            <w:tcBorders>
              <w:top w:val="nil"/>
              <w:left w:val="nil"/>
              <w:bottom w:val="single" w:sz="4" w:space="0" w:color="000000"/>
              <w:right w:val="single" w:sz="4" w:space="0" w:color="000000"/>
            </w:tcBorders>
            <w:shd w:val="clear" w:color="auto" w:fill="auto"/>
            <w:noWrap/>
            <w:vAlign w:val="bottom"/>
            <w:hideMark/>
          </w:tcPr>
          <w:p w14:paraId="18CDDEF1"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604" w:type="dxa"/>
            <w:tcBorders>
              <w:top w:val="nil"/>
              <w:left w:val="nil"/>
              <w:bottom w:val="single" w:sz="4" w:space="0" w:color="000000"/>
              <w:right w:val="single" w:sz="4" w:space="0" w:color="000000"/>
            </w:tcBorders>
            <w:shd w:val="clear" w:color="auto" w:fill="auto"/>
            <w:noWrap/>
            <w:vAlign w:val="bottom"/>
            <w:hideMark/>
          </w:tcPr>
          <w:p w14:paraId="2CEE839E"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33" w:type="dxa"/>
            <w:tcBorders>
              <w:top w:val="nil"/>
              <w:left w:val="nil"/>
              <w:bottom w:val="single" w:sz="4" w:space="0" w:color="000000"/>
              <w:right w:val="single" w:sz="4" w:space="0" w:color="000000"/>
            </w:tcBorders>
            <w:shd w:val="clear" w:color="auto" w:fill="auto"/>
            <w:noWrap/>
            <w:vAlign w:val="bottom"/>
            <w:hideMark/>
          </w:tcPr>
          <w:p w14:paraId="553C037D"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     </w:t>
            </w:r>
          </w:p>
        </w:tc>
        <w:tc>
          <w:tcPr>
            <w:tcW w:w="2547" w:type="dxa"/>
            <w:tcBorders>
              <w:top w:val="nil"/>
              <w:left w:val="nil"/>
              <w:bottom w:val="nil"/>
              <w:right w:val="nil"/>
            </w:tcBorders>
            <w:shd w:val="clear" w:color="auto" w:fill="auto"/>
            <w:noWrap/>
            <w:vAlign w:val="bottom"/>
            <w:hideMark/>
          </w:tcPr>
          <w:p w14:paraId="7A5EAA00"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2516" w:type="dxa"/>
            <w:tcBorders>
              <w:top w:val="nil"/>
              <w:left w:val="nil"/>
              <w:bottom w:val="nil"/>
              <w:right w:val="single" w:sz="4" w:space="0" w:color="000000"/>
            </w:tcBorders>
            <w:shd w:val="clear" w:color="auto" w:fill="auto"/>
            <w:noWrap/>
            <w:vAlign w:val="bottom"/>
            <w:hideMark/>
          </w:tcPr>
          <w:p w14:paraId="1CACA8CE"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00" w:type="dxa"/>
            <w:tcBorders>
              <w:top w:val="nil"/>
              <w:left w:val="nil"/>
              <w:bottom w:val="nil"/>
              <w:right w:val="nil"/>
            </w:tcBorders>
            <w:shd w:val="clear" w:color="auto" w:fill="auto"/>
            <w:noWrap/>
            <w:vAlign w:val="bottom"/>
            <w:hideMark/>
          </w:tcPr>
          <w:p w14:paraId="26D4A268"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00" w:type="dxa"/>
            <w:tcBorders>
              <w:top w:val="nil"/>
              <w:left w:val="nil"/>
              <w:bottom w:val="nil"/>
              <w:right w:val="single" w:sz="4" w:space="0" w:color="000000"/>
            </w:tcBorders>
            <w:shd w:val="clear" w:color="auto" w:fill="auto"/>
            <w:noWrap/>
            <w:vAlign w:val="bottom"/>
            <w:hideMark/>
          </w:tcPr>
          <w:p w14:paraId="466732C4"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r>
      <w:tr w:rsidR="004A583F" w:rsidRPr="004A583F" w14:paraId="04E5B009"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auto" w:fill="auto"/>
            <w:noWrap/>
            <w:vAlign w:val="bottom"/>
            <w:hideMark/>
          </w:tcPr>
          <w:p w14:paraId="05049511"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CAISSE MAFI</w:t>
            </w:r>
          </w:p>
        </w:tc>
        <w:tc>
          <w:tcPr>
            <w:tcW w:w="1367" w:type="dxa"/>
            <w:tcBorders>
              <w:top w:val="nil"/>
              <w:left w:val="nil"/>
              <w:bottom w:val="single" w:sz="4" w:space="0" w:color="000000"/>
              <w:right w:val="single" w:sz="4" w:space="0" w:color="000000"/>
            </w:tcBorders>
            <w:shd w:val="clear" w:color="auto" w:fill="auto"/>
            <w:noWrap/>
            <w:vAlign w:val="bottom"/>
            <w:hideMark/>
          </w:tcPr>
          <w:p w14:paraId="1BD755DE"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604" w:type="dxa"/>
            <w:tcBorders>
              <w:top w:val="nil"/>
              <w:left w:val="nil"/>
              <w:bottom w:val="single" w:sz="4" w:space="0" w:color="000000"/>
              <w:right w:val="single" w:sz="4" w:space="0" w:color="000000"/>
            </w:tcBorders>
            <w:shd w:val="clear" w:color="auto" w:fill="auto"/>
            <w:noWrap/>
            <w:vAlign w:val="bottom"/>
            <w:hideMark/>
          </w:tcPr>
          <w:p w14:paraId="2F05D89F"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33" w:type="dxa"/>
            <w:tcBorders>
              <w:top w:val="nil"/>
              <w:left w:val="nil"/>
              <w:bottom w:val="single" w:sz="4" w:space="0" w:color="000000"/>
              <w:right w:val="single" w:sz="4" w:space="0" w:color="000000"/>
            </w:tcBorders>
            <w:shd w:val="clear" w:color="auto" w:fill="auto"/>
            <w:noWrap/>
            <w:vAlign w:val="bottom"/>
            <w:hideMark/>
          </w:tcPr>
          <w:p w14:paraId="0E540B28" w14:textId="5BC33E2E"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                  </w:t>
            </w:r>
            <w:r w:rsidRPr="004A583F">
              <w:rPr>
                <w:rFonts w:ascii="Calibri" w:eastAsia="Times New Roman" w:hAnsi="Calibri" w:cs="Calibri"/>
                <w:color w:val="000000"/>
                <w:sz w:val="20"/>
                <w:szCs w:val="20"/>
                <w:lang w:eastAsia="fr-FR"/>
              </w:rPr>
              <w:t xml:space="preserve"> 8 000,00   </w:t>
            </w:r>
          </w:p>
        </w:tc>
        <w:tc>
          <w:tcPr>
            <w:tcW w:w="5063" w:type="dxa"/>
            <w:gridSpan w:val="2"/>
            <w:tcBorders>
              <w:top w:val="nil"/>
              <w:left w:val="nil"/>
              <w:bottom w:val="nil"/>
              <w:right w:val="single" w:sz="4" w:space="0" w:color="000000"/>
            </w:tcBorders>
            <w:shd w:val="clear" w:color="auto" w:fill="auto"/>
            <w:noWrap/>
            <w:vAlign w:val="bottom"/>
            <w:hideMark/>
          </w:tcPr>
          <w:p w14:paraId="493CA445" w14:textId="77777777" w:rsidR="004A583F" w:rsidRPr="004A583F" w:rsidRDefault="004A583F" w:rsidP="004A583F">
            <w:pPr>
              <w:spacing w:after="0" w:line="240" w:lineRule="auto"/>
              <w:jc w:val="center"/>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3400" w:type="dxa"/>
            <w:gridSpan w:val="2"/>
            <w:tcBorders>
              <w:top w:val="nil"/>
              <w:left w:val="nil"/>
              <w:bottom w:val="nil"/>
              <w:right w:val="single" w:sz="4" w:space="0" w:color="000000"/>
            </w:tcBorders>
            <w:shd w:val="clear" w:color="auto" w:fill="auto"/>
            <w:noWrap/>
            <w:vAlign w:val="bottom"/>
            <w:hideMark/>
          </w:tcPr>
          <w:p w14:paraId="3676C162"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w:t>
            </w:r>
          </w:p>
        </w:tc>
      </w:tr>
      <w:tr w:rsidR="004A583F" w:rsidRPr="004A583F" w14:paraId="7F1DE125"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auto" w:fill="auto"/>
            <w:noWrap/>
            <w:vAlign w:val="bottom"/>
            <w:hideMark/>
          </w:tcPr>
          <w:p w14:paraId="7A9EFE2A"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CAISSE MAFFA</w:t>
            </w:r>
          </w:p>
        </w:tc>
        <w:tc>
          <w:tcPr>
            <w:tcW w:w="1367" w:type="dxa"/>
            <w:tcBorders>
              <w:top w:val="nil"/>
              <w:left w:val="nil"/>
              <w:bottom w:val="single" w:sz="4" w:space="0" w:color="000000"/>
              <w:right w:val="single" w:sz="4" w:space="0" w:color="000000"/>
            </w:tcBorders>
            <w:shd w:val="clear" w:color="auto" w:fill="auto"/>
            <w:noWrap/>
            <w:vAlign w:val="bottom"/>
            <w:hideMark/>
          </w:tcPr>
          <w:p w14:paraId="40899A9A"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604" w:type="dxa"/>
            <w:tcBorders>
              <w:top w:val="nil"/>
              <w:left w:val="nil"/>
              <w:bottom w:val="single" w:sz="4" w:space="0" w:color="000000"/>
              <w:right w:val="single" w:sz="4" w:space="0" w:color="000000"/>
            </w:tcBorders>
            <w:shd w:val="clear" w:color="auto" w:fill="auto"/>
            <w:noWrap/>
            <w:vAlign w:val="bottom"/>
            <w:hideMark/>
          </w:tcPr>
          <w:p w14:paraId="79FCDDD5" w14:textId="77777777" w:rsidR="004A583F" w:rsidRPr="004A583F" w:rsidRDefault="004A583F" w:rsidP="004A583F">
            <w:pPr>
              <w:spacing w:after="0" w:line="240" w:lineRule="auto"/>
              <w:jc w:val="left"/>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1733" w:type="dxa"/>
            <w:tcBorders>
              <w:top w:val="nil"/>
              <w:left w:val="nil"/>
              <w:bottom w:val="single" w:sz="4" w:space="0" w:color="000000"/>
              <w:right w:val="single" w:sz="4" w:space="0" w:color="000000"/>
            </w:tcBorders>
            <w:shd w:val="clear" w:color="auto" w:fill="auto"/>
            <w:noWrap/>
            <w:vAlign w:val="bottom"/>
            <w:hideMark/>
          </w:tcPr>
          <w:p w14:paraId="74D7370D" w14:textId="77777777" w:rsidR="004A583F" w:rsidRPr="004A583F" w:rsidRDefault="004A583F" w:rsidP="004A583F">
            <w:pPr>
              <w:spacing w:after="0" w:line="240" w:lineRule="auto"/>
              <w:jc w:val="left"/>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xml:space="preserve">                                -     </w:t>
            </w:r>
          </w:p>
        </w:tc>
        <w:tc>
          <w:tcPr>
            <w:tcW w:w="5063" w:type="dxa"/>
            <w:gridSpan w:val="2"/>
            <w:tcBorders>
              <w:top w:val="nil"/>
              <w:left w:val="nil"/>
              <w:bottom w:val="nil"/>
              <w:right w:val="single" w:sz="4" w:space="0" w:color="000000"/>
            </w:tcBorders>
            <w:shd w:val="clear" w:color="auto" w:fill="auto"/>
            <w:noWrap/>
            <w:vAlign w:val="bottom"/>
            <w:hideMark/>
          </w:tcPr>
          <w:p w14:paraId="7F67E588" w14:textId="77777777" w:rsidR="004A583F" w:rsidRPr="004A583F" w:rsidRDefault="004A583F" w:rsidP="004A583F">
            <w:pPr>
              <w:spacing w:after="0" w:line="240" w:lineRule="auto"/>
              <w:jc w:val="center"/>
              <w:rPr>
                <w:rFonts w:ascii="Calibri" w:eastAsia="Times New Roman" w:hAnsi="Calibri" w:cs="Calibri"/>
                <w:color w:val="000000"/>
                <w:lang w:eastAsia="fr-FR"/>
              </w:rPr>
            </w:pPr>
            <w:r w:rsidRPr="004A583F">
              <w:rPr>
                <w:rFonts w:ascii="Calibri" w:eastAsia="Times New Roman" w:hAnsi="Calibri" w:cs="Calibri"/>
                <w:color w:val="000000"/>
                <w:lang w:eastAsia="fr-FR"/>
              </w:rPr>
              <w:t> </w:t>
            </w:r>
          </w:p>
        </w:tc>
        <w:tc>
          <w:tcPr>
            <w:tcW w:w="3400" w:type="dxa"/>
            <w:gridSpan w:val="2"/>
            <w:tcBorders>
              <w:top w:val="nil"/>
              <w:left w:val="nil"/>
              <w:bottom w:val="single" w:sz="4" w:space="0" w:color="000000"/>
              <w:right w:val="single" w:sz="4" w:space="0" w:color="000000"/>
            </w:tcBorders>
            <w:shd w:val="clear" w:color="auto" w:fill="auto"/>
            <w:noWrap/>
            <w:vAlign w:val="bottom"/>
            <w:hideMark/>
          </w:tcPr>
          <w:p w14:paraId="4FDD7D54" w14:textId="77777777" w:rsidR="004A583F" w:rsidRPr="004A583F" w:rsidRDefault="004A583F" w:rsidP="004A583F">
            <w:pPr>
              <w:spacing w:after="0" w:line="240" w:lineRule="auto"/>
              <w:jc w:val="center"/>
              <w:rPr>
                <w:rFonts w:ascii="Calibri" w:eastAsia="Times New Roman" w:hAnsi="Calibri" w:cs="Calibri"/>
                <w:color w:val="000000"/>
                <w:sz w:val="20"/>
                <w:szCs w:val="20"/>
                <w:lang w:eastAsia="fr-FR"/>
              </w:rPr>
            </w:pPr>
            <w:r w:rsidRPr="004A583F">
              <w:rPr>
                <w:rFonts w:ascii="Calibri" w:eastAsia="Times New Roman" w:hAnsi="Calibri" w:cs="Calibri"/>
                <w:color w:val="000000"/>
                <w:sz w:val="20"/>
                <w:szCs w:val="20"/>
                <w:lang w:eastAsia="fr-FR"/>
              </w:rPr>
              <w:t> </w:t>
            </w:r>
          </w:p>
        </w:tc>
      </w:tr>
      <w:tr w:rsidR="004A583F" w:rsidRPr="004A583F" w14:paraId="53B97D17"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000000" w:fill="44546A"/>
            <w:noWrap/>
            <w:vAlign w:val="bottom"/>
            <w:hideMark/>
          </w:tcPr>
          <w:p w14:paraId="38533C48" w14:textId="77777777" w:rsidR="004A583F" w:rsidRPr="004A583F" w:rsidRDefault="004A583F" w:rsidP="004A583F">
            <w:pPr>
              <w:spacing w:after="0" w:line="240" w:lineRule="auto"/>
              <w:jc w:val="lef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TOTAL ACTIF NON COURANT</w:t>
            </w:r>
          </w:p>
        </w:tc>
        <w:tc>
          <w:tcPr>
            <w:tcW w:w="1367" w:type="dxa"/>
            <w:tcBorders>
              <w:top w:val="nil"/>
              <w:left w:val="nil"/>
              <w:bottom w:val="single" w:sz="4" w:space="0" w:color="000000"/>
              <w:right w:val="single" w:sz="4" w:space="0" w:color="000000"/>
            </w:tcBorders>
            <w:shd w:val="clear" w:color="000000" w:fill="44546A"/>
            <w:noWrap/>
            <w:vAlign w:val="bottom"/>
            <w:hideMark/>
          </w:tcPr>
          <w:p w14:paraId="6C3C6919" w14:textId="77777777" w:rsidR="004A583F" w:rsidRPr="004A583F" w:rsidRDefault="004A583F" w:rsidP="004A583F">
            <w:pPr>
              <w:spacing w:after="0" w:line="240" w:lineRule="auto"/>
              <w:jc w:val="lef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w:t>
            </w:r>
          </w:p>
        </w:tc>
        <w:tc>
          <w:tcPr>
            <w:tcW w:w="1604" w:type="dxa"/>
            <w:tcBorders>
              <w:top w:val="nil"/>
              <w:left w:val="nil"/>
              <w:bottom w:val="single" w:sz="4" w:space="0" w:color="000000"/>
              <w:right w:val="single" w:sz="4" w:space="0" w:color="000000"/>
            </w:tcBorders>
            <w:shd w:val="clear" w:color="000000" w:fill="44546A"/>
            <w:noWrap/>
            <w:vAlign w:val="bottom"/>
            <w:hideMark/>
          </w:tcPr>
          <w:p w14:paraId="6498E734" w14:textId="77777777" w:rsidR="004A583F" w:rsidRPr="004A583F" w:rsidRDefault="004A583F" w:rsidP="004A583F">
            <w:pPr>
              <w:spacing w:after="0" w:line="240" w:lineRule="auto"/>
              <w:jc w:val="lef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w:t>
            </w:r>
          </w:p>
        </w:tc>
        <w:tc>
          <w:tcPr>
            <w:tcW w:w="1733" w:type="dxa"/>
            <w:tcBorders>
              <w:top w:val="nil"/>
              <w:left w:val="nil"/>
              <w:bottom w:val="single" w:sz="4" w:space="0" w:color="000000"/>
              <w:right w:val="single" w:sz="4" w:space="0" w:color="000000"/>
            </w:tcBorders>
            <w:shd w:val="clear" w:color="000000" w:fill="44546A"/>
            <w:noWrap/>
            <w:vAlign w:val="bottom"/>
            <w:hideMark/>
          </w:tcPr>
          <w:p w14:paraId="58EAB14C" w14:textId="77777777" w:rsidR="004A583F" w:rsidRPr="004A583F" w:rsidRDefault="004A583F" w:rsidP="004A583F">
            <w:pPr>
              <w:spacing w:after="0" w:line="240" w:lineRule="auto"/>
              <w:jc w:val="righ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6 875 267,65</w:t>
            </w:r>
          </w:p>
        </w:tc>
        <w:tc>
          <w:tcPr>
            <w:tcW w:w="5063" w:type="dxa"/>
            <w:gridSpan w:val="2"/>
            <w:tcBorders>
              <w:top w:val="single" w:sz="4" w:space="0" w:color="000000"/>
              <w:left w:val="nil"/>
              <w:bottom w:val="single" w:sz="4" w:space="0" w:color="000000"/>
              <w:right w:val="single" w:sz="4" w:space="0" w:color="000000"/>
            </w:tcBorders>
            <w:shd w:val="clear" w:color="000000" w:fill="44546A"/>
            <w:noWrap/>
            <w:vAlign w:val="bottom"/>
            <w:hideMark/>
          </w:tcPr>
          <w:p w14:paraId="3EA090AB" w14:textId="77777777" w:rsidR="004A583F" w:rsidRPr="004A583F" w:rsidRDefault="004A583F" w:rsidP="004A583F">
            <w:pPr>
              <w:spacing w:after="0" w:line="240" w:lineRule="auto"/>
              <w:jc w:val="center"/>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xml:space="preserve">TOTAL </w:t>
            </w:r>
            <w:proofErr w:type="gramStart"/>
            <w:r w:rsidRPr="004A583F">
              <w:rPr>
                <w:rFonts w:ascii="Calibri" w:eastAsia="Times New Roman" w:hAnsi="Calibri" w:cs="Calibri"/>
                <w:b/>
                <w:bCs/>
                <w:color w:val="FFFFFF"/>
                <w:lang w:eastAsia="fr-FR"/>
              </w:rPr>
              <w:t>PASSIF  NON</w:t>
            </w:r>
            <w:proofErr w:type="gramEnd"/>
            <w:r w:rsidRPr="004A583F">
              <w:rPr>
                <w:rFonts w:ascii="Calibri" w:eastAsia="Times New Roman" w:hAnsi="Calibri" w:cs="Calibri"/>
                <w:b/>
                <w:bCs/>
                <w:color w:val="FFFFFF"/>
                <w:lang w:eastAsia="fr-FR"/>
              </w:rPr>
              <w:t xml:space="preserve"> COURANT</w:t>
            </w:r>
          </w:p>
        </w:tc>
        <w:tc>
          <w:tcPr>
            <w:tcW w:w="3400" w:type="dxa"/>
            <w:gridSpan w:val="2"/>
            <w:tcBorders>
              <w:top w:val="single" w:sz="4" w:space="0" w:color="000000"/>
              <w:left w:val="nil"/>
              <w:bottom w:val="single" w:sz="4" w:space="0" w:color="000000"/>
              <w:right w:val="single" w:sz="4" w:space="0" w:color="000000"/>
            </w:tcBorders>
            <w:shd w:val="clear" w:color="000000" w:fill="44546A"/>
            <w:noWrap/>
            <w:vAlign w:val="bottom"/>
            <w:hideMark/>
          </w:tcPr>
          <w:p w14:paraId="30DAC4B7" w14:textId="77777777" w:rsidR="004A583F" w:rsidRPr="004A583F" w:rsidRDefault="004A583F" w:rsidP="004A583F">
            <w:pPr>
              <w:spacing w:after="0" w:line="240" w:lineRule="auto"/>
              <w:jc w:val="center"/>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xml:space="preserve">        4 245 933,75   </w:t>
            </w:r>
          </w:p>
        </w:tc>
      </w:tr>
      <w:tr w:rsidR="004A583F" w:rsidRPr="004A583F" w14:paraId="192A824B" w14:textId="77777777" w:rsidTr="003F0F35">
        <w:trPr>
          <w:trHeight w:val="300"/>
        </w:trPr>
        <w:tc>
          <w:tcPr>
            <w:tcW w:w="2866" w:type="dxa"/>
            <w:tcBorders>
              <w:top w:val="nil"/>
              <w:left w:val="single" w:sz="4" w:space="0" w:color="000000"/>
              <w:bottom w:val="single" w:sz="4" w:space="0" w:color="000000"/>
              <w:right w:val="single" w:sz="4" w:space="0" w:color="000000"/>
            </w:tcBorders>
            <w:shd w:val="clear" w:color="000000" w:fill="44546A"/>
            <w:noWrap/>
            <w:vAlign w:val="bottom"/>
            <w:hideMark/>
          </w:tcPr>
          <w:p w14:paraId="0E00C8AE" w14:textId="77777777" w:rsidR="004A583F" w:rsidRPr="004A583F" w:rsidRDefault="004A583F" w:rsidP="004A583F">
            <w:pPr>
              <w:spacing w:after="0" w:line="240" w:lineRule="auto"/>
              <w:jc w:val="lef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TOTAL ACTIF</w:t>
            </w:r>
          </w:p>
        </w:tc>
        <w:tc>
          <w:tcPr>
            <w:tcW w:w="1367" w:type="dxa"/>
            <w:tcBorders>
              <w:top w:val="nil"/>
              <w:left w:val="nil"/>
              <w:bottom w:val="single" w:sz="4" w:space="0" w:color="000000"/>
              <w:right w:val="single" w:sz="4" w:space="0" w:color="000000"/>
            </w:tcBorders>
            <w:shd w:val="clear" w:color="000000" w:fill="44546A"/>
            <w:noWrap/>
            <w:vAlign w:val="bottom"/>
            <w:hideMark/>
          </w:tcPr>
          <w:p w14:paraId="4F1F6F36" w14:textId="77777777" w:rsidR="004A583F" w:rsidRPr="004A583F" w:rsidRDefault="004A583F" w:rsidP="004A583F">
            <w:pPr>
              <w:spacing w:after="0" w:line="240" w:lineRule="auto"/>
              <w:jc w:val="lef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w:t>
            </w:r>
          </w:p>
        </w:tc>
        <w:tc>
          <w:tcPr>
            <w:tcW w:w="1604" w:type="dxa"/>
            <w:tcBorders>
              <w:top w:val="nil"/>
              <w:left w:val="nil"/>
              <w:bottom w:val="single" w:sz="4" w:space="0" w:color="000000"/>
              <w:right w:val="single" w:sz="4" w:space="0" w:color="000000"/>
            </w:tcBorders>
            <w:shd w:val="clear" w:color="000000" w:fill="44546A"/>
            <w:noWrap/>
            <w:vAlign w:val="bottom"/>
            <w:hideMark/>
          </w:tcPr>
          <w:p w14:paraId="03FA46B5" w14:textId="77777777" w:rsidR="004A583F" w:rsidRPr="004A583F" w:rsidRDefault="004A583F" w:rsidP="004A583F">
            <w:pPr>
              <w:spacing w:after="0" w:line="240" w:lineRule="auto"/>
              <w:jc w:val="lef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w:t>
            </w:r>
          </w:p>
        </w:tc>
        <w:tc>
          <w:tcPr>
            <w:tcW w:w="1733" w:type="dxa"/>
            <w:tcBorders>
              <w:top w:val="nil"/>
              <w:left w:val="nil"/>
              <w:bottom w:val="single" w:sz="4" w:space="0" w:color="000000"/>
              <w:right w:val="single" w:sz="4" w:space="0" w:color="000000"/>
            </w:tcBorders>
            <w:shd w:val="clear" w:color="000000" w:fill="44546A"/>
            <w:noWrap/>
            <w:vAlign w:val="bottom"/>
            <w:hideMark/>
          </w:tcPr>
          <w:p w14:paraId="33774A4C" w14:textId="77777777" w:rsidR="004A583F" w:rsidRPr="004A583F" w:rsidRDefault="004A583F" w:rsidP="004A583F">
            <w:pPr>
              <w:spacing w:after="0" w:line="240" w:lineRule="auto"/>
              <w:jc w:val="right"/>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12 222 641,90</w:t>
            </w:r>
          </w:p>
        </w:tc>
        <w:tc>
          <w:tcPr>
            <w:tcW w:w="5063" w:type="dxa"/>
            <w:gridSpan w:val="2"/>
            <w:tcBorders>
              <w:top w:val="single" w:sz="4" w:space="0" w:color="000000"/>
              <w:left w:val="nil"/>
              <w:bottom w:val="single" w:sz="4" w:space="0" w:color="000000"/>
              <w:right w:val="single" w:sz="4" w:space="0" w:color="000000"/>
            </w:tcBorders>
            <w:shd w:val="clear" w:color="000000" w:fill="44546A"/>
            <w:noWrap/>
            <w:vAlign w:val="bottom"/>
            <w:hideMark/>
          </w:tcPr>
          <w:p w14:paraId="026A1676" w14:textId="77777777" w:rsidR="004A583F" w:rsidRPr="004A583F" w:rsidRDefault="004A583F" w:rsidP="004A583F">
            <w:pPr>
              <w:spacing w:after="0" w:line="240" w:lineRule="auto"/>
              <w:jc w:val="center"/>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xml:space="preserve">TOTAL PASSIF  </w:t>
            </w:r>
          </w:p>
        </w:tc>
        <w:tc>
          <w:tcPr>
            <w:tcW w:w="3400" w:type="dxa"/>
            <w:gridSpan w:val="2"/>
            <w:tcBorders>
              <w:top w:val="single" w:sz="4" w:space="0" w:color="000000"/>
              <w:left w:val="nil"/>
              <w:bottom w:val="single" w:sz="4" w:space="0" w:color="000000"/>
              <w:right w:val="single" w:sz="4" w:space="0" w:color="000000"/>
            </w:tcBorders>
            <w:shd w:val="clear" w:color="000000" w:fill="44546A"/>
            <w:noWrap/>
            <w:vAlign w:val="bottom"/>
            <w:hideMark/>
          </w:tcPr>
          <w:p w14:paraId="3AEC5FF8" w14:textId="77777777" w:rsidR="004A583F" w:rsidRPr="004A583F" w:rsidRDefault="004A583F" w:rsidP="004A583F">
            <w:pPr>
              <w:spacing w:after="0" w:line="240" w:lineRule="auto"/>
              <w:jc w:val="center"/>
              <w:rPr>
                <w:rFonts w:ascii="Calibri" w:eastAsia="Times New Roman" w:hAnsi="Calibri" w:cs="Calibri"/>
                <w:b/>
                <w:bCs/>
                <w:color w:val="FFFFFF"/>
                <w:lang w:eastAsia="fr-FR"/>
              </w:rPr>
            </w:pPr>
            <w:r w:rsidRPr="004A583F">
              <w:rPr>
                <w:rFonts w:ascii="Calibri" w:eastAsia="Times New Roman" w:hAnsi="Calibri" w:cs="Calibri"/>
                <w:b/>
                <w:bCs/>
                <w:color w:val="FFFFFF"/>
                <w:lang w:eastAsia="fr-FR"/>
              </w:rPr>
              <w:t xml:space="preserve">      12 222 641,90   </w:t>
            </w:r>
          </w:p>
        </w:tc>
      </w:tr>
      <w:tr w:rsidR="004A583F" w:rsidRPr="004A583F" w14:paraId="76B12DD4" w14:textId="77777777" w:rsidTr="003F0F35">
        <w:trPr>
          <w:trHeight w:val="300"/>
        </w:trPr>
        <w:tc>
          <w:tcPr>
            <w:tcW w:w="2866" w:type="dxa"/>
            <w:tcBorders>
              <w:top w:val="nil"/>
              <w:left w:val="nil"/>
              <w:bottom w:val="nil"/>
              <w:right w:val="nil"/>
            </w:tcBorders>
            <w:shd w:val="clear" w:color="auto" w:fill="auto"/>
            <w:noWrap/>
            <w:vAlign w:val="bottom"/>
            <w:hideMark/>
          </w:tcPr>
          <w:p w14:paraId="0ED52F85" w14:textId="77777777" w:rsidR="004A583F" w:rsidRPr="004A583F" w:rsidRDefault="004A583F" w:rsidP="004A583F">
            <w:pPr>
              <w:spacing w:after="0" w:line="240" w:lineRule="auto"/>
              <w:jc w:val="center"/>
              <w:rPr>
                <w:rFonts w:ascii="Calibri" w:eastAsia="Times New Roman" w:hAnsi="Calibri" w:cs="Calibri"/>
                <w:b/>
                <w:bCs/>
                <w:color w:val="FFFFFF"/>
                <w:lang w:eastAsia="fr-FR"/>
              </w:rPr>
            </w:pPr>
          </w:p>
        </w:tc>
        <w:tc>
          <w:tcPr>
            <w:tcW w:w="1367" w:type="dxa"/>
            <w:tcBorders>
              <w:top w:val="nil"/>
              <w:left w:val="nil"/>
              <w:bottom w:val="nil"/>
              <w:right w:val="nil"/>
            </w:tcBorders>
            <w:shd w:val="clear" w:color="auto" w:fill="auto"/>
            <w:noWrap/>
            <w:vAlign w:val="bottom"/>
            <w:hideMark/>
          </w:tcPr>
          <w:p w14:paraId="238CC49B"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604" w:type="dxa"/>
            <w:tcBorders>
              <w:top w:val="nil"/>
              <w:left w:val="nil"/>
              <w:bottom w:val="nil"/>
              <w:right w:val="nil"/>
            </w:tcBorders>
            <w:shd w:val="clear" w:color="auto" w:fill="auto"/>
            <w:noWrap/>
            <w:vAlign w:val="bottom"/>
            <w:hideMark/>
          </w:tcPr>
          <w:p w14:paraId="6A5F262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33" w:type="dxa"/>
            <w:tcBorders>
              <w:top w:val="nil"/>
              <w:left w:val="nil"/>
              <w:bottom w:val="nil"/>
              <w:right w:val="nil"/>
            </w:tcBorders>
            <w:shd w:val="clear" w:color="auto" w:fill="auto"/>
            <w:noWrap/>
            <w:vAlign w:val="bottom"/>
            <w:hideMark/>
          </w:tcPr>
          <w:p w14:paraId="5F46A63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2547" w:type="dxa"/>
            <w:tcBorders>
              <w:top w:val="nil"/>
              <w:left w:val="nil"/>
              <w:bottom w:val="nil"/>
              <w:right w:val="nil"/>
            </w:tcBorders>
            <w:shd w:val="clear" w:color="auto" w:fill="auto"/>
            <w:noWrap/>
            <w:vAlign w:val="bottom"/>
            <w:hideMark/>
          </w:tcPr>
          <w:p w14:paraId="3462765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2516" w:type="dxa"/>
            <w:tcBorders>
              <w:top w:val="nil"/>
              <w:left w:val="nil"/>
              <w:bottom w:val="nil"/>
              <w:right w:val="nil"/>
            </w:tcBorders>
            <w:shd w:val="clear" w:color="auto" w:fill="auto"/>
            <w:noWrap/>
            <w:vAlign w:val="bottom"/>
            <w:hideMark/>
          </w:tcPr>
          <w:p w14:paraId="40631849"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4A78E33"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B0700A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4514885D" w14:textId="77777777" w:rsidTr="003F0F35">
        <w:trPr>
          <w:trHeight w:val="300"/>
        </w:trPr>
        <w:tc>
          <w:tcPr>
            <w:tcW w:w="2866" w:type="dxa"/>
            <w:tcBorders>
              <w:top w:val="nil"/>
              <w:left w:val="nil"/>
              <w:bottom w:val="nil"/>
              <w:right w:val="nil"/>
            </w:tcBorders>
            <w:shd w:val="clear" w:color="auto" w:fill="auto"/>
            <w:noWrap/>
            <w:vAlign w:val="bottom"/>
            <w:hideMark/>
          </w:tcPr>
          <w:p w14:paraId="0638277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367" w:type="dxa"/>
            <w:tcBorders>
              <w:top w:val="nil"/>
              <w:left w:val="nil"/>
              <w:bottom w:val="nil"/>
              <w:right w:val="nil"/>
            </w:tcBorders>
            <w:shd w:val="clear" w:color="auto" w:fill="auto"/>
            <w:noWrap/>
            <w:vAlign w:val="bottom"/>
            <w:hideMark/>
          </w:tcPr>
          <w:p w14:paraId="334DAC42"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604" w:type="dxa"/>
            <w:tcBorders>
              <w:top w:val="nil"/>
              <w:left w:val="nil"/>
              <w:bottom w:val="nil"/>
              <w:right w:val="nil"/>
            </w:tcBorders>
            <w:shd w:val="clear" w:color="auto" w:fill="auto"/>
            <w:noWrap/>
            <w:vAlign w:val="bottom"/>
            <w:hideMark/>
          </w:tcPr>
          <w:p w14:paraId="45D63F23"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33" w:type="dxa"/>
            <w:tcBorders>
              <w:top w:val="nil"/>
              <w:left w:val="nil"/>
              <w:bottom w:val="nil"/>
              <w:right w:val="nil"/>
            </w:tcBorders>
            <w:shd w:val="clear" w:color="auto" w:fill="auto"/>
            <w:noWrap/>
            <w:vAlign w:val="bottom"/>
            <w:hideMark/>
          </w:tcPr>
          <w:p w14:paraId="4740EF6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2547" w:type="dxa"/>
            <w:tcBorders>
              <w:top w:val="nil"/>
              <w:left w:val="nil"/>
              <w:bottom w:val="nil"/>
              <w:right w:val="nil"/>
            </w:tcBorders>
            <w:shd w:val="clear" w:color="auto" w:fill="auto"/>
            <w:noWrap/>
            <w:vAlign w:val="bottom"/>
            <w:hideMark/>
          </w:tcPr>
          <w:p w14:paraId="212D9D3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2516" w:type="dxa"/>
            <w:tcBorders>
              <w:top w:val="nil"/>
              <w:left w:val="nil"/>
              <w:bottom w:val="nil"/>
              <w:right w:val="nil"/>
            </w:tcBorders>
            <w:shd w:val="clear" w:color="auto" w:fill="auto"/>
            <w:noWrap/>
            <w:vAlign w:val="bottom"/>
            <w:hideMark/>
          </w:tcPr>
          <w:p w14:paraId="6DF4E313"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6B8548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88F860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5D773D52" w14:textId="77777777" w:rsidTr="003F0F35">
        <w:trPr>
          <w:trHeight w:val="375"/>
        </w:trPr>
        <w:tc>
          <w:tcPr>
            <w:tcW w:w="7570" w:type="dxa"/>
            <w:gridSpan w:val="4"/>
            <w:tcBorders>
              <w:top w:val="single" w:sz="4" w:space="0" w:color="E7E6E6"/>
              <w:left w:val="single" w:sz="4" w:space="0" w:color="E7E6E6"/>
              <w:bottom w:val="nil"/>
              <w:right w:val="single" w:sz="4" w:space="0" w:color="E7E6E6"/>
            </w:tcBorders>
            <w:shd w:val="clear" w:color="000000" w:fill="44546A"/>
            <w:noWrap/>
            <w:vAlign w:val="bottom"/>
            <w:hideMark/>
          </w:tcPr>
          <w:p w14:paraId="3FC033DF" w14:textId="77777777" w:rsidR="004A583F" w:rsidRPr="004A583F" w:rsidRDefault="004A583F" w:rsidP="004A583F">
            <w:pPr>
              <w:spacing w:after="0" w:line="240" w:lineRule="auto"/>
              <w:jc w:val="center"/>
              <w:rPr>
                <w:rFonts w:ascii="Calibri" w:eastAsia="Times New Roman" w:hAnsi="Calibri" w:cs="Calibri"/>
                <w:color w:val="FFFFFF"/>
                <w:sz w:val="28"/>
                <w:szCs w:val="28"/>
                <w:lang w:eastAsia="fr-FR"/>
              </w:rPr>
            </w:pPr>
            <w:r w:rsidRPr="004A583F">
              <w:rPr>
                <w:rFonts w:ascii="Calibri" w:eastAsia="Times New Roman" w:hAnsi="Calibri" w:cs="Calibri"/>
                <w:color w:val="FFFFFF"/>
                <w:sz w:val="28"/>
                <w:szCs w:val="28"/>
                <w:lang w:eastAsia="fr-FR"/>
              </w:rPr>
              <w:t>COMPTES DES RESULTATS</w:t>
            </w:r>
          </w:p>
        </w:tc>
        <w:tc>
          <w:tcPr>
            <w:tcW w:w="2547" w:type="dxa"/>
            <w:tcBorders>
              <w:top w:val="nil"/>
              <w:left w:val="nil"/>
              <w:bottom w:val="nil"/>
              <w:right w:val="nil"/>
            </w:tcBorders>
            <w:shd w:val="clear" w:color="auto" w:fill="auto"/>
            <w:noWrap/>
            <w:vAlign w:val="bottom"/>
            <w:hideMark/>
          </w:tcPr>
          <w:p w14:paraId="4B92D4EB" w14:textId="77777777" w:rsidR="004A583F" w:rsidRPr="004A583F" w:rsidRDefault="004A583F" w:rsidP="004A583F">
            <w:pPr>
              <w:spacing w:after="0" w:line="240" w:lineRule="auto"/>
              <w:jc w:val="center"/>
              <w:rPr>
                <w:rFonts w:ascii="Calibri" w:eastAsia="Times New Roman" w:hAnsi="Calibri" w:cs="Calibri"/>
                <w:color w:val="FFFFFF"/>
                <w:sz w:val="28"/>
                <w:szCs w:val="28"/>
                <w:lang w:eastAsia="fr-FR"/>
              </w:rPr>
            </w:pPr>
          </w:p>
        </w:tc>
        <w:tc>
          <w:tcPr>
            <w:tcW w:w="2516" w:type="dxa"/>
            <w:tcBorders>
              <w:top w:val="nil"/>
              <w:left w:val="nil"/>
              <w:bottom w:val="nil"/>
              <w:right w:val="nil"/>
            </w:tcBorders>
            <w:shd w:val="clear" w:color="auto" w:fill="auto"/>
            <w:noWrap/>
            <w:vAlign w:val="bottom"/>
            <w:hideMark/>
          </w:tcPr>
          <w:p w14:paraId="5AFF0C38"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058499D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B0D6F6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22638740"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BDBDB"/>
            <w:noWrap/>
            <w:vAlign w:val="bottom"/>
            <w:hideMark/>
          </w:tcPr>
          <w:p w14:paraId="42786581"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DETAILS DES POSTES</w:t>
            </w:r>
          </w:p>
        </w:tc>
        <w:tc>
          <w:tcPr>
            <w:tcW w:w="1733" w:type="dxa"/>
            <w:tcBorders>
              <w:top w:val="single" w:sz="4" w:space="0" w:color="000000"/>
              <w:left w:val="nil"/>
              <w:bottom w:val="single" w:sz="4" w:space="0" w:color="000000"/>
              <w:right w:val="single" w:sz="4" w:space="0" w:color="000000"/>
            </w:tcBorders>
            <w:shd w:val="clear" w:color="000000" w:fill="DBDBDB"/>
            <w:noWrap/>
            <w:vAlign w:val="bottom"/>
            <w:hideMark/>
          </w:tcPr>
          <w:p w14:paraId="1FDAE33A" w14:textId="77777777" w:rsidR="004A583F" w:rsidRPr="004A583F" w:rsidRDefault="004A583F" w:rsidP="004A583F">
            <w:pPr>
              <w:spacing w:after="0" w:line="240" w:lineRule="auto"/>
              <w:jc w:val="lef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 xml:space="preserve"> MONTANT </w:t>
            </w:r>
          </w:p>
        </w:tc>
        <w:tc>
          <w:tcPr>
            <w:tcW w:w="2547" w:type="dxa"/>
            <w:tcBorders>
              <w:top w:val="nil"/>
              <w:left w:val="nil"/>
              <w:bottom w:val="nil"/>
              <w:right w:val="nil"/>
            </w:tcBorders>
            <w:shd w:val="clear" w:color="auto" w:fill="auto"/>
            <w:noWrap/>
            <w:vAlign w:val="bottom"/>
            <w:hideMark/>
          </w:tcPr>
          <w:p w14:paraId="2B4BE7FC" w14:textId="77777777" w:rsidR="004A583F" w:rsidRPr="004A583F" w:rsidRDefault="004A583F" w:rsidP="004A583F">
            <w:pPr>
              <w:spacing w:after="0" w:line="240" w:lineRule="auto"/>
              <w:jc w:val="lef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1A0F861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096F3A5"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A0DE6FF"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52A10DA8"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BDBDB"/>
            <w:noWrap/>
            <w:vAlign w:val="bottom"/>
            <w:hideMark/>
          </w:tcPr>
          <w:p w14:paraId="5F486815"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REVENUS</w:t>
            </w:r>
          </w:p>
        </w:tc>
        <w:tc>
          <w:tcPr>
            <w:tcW w:w="1733" w:type="dxa"/>
            <w:tcBorders>
              <w:top w:val="nil"/>
              <w:left w:val="nil"/>
              <w:bottom w:val="single" w:sz="4" w:space="0" w:color="000000"/>
              <w:right w:val="single" w:sz="4" w:space="0" w:color="000000"/>
            </w:tcBorders>
            <w:shd w:val="clear" w:color="000000" w:fill="DBDBDB"/>
            <w:noWrap/>
            <w:vAlign w:val="bottom"/>
            <w:hideMark/>
          </w:tcPr>
          <w:p w14:paraId="77CDD28E"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53 968 600,00</w:t>
            </w:r>
          </w:p>
        </w:tc>
        <w:tc>
          <w:tcPr>
            <w:tcW w:w="2547" w:type="dxa"/>
            <w:tcBorders>
              <w:top w:val="nil"/>
              <w:left w:val="nil"/>
              <w:bottom w:val="nil"/>
              <w:right w:val="nil"/>
            </w:tcBorders>
            <w:shd w:val="clear" w:color="auto" w:fill="auto"/>
            <w:noWrap/>
            <w:vAlign w:val="bottom"/>
            <w:hideMark/>
          </w:tcPr>
          <w:p w14:paraId="2E138520"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3DE6FA1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113FEB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571EC60F"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3D9A06F1"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95C891" w14:textId="77777777" w:rsidR="004A583F" w:rsidRPr="004A583F" w:rsidRDefault="004A583F" w:rsidP="004A583F">
            <w:pPr>
              <w:spacing w:after="0" w:line="240" w:lineRule="auto"/>
              <w:jc w:val="center"/>
              <w:rPr>
                <w:rFonts w:ascii="Arial" w:eastAsia="Times New Roman" w:hAnsi="Arial" w:cs="Arial"/>
                <w:color w:val="000000"/>
                <w:sz w:val="18"/>
                <w:szCs w:val="18"/>
                <w:lang w:eastAsia="fr-FR"/>
              </w:rPr>
            </w:pPr>
            <w:r w:rsidRPr="004A583F">
              <w:rPr>
                <w:rFonts w:ascii="Arial" w:eastAsia="Times New Roman" w:hAnsi="Arial" w:cs="Arial"/>
                <w:color w:val="000000"/>
                <w:sz w:val="18"/>
                <w:szCs w:val="18"/>
                <w:lang w:eastAsia="fr-FR"/>
              </w:rPr>
              <w:t>PRESTATION DE SERVICE</w:t>
            </w:r>
          </w:p>
        </w:tc>
        <w:tc>
          <w:tcPr>
            <w:tcW w:w="1733" w:type="dxa"/>
            <w:tcBorders>
              <w:top w:val="nil"/>
              <w:left w:val="nil"/>
              <w:bottom w:val="single" w:sz="4" w:space="0" w:color="000000"/>
              <w:right w:val="single" w:sz="4" w:space="0" w:color="000000"/>
            </w:tcBorders>
            <w:shd w:val="clear" w:color="auto" w:fill="auto"/>
            <w:noWrap/>
            <w:vAlign w:val="bottom"/>
            <w:hideMark/>
          </w:tcPr>
          <w:p w14:paraId="183C10AF" w14:textId="77777777" w:rsidR="004A583F" w:rsidRPr="004A583F" w:rsidRDefault="004A583F" w:rsidP="004A583F">
            <w:pPr>
              <w:spacing w:after="0" w:line="240" w:lineRule="auto"/>
              <w:jc w:val="right"/>
              <w:rPr>
                <w:rFonts w:ascii="Arial" w:eastAsia="Times New Roman" w:hAnsi="Arial" w:cs="Arial"/>
                <w:color w:val="000000"/>
                <w:sz w:val="18"/>
                <w:szCs w:val="18"/>
                <w:lang w:eastAsia="fr-FR"/>
              </w:rPr>
            </w:pPr>
            <w:r w:rsidRPr="004A583F">
              <w:rPr>
                <w:rFonts w:ascii="Arial" w:eastAsia="Times New Roman" w:hAnsi="Arial" w:cs="Arial"/>
                <w:color w:val="000000"/>
                <w:sz w:val="18"/>
                <w:szCs w:val="18"/>
                <w:lang w:eastAsia="fr-FR"/>
              </w:rPr>
              <w:t>53 968 600,00</w:t>
            </w:r>
          </w:p>
        </w:tc>
        <w:tc>
          <w:tcPr>
            <w:tcW w:w="2547" w:type="dxa"/>
            <w:tcBorders>
              <w:top w:val="nil"/>
              <w:left w:val="nil"/>
              <w:bottom w:val="nil"/>
              <w:right w:val="nil"/>
            </w:tcBorders>
            <w:shd w:val="clear" w:color="auto" w:fill="auto"/>
            <w:noWrap/>
            <w:vAlign w:val="bottom"/>
            <w:hideMark/>
          </w:tcPr>
          <w:p w14:paraId="5358D148" w14:textId="77777777" w:rsidR="004A583F" w:rsidRPr="004A583F" w:rsidRDefault="004A583F" w:rsidP="004A583F">
            <w:pPr>
              <w:spacing w:after="0" w:line="240" w:lineRule="auto"/>
              <w:jc w:val="right"/>
              <w:rPr>
                <w:rFonts w:ascii="Arial" w:eastAsia="Times New Roman" w:hAnsi="Arial" w:cs="Arial"/>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11618A7B"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60A438F"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2CEAB9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283E90E5"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BDBDB"/>
            <w:noWrap/>
            <w:vAlign w:val="bottom"/>
            <w:hideMark/>
          </w:tcPr>
          <w:p w14:paraId="590916C7"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CONSOMMATION</w:t>
            </w:r>
          </w:p>
        </w:tc>
        <w:tc>
          <w:tcPr>
            <w:tcW w:w="1733" w:type="dxa"/>
            <w:tcBorders>
              <w:top w:val="nil"/>
              <w:left w:val="nil"/>
              <w:bottom w:val="single" w:sz="4" w:space="0" w:color="000000"/>
              <w:right w:val="single" w:sz="4" w:space="0" w:color="000000"/>
            </w:tcBorders>
            <w:shd w:val="clear" w:color="000000" w:fill="DBDBDB"/>
            <w:noWrap/>
            <w:vAlign w:val="bottom"/>
            <w:hideMark/>
          </w:tcPr>
          <w:p w14:paraId="4CBBB838"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-11 762 841,00</w:t>
            </w:r>
          </w:p>
        </w:tc>
        <w:tc>
          <w:tcPr>
            <w:tcW w:w="2547" w:type="dxa"/>
            <w:tcBorders>
              <w:top w:val="nil"/>
              <w:left w:val="nil"/>
              <w:bottom w:val="nil"/>
              <w:right w:val="nil"/>
            </w:tcBorders>
            <w:shd w:val="clear" w:color="auto" w:fill="auto"/>
            <w:noWrap/>
            <w:vAlign w:val="bottom"/>
            <w:hideMark/>
          </w:tcPr>
          <w:p w14:paraId="589713B5"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36DBFF0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0D30463"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2A5C0BD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353607ED"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49629C" w14:textId="77777777" w:rsidR="004A583F" w:rsidRPr="004A583F" w:rsidRDefault="004A583F" w:rsidP="004A583F">
            <w:pPr>
              <w:spacing w:after="0" w:line="240" w:lineRule="auto"/>
              <w:jc w:val="center"/>
              <w:rPr>
                <w:rFonts w:ascii="Arial" w:eastAsia="Times New Roman" w:hAnsi="Arial" w:cs="Arial"/>
                <w:color w:val="000000"/>
                <w:sz w:val="18"/>
                <w:szCs w:val="18"/>
                <w:lang w:eastAsia="fr-FR"/>
              </w:rPr>
            </w:pPr>
            <w:r w:rsidRPr="004A583F">
              <w:rPr>
                <w:rFonts w:ascii="Arial" w:eastAsia="Times New Roman" w:hAnsi="Arial" w:cs="Arial"/>
                <w:color w:val="000000"/>
                <w:sz w:val="18"/>
                <w:szCs w:val="18"/>
                <w:lang w:eastAsia="fr-FR"/>
              </w:rPr>
              <w:t>Fourniture consommable</w:t>
            </w:r>
          </w:p>
        </w:tc>
        <w:tc>
          <w:tcPr>
            <w:tcW w:w="1733" w:type="dxa"/>
            <w:tcBorders>
              <w:top w:val="nil"/>
              <w:left w:val="nil"/>
              <w:bottom w:val="single" w:sz="4" w:space="0" w:color="000000"/>
              <w:right w:val="single" w:sz="4" w:space="0" w:color="000000"/>
            </w:tcBorders>
            <w:shd w:val="clear" w:color="auto" w:fill="auto"/>
            <w:noWrap/>
            <w:vAlign w:val="bottom"/>
            <w:hideMark/>
          </w:tcPr>
          <w:p w14:paraId="31589DBD" w14:textId="77777777" w:rsidR="004A583F" w:rsidRPr="004A583F" w:rsidRDefault="004A583F" w:rsidP="004A583F">
            <w:pPr>
              <w:spacing w:after="0" w:line="240" w:lineRule="auto"/>
              <w:jc w:val="right"/>
              <w:rPr>
                <w:rFonts w:ascii="Arial" w:eastAsia="Times New Roman" w:hAnsi="Arial" w:cs="Arial"/>
                <w:color w:val="000000"/>
                <w:sz w:val="18"/>
                <w:szCs w:val="18"/>
                <w:lang w:eastAsia="fr-FR"/>
              </w:rPr>
            </w:pPr>
            <w:r w:rsidRPr="004A583F">
              <w:rPr>
                <w:rFonts w:ascii="Arial" w:eastAsia="Times New Roman" w:hAnsi="Arial" w:cs="Arial"/>
                <w:color w:val="000000"/>
                <w:sz w:val="18"/>
                <w:szCs w:val="18"/>
                <w:lang w:eastAsia="fr-FR"/>
              </w:rPr>
              <w:t>-1 457 580,00</w:t>
            </w:r>
          </w:p>
        </w:tc>
        <w:tc>
          <w:tcPr>
            <w:tcW w:w="2547" w:type="dxa"/>
            <w:tcBorders>
              <w:top w:val="nil"/>
              <w:left w:val="nil"/>
              <w:bottom w:val="nil"/>
              <w:right w:val="nil"/>
            </w:tcBorders>
            <w:shd w:val="clear" w:color="auto" w:fill="auto"/>
            <w:noWrap/>
            <w:vAlign w:val="bottom"/>
            <w:hideMark/>
          </w:tcPr>
          <w:p w14:paraId="2FA835CD" w14:textId="77777777" w:rsidR="004A583F" w:rsidRPr="004A583F" w:rsidRDefault="004A583F" w:rsidP="004A583F">
            <w:pPr>
              <w:spacing w:after="0" w:line="240" w:lineRule="auto"/>
              <w:jc w:val="right"/>
              <w:rPr>
                <w:rFonts w:ascii="Arial" w:eastAsia="Times New Roman" w:hAnsi="Arial" w:cs="Arial"/>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6324D7A8"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7722E3C"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2648459"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04751102"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DACE69"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Fourniture de bureau</w:t>
            </w:r>
          </w:p>
        </w:tc>
        <w:tc>
          <w:tcPr>
            <w:tcW w:w="1733" w:type="dxa"/>
            <w:tcBorders>
              <w:top w:val="nil"/>
              <w:left w:val="nil"/>
              <w:bottom w:val="single" w:sz="4" w:space="0" w:color="000000"/>
              <w:right w:val="single" w:sz="4" w:space="0" w:color="000000"/>
            </w:tcBorders>
            <w:shd w:val="clear" w:color="auto" w:fill="auto"/>
            <w:noWrap/>
            <w:vAlign w:val="bottom"/>
            <w:hideMark/>
          </w:tcPr>
          <w:p w14:paraId="092D7EA5"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-288 261,00</w:t>
            </w:r>
          </w:p>
        </w:tc>
        <w:tc>
          <w:tcPr>
            <w:tcW w:w="2547" w:type="dxa"/>
            <w:tcBorders>
              <w:top w:val="nil"/>
              <w:left w:val="nil"/>
              <w:bottom w:val="nil"/>
              <w:right w:val="nil"/>
            </w:tcBorders>
            <w:shd w:val="clear" w:color="auto" w:fill="auto"/>
            <w:noWrap/>
            <w:vAlign w:val="bottom"/>
            <w:hideMark/>
          </w:tcPr>
          <w:p w14:paraId="31603405"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52B86082"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065B3A0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74CD564F"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0AB01DB7"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1A3A64"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proofErr w:type="gramStart"/>
            <w:r w:rsidRPr="004A583F">
              <w:rPr>
                <w:rFonts w:ascii="Arial" w:eastAsia="Times New Roman" w:hAnsi="Arial" w:cs="Arial"/>
                <w:i/>
                <w:iCs/>
                <w:color w:val="000000"/>
                <w:sz w:val="18"/>
                <w:szCs w:val="18"/>
                <w:lang w:eastAsia="fr-FR"/>
              </w:rPr>
              <w:lastRenderedPageBreak/>
              <w:t>combustibles</w:t>
            </w:r>
            <w:proofErr w:type="gramEnd"/>
            <w:r w:rsidRPr="004A583F">
              <w:rPr>
                <w:rFonts w:ascii="Arial" w:eastAsia="Times New Roman" w:hAnsi="Arial" w:cs="Arial"/>
                <w:i/>
                <w:iCs/>
                <w:color w:val="000000"/>
                <w:sz w:val="18"/>
                <w:szCs w:val="18"/>
                <w:lang w:eastAsia="fr-FR"/>
              </w:rPr>
              <w:t xml:space="preserve"> ( carburant)</w:t>
            </w:r>
          </w:p>
        </w:tc>
        <w:tc>
          <w:tcPr>
            <w:tcW w:w="1733" w:type="dxa"/>
            <w:tcBorders>
              <w:top w:val="nil"/>
              <w:left w:val="nil"/>
              <w:bottom w:val="single" w:sz="4" w:space="0" w:color="000000"/>
              <w:right w:val="single" w:sz="4" w:space="0" w:color="000000"/>
            </w:tcBorders>
            <w:shd w:val="clear" w:color="auto" w:fill="auto"/>
            <w:noWrap/>
            <w:vAlign w:val="bottom"/>
            <w:hideMark/>
          </w:tcPr>
          <w:p w14:paraId="7B3EDECC"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-1 729 000,00</w:t>
            </w:r>
          </w:p>
        </w:tc>
        <w:tc>
          <w:tcPr>
            <w:tcW w:w="2547" w:type="dxa"/>
            <w:tcBorders>
              <w:top w:val="nil"/>
              <w:left w:val="nil"/>
              <w:bottom w:val="nil"/>
              <w:right w:val="nil"/>
            </w:tcBorders>
            <w:shd w:val="clear" w:color="auto" w:fill="auto"/>
            <w:noWrap/>
            <w:vAlign w:val="bottom"/>
            <w:hideMark/>
          </w:tcPr>
          <w:p w14:paraId="35F63B76"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4253E16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26FA12F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2B6679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1D336773"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70A882"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Achats d'études et prestations de service</w:t>
            </w:r>
          </w:p>
        </w:tc>
        <w:tc>
          <w:tcPr>
            <w:tcW w:w="1733" w:type="dxa"/>
            <w:tcBorders>
              <w:top w:val="nil"/>
              <w:left w:val="nil"/>
              <w:bottom w:val="single" w:sz="4" w:space="0" w:color="000000"/>
              <w:right w:val="single" w:sz="4" w:space="0" w:color="000000"/>
            </w:tcBorders>
            <w:shd w:val="clear" w:color="auto" w:fill="auto"/>
            <w:noWrap/>
            <w:vAlign w:val="bottom"/>
            <w:hideMark/>
          </w:tcPr>
          <w:p w14:paraId="79FD5173"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-488 000,00</w:t>
            </w:r>
          </w:p>
        </w:tc>
        <w:tc>
          <w:tcPr>
            <w:tcW w:w="2547" w:type="dxa"/>
            <w:tcBorders>
              <w:top w:val="nil"/>
              <w:left w:val="nil"/>
              <w:bottom w:val="nil"/>
              <w:right w:val="nil"/>
            </w:tcBorders>
            <w:shd w:val="clear" w:color="auto" w:fill="auto"/>
            <w:noWrap/>
            <w:vAlign w:val="bottom"/>
            <w:hideMark/>
          </w:tcPr>
          <w:p w14:paraId="062A9AE6"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2B850F3F"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2AA6A56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5623244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58A2D1FD"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146E55"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xml:space="preserve">Achats de matériel, équipements </w:t>
            </w:r>
          </w:p>
        </w:tc>
        <w:tc>
          <w:tcPr>
            <w:tcW w:w="1733" w:type="dxa"/>
            <w:tcBorders>
              <w:top w:val="nil"/>
              <w:left w:val="nil"/>
              <w:bottom w:val="single" w:sz="4" w:space="0" w:color="000000"/>
              <w:right w:val="single" w:sz="4" w:space="0" w:color="000000"/>
            </w:tcBorders>
            <w:shd w:val="clear" w:color="auto" w:fill="auto"/>
            <w:noWrap/>
            <w:vAlign w:val="bottom"/>
            <w:hideMark/>
          </w:tcPr>
          <w:p w14:paraId="22D99EA1"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-7 800 000,00</w:t>
            </w:r>
          </w:p>
        </w:tc>
        <w:tc>
          <w:tcPr>
            <w:tcW w:w="2547" w:type="dxa"/>
            <w:tcBorders>
              <w:top w:val="nil"/>
              <w:left w:val="nil"/>
              <w:bottom w:val="nil"/>
              <w:right w:val="nil"/>
            </w:tcBorders>
            <w:shd w:val="clear" w:color="auto" w:fill="auto"/>
            <w:noWrap/>
            <w:vAlign w:val="bottom"/>
            <w:hideMark/>
          </w:tcPr>
          <w:p w14:paraId="11A7419C"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588CBD3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2A439BA8"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7EB74A1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356EBF91"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BDBDB"/>
            <w:noWrap/>
            <w:vAlign w:val="bottom"/>
            <w:hideMark/>
          </w:tcPr>
          <w:p w14:paraId="795EAB34"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 xml:space="preserve">MARGE </w:t>
            </w:r>
          </w:p>
        </w:tc>
        <w:tc>
          <w:tcPr>
            <w:tcW w:w="1733" w:type="dxa"/>
            <w:tcBorders>
              <w:top w:val="nil"/>
              <w:left w:val="nil"/>
              <w:bottom w:val="single" w:sz="4" w:space="0" w:color="000000"/>
              <w:right w:val="single" w:sz="4" w:space="0" w:color="000000"/>
            </w:tcBorders>
            <w:shd w:val="clear" w:color="000000" w:fill="DBDBDB"/>
            <w:noWrap/>
            <w:vAlign w:val="bottom"/>
            <w:hideMark/>
          </w:tcPr>
          <w:p w14:paraId="3FDAD0FE"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42 205 759,00</w:t>
            </w:r>
          </w:p>
        </w:tc>
        <w:tc>
          <w:tcPr>
            <w:tcW w:w="2547" w:type="dxa"/>
            <w:tcBorders>
              <w:top w:val="nil"/>
              <w:left w:val="nil"/>
              <w:bottom w:val="nil"/>
              <w:right w:val="nil"/>
            </w:tcBorders>
            <w:shd w:val="clear" w:color="auto" w:fill="auto"/>
            <w:noWrap/>
            <w:vAlign w:val="bottom"/>
            <w:hideMark/>
          </w:tcPr>
          <w:p w14:paraId="489077B7"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694D8058"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5D419A2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8C33FAE"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0EE37DC3"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6DCE4"/>
            <w:noWrap/>
            <w:vAlign w:val="bottom"/>
            <w:hideMark/>
          </w:tcPr>
          <w:p w14:paraId="74B7F0D8"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xml:space="preserve"> Services extérieurs</w:t>
            </w:r>
          </w:p>
        </w:tc>
        <w:tc>
          <w:tcPr>
            <w:tcW w:w="1733" w:type="dxa"/>
            <w:tcBorders>
              <w:top w:val="nil"/>
              <w:left w:val="nil"/>
              <w:bottom w:val="single" w:sz="4" w:space="0" w:color="000000"/>
              <w:right w:val="single" w:sz="4" w:space="0" w:color="000000"/>
            </w:tcBorders>
            <w:shd w:val="clear" w:color="000000" w:fill="D6DCE4"/>
            <w:noWrap/>
            <w:vAlign w:val="bottom"/>
            <w:hideMark/>
          </w:tcPr>
          <w:p w14:paraId="4F9F8022"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0,00</w:t>
            </w:r>
          </w:p>
        </w:tc>
        <w:tc>
          <w:tcPr>
            <w:tcW w:w="2547" w:type="dxa"/>
            <w:tcBorders>
              <w:top w:val="nil"/>
              <w:left w:val="nil"/>
              <w:bottom w:val="nil"/>
              <w:right w:val="nil"/>
            </w:tcBorders>
            <w:shd w:val="clear" w:color="auto" w:fill="auto"/>
            <w:noWrap/>
            <w:vAlign w:val="bottom"/>
            <w:hideMark/>
          </w:tcPr>
          <w:p w14:paraId="35038752"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636B2F0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21F7078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CE817BD"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6B74FAE6"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6DCE4"/>
            <w:noWrap/>
            <w:vAlign w:val="bottom"/>
            <w:hideMark/>
          </w:tcPr>
          <w:p w14:paraId="485C5BFC"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xml:space="preserve"> Autres Services extérieurs</w:t>
            </w:r>
          </w:p>
        </w:tc>
        <w:tc>
          <w:tcPr>
            <w:tcW w:w="1733" w:type="dxa"/>
            <w:tcBorders>
              <w:top w:val="nil"/>
              <w:left w:val="nil"/>
              <w:bottom w:val="single" w:sz="4" w:space="0" w:color="000000"/>
              <w:right w:val="single" w:sz="4" w:space="0" w:color="000000"/>
            </w:tcBorders>
            <w:shd w:val="clear" w:color="000000" w:fill="D6DCE4"/>
            <w:noWrap/>
            <w:vAlign w:val="bottom"/>
            <w:hideMark/>
          </w:tcPr>
          <w:p w14:paraId="1A41AA97"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-112 473 626,85</w:t>
            </w:r>
          </w:p>
        </w:tc>
        <w:tc>
          <w:tcPr>
            <w:tcW w:w="2547" w:type="dxa"/>
            <w:tcBorders>
              <w:top w:val="nil"/>
              <w:left w:val="nil"/>
              <w:bottom w:val="nil"/>
              <w:right w:val="nil"/>
            </w:tcBorders>
            <w:shd w:val="clear" w:color="auto" w:fill="auto"/>
            <w:noWrap/>
            <w:vAlign w:val="bottom"/>
            <w:hideMark/>
          </w:tcPr>
          <w:p w14:paraId="643A26BD"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25ED103B"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2946CAC"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319AFA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1A3FA235"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CA4A36"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proofErr w:type="gramStart"/>
            <w:r w:rsidRPr="004A583F">
              <w:rPr>
                <w:rFonts w:ascii="Arial" w:eastAsia="Times New Roman" w:hAnsi="Arial" w:cs="Arial"/>
                <w:i/>
                <w:iCs/>
                <w:color w:val="000000"/>
                <w:sz w:val="18"/>
                <w:szCs w:val="18"/>
                <w:lang w:eastAsia="fr-FR"/>
              </w:rPr>
              <w:t>eau</w:t>
            </w:r>
            <w:proofErr w:type="gramEnd"/>
            <w:r w:rsidRPr="004A583F">
              <w:rPr>
                <w:rFonts w:ascii="Arial" w:eastAsia="Times New Roman" w:hAnsi="Arial" w:cs="Arial"/>
                <w:i/>
                <w:iCs/>
                <w:color w:val="000000"/>
                <w:sz w:val="18"/>
                <w:szCs w:val="18"/>
                <w:lang w:eastAsia="fr-FR"/>
              </w:rPr>
              <w:t xml:space="preserve"> et énergie</w:t>
            </w:r>
          </w:p>
        </w:tc>
        <w:tc>
          <w:tcPr>
            <w:tcW w:w="1733" w:type="dxa"/>
            <w:tcBorders>
              <w:top w:val="nil"/>
              <w:left w:val="nil"/>
              <w:bottom w:val="single" w:sz="4" w:space="0" w:color="000000"/>
              <w:right w:val="single" w:sz="4" w:space="0" w:color="000000"/>
            </w:tcBorders>
            <w:shd w:val="clear" w:color="auto" w:fill="auto"/>
            <w:noWrap/>
            <w:vAlign w:val="bottom"/>
            <w:hideMark/>
          </w:tcPr>
          <w:p w14:paraId="488DA872"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-160 000,00</w:t>
            </w:r>
          </w:p>
        </w:tc>
        <w:tc>
          <w:tcPr>
            <w:tcW w:w="2547" w:type="dxa"/>
            <w:tcBorders>
              <w:top w:val="nil"/>
              <w:left w:val="nil"/>
              <w:bottom w:val="nil"/>
              <w:right w:val="nil"/>
            </w:tcBorders>
            <w:shd w:val="clear" w:color="auto" w:fill="auto"/>
            <w:noWrap/>
            <w:vAlign w:val="bottom"/>
            <w:hideMark/>
          </w:tcPr>
          <w:p w14:paraId="7D840B68"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4DB69E8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71EB68F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F25DA9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7442C534"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3E8C85"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proofErr w:type="gramStart"/>
            <w:r w:rsidRPr="004A583F">
              <w:rPr>
                <w:rFonts w:ascii="Arial" w:eastAsia="Times New Roman" w:hAnsi="Arial" w:cs="Arial"/>
                <w:i/>
                <w:iCs/>
                <w:color w:val="000000"/>
                <w:sz w:val="18"/>
                <w:szCs w:val="18"/>
                <w:lang w:eastAsia="fr-FR"/>
              </w:rPr>
              <w:t>location</w:t>
            </w:r>
            <w:proofErr w:type="gramEnd"/>
            <w:r w:rsidRPr="004A583F">
              <w:rPr>
                <w:rFonts w:ascii="Arial" w:eastAsia="Times New Roman" w:hAnsi="Arial" w:cs="Arial"/>
                <w:i/>
                <w:iCs/>
                <w:color w:val="000000"/>
                <w:sz w:val="18"/>
                <w:szCs w:val="18"/>
                <w:lang w:eastAsia="fr-FR"/>
              </w:rPr>
              <w:t xml:space="preserve"> immobilière</w:t>
            </w:r>
          </w:p>
        </w:tc>
        <w:tc>
          <w:tcPr>
            <w:tcW w:w="1733" w:type="dxa"/>
            <w:tcBorders>
              <w:top w:val="nil"/>
              <w:left w:val="nil"/>
              <w:bottom w:val="single" w:sz="4" w:space="0" w:color="000000"/>
              <w:right w:val="single" w:sz="4" w:space="0" w:color="000000"/>
            </w:tcBorders>
            <w:shd w:val="clear" w:color="auto" w:fill="auto"/>
            <w:noWrap/>
            <w:vAlign w:val="bottom"/>
            <w:hideMark/>
          </w:tcPr>
          <w:p w14:paraId="78A185CE"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-7 306 450,00</w:t>
            </w:r>
          </w:p>
        </w:tc>
        <w:tc>
          <w:tcPr>
            <w:tcW w:w="2547" w:type="dxa"/>
            <w:tcBorders>
              <w:top w:val="nil"/>
              <w:left w:val="nil"/>
              <w:bottom w:val="nil"/>
              <w:right w:val="nil"/>
            </w:tcBorders>
            <w:shd w:val="clear" w:color="auto" w:fill="auto"/>
            <w:noWrap/>
            <w:vAlign w:val="bottom"/>
            <w:hideMark/>
          </w:tcPr>
          <w:p w14:paraId="67973894"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2F6272A3"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ED4AE2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70291CCD"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1F880BD9"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9448E9"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proofErr w:type="gramStart"/>
            <w:r w:rsidRPr="004A583F">
              <w:rPr>
                <w:rFonts w:ascii="Arial" w:eastAsia="Times New Roman" w:hAnsi="Arial" w:cs="Arial"/>
                <w:i/>
                <w:iCs/>
                <w:color w:val="000000"/>
                <w:sz w:val="18"/>
                <w:szCs w:val="18"/>
                <w:lang w:eastAsia="fr-FR"/>
              </w:rPr>
              <w:t>location</w:t>
            </w:r>
            <w:proofErr w:type="gramEnd"/>
            <w:r w:rsidRPr="004A583F">
              <w:rPr>
                <w:rFonts w:ascii="Arial" w:eastAsia="Times New Roman" w:hAnsi="Arial" w:cs="Arial"/>
                <w:i/>
                <w:iCs/>
                <w:color w:val="000000"/>
                <w:sz w:val="18"/>
                <w:szCs w:val="18"/>
                <w:lang w:eastAsia="fr-FR"/>
              </w:rPr>
              <w:t xml:space="preserve"> mobilière</w:t>
            </w:r>
          </w:p>
        </w:tc>
        <w:tc>
          <w:tcPr>
            <w:tcW w:w="1733" w:type="dxa"/>
            <w:tcBorders>
              <w:top w:val="nil"/>
              <w:left w:val="nil"/>
              <w:bottom w:val="single" w:sz="4" w:space="0" w:color="000000"/>
              <w:right w:val="single" w:sz="4" w:space="0" w:color="000000"/>
            </w:tcBorders>
            <w:shd w:val="clear" w:color="auto" w:fill="auto"/>
            <w:noWrap/>
            <w:vAlign w:val="bottom"/>
            <w:hideMark/>
          </w:tcPr>
          <w:p w14:paraId="13BDF793"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-3 060 000,00</w:t>
            </w:r>
          </w:p>
        </w:tc>
        <w:tc>
          <w:tcPr>
            <w:tcW w:w="2547" w:type="dxa"/>
            <w:tcBorders>
              <w:top w:val="nil"/>
              <w:left w:val="nil"/>
              <w:bottom w:val="nil"/>
              <w:right w:val="nil"/>
            </w:tcBorders>
            <w:shd w:val="clear" w:color="auto" w:fill="auto"/>
            <w:noWrap/>
            <w:vAlign w:val="bottom"/>
            <w:hideMark/>
          </w:tcPr>
          <w:p w14:paraId="79CF8F93"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2AC3FE0E"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BF6181B"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B07A669"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311BA032"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3B477E"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Achats non stockés de matière</w:t>
            </w:r>
          </w:p>
        </w:tc>
        <w:tc>
          <w:tcPr>
            <w:tcW w:w="1733" w:type="dxa"/>
            <w:tcBorders>
              <w:top w:val="nil"/>
              <w:left w:val="nil"/>
              <w:bottom w:val="single" w:sz="4" w:space="0" w:color="000000"/>
              <w:right w:val="single" w:sz="4" w:space="0" w:color="000000"/>
            </w:tcBorders>
            <w:shd w:val="clear" w:color="auto" w:fill="auto"/>
            <w:noWrap/>
            <w:vAlign w:val="bottom"/>
            <w:hideMark/>
          </w:tcPr>
          <w:p w14:paraId="1A328770"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-11 875 000,00</w:t>
            </w:r>
          </w:p>
        </w:tc>
        <w:tc>
          <w:tcPr>
            <w:tcW w:w="2547" w:type="dxa"/>
            <w:tcBorders>
              <w:top w:val="nil"/>
              <w:left w:val="nil"/>
              <w:bottom w:val="nil"/>
              <w:right w:val="nil"/>
            </w:tcBorders>
            <w:shd w:val="clear" w:color="auto" w:fill="auto"/>
            <w:noWrap/>
            <w:vAlign w:val="bottom"/>
            <w:hideMark/>
          </w:tcPr>
          <w:p w14:paraId="1F82A549"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720BB3F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602F6E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7AC6A10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2E967239"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DD6952"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Publicité, publications, relations</w:t>
            </w:r>
          </w:p>
        </w:tc>
        <w:tc>
          <w:tcPr>
            <w:tcW w:w="1733" w:type="dxa"/>
            <w:tcBorders>
              <w:top w:val="nil"/>
              <w:left w:val="nil"/>
              <w:bottom w:val="nil"/>
              <w:right w:val="single" w:sz="4" w:space="0" w:color="000000"/>
            </w:tcBorders>
            <w:shd w:val="clear" w:color="auto" w:fill="auto"/>
            <w:noWrap/>
            <w:vAlign w:val="bottom"/>
            <w:hideMark/>
          </w:tcPr>
          <w:p w14:paraId="481E2962"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-4 000 000,00</w:t>
            </w:r>
          </w:p>
        </w:tc>
        <w:tc>
          <w:tcPr>
            <w:tcW w:w="2547" w:type="dxa"/>
            <w:tcBorders>
              <w:top w:val="nil"/>
              <w:left w:val="nil"/>
              <w:bottom w:val="nil"/>
              <w:right w:val="nil"/>
            </w:tcBorders>
            <w:shd w:val="clear" w:color="auto" w:fill="auto"/>
            <w:noWrap/>
            <w:vAlign w:val="bottom"/>
            <w:hideMark/>
          </w:tcPr>
          <w:p w14:paraId="48267017"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w:t>
            </w:r>
          </w:p>
        </w:tc>
        <w:tc>
          <w:tcPr>
            <w:tcW w:w="2516" w:type="dxa"/>
            <w:tcBorders>
              <w:top w:val="nil"/>
              <w:left w:val="nil"/>
              <w:bottom w:val="nil"/>
              <w:right w:val="nil"/>
            </w:tcBorders>
            <w:shd w:val="clear" w:color="auto" w:fill="auto"/>
            <w:noWrap/>
            <w:vAlign w:val="bottom"/>
            <w:hideMark/>
          </w:tcPr>
          <w:p w14:paraId="05A6F3E2"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p>
        </w:tc>
        <w:tc>
          <w:tcPr>
            <w:tcW w:w="1700" w:type="dxa"/>
            <w:tcBorders>
              <w:top w:val="nil"/>
              <w:left w:val="nil"/>
              <w:bottom w:val="nil"/>
              <w:right w:val="nil"/>
            </w:tcBorders>
            <w:shd w:val="clear" w:color="auto" w:fill="auto"/>
            <w:noWrap/>
            <w:vAlign w:val="bottom"/>
            <w:hideMark/>
          </w:tcPr>
          <w:p w14:paraId="70E6CA3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0E7904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30593D45"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A8AF4D"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Annonces et insertions</w:t>
            </w:r>
          </w:p>
        </w:tc>
        <w:tc>
          <w:tcPr>
            <w:tcW w:w="1733" w:type="dxa"/>
            <w:tcBorders>
              <w:top w:val="nil"/>
              <w:left w:val="nil"/>
              <w:bottom w:val="nil"/>
              <w:right w:val="single" w:sz="4" w:space="0" w:color="000000"/>
            </w:tcBorders>
            <w:shd w:val="clear" w:color="auto" w:fill="auto"/>
            <w:noWrap/>
            <w:vAlign w:val="bottom"/>
            <w:hideMark/>
          </w:tcPr>
          <w:p w14:paraId="4E59F876"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-3 045 000,00</w:t>
            </w:r>
          </w:p>
        </w:tc>
        <w:tc>
          <w:tcPr>
            <w:tcW w:w="2547" w:type="dxa"/>
            <w:tcBorders>
              <w:top w:val="nil"/>
              <w:left w:val="nil"/>
              <w:bottom w:val="nil"/>
              <w:right w:val="nil"/>
            </w:tcBorders>
            <w:shd w:val="clear" w:color="auto" w:fill="auto"/>
            <w:noWrap/>
            <w:vAlign w:val="bottom"/>
            <w:hideMark/>
          </w:tcPr>
          <w:p w14:paraId="6C9D9863"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w:t>
            </w:r>
          </w:p>
        </w:tc>
        <w:tc>
          <w:tcPr>
            <w:tcW w:w="2516" w:type="dxa"/>
            <w:tcBorders>
              <w:top w:val="nil"/>
              <w:left w:val="nil"/>
              <w:bottom w:val="nil"/>
              <w:right w:val="nil"/>
            </w:tcBorders>
            <w:shd w:val="clear" w:color="auto" w:fill="auto"/>
            <w:noWrap/>
            <w:vAlign w:val="bottom"/>
            <w:hideMark/>
          </w:tcPr>
          <w:p w14:paraId="74EBFFC7"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p>
        </w:tc>
        <w:tc>
          <w:tcPr>
            <w:tcW w:w="1700" w:type="dxa"/>
            <w:tcBorders>
              <w:top w:val="nil"/>
              <w:left w:val="nil"/>
              <w:bottom w:val="nil"/>
              <w:right w:val="nil"/>
            </w:tcBorders>
            <w:shd w:val="clear" w:color="auto" w:fill="auto"/>
            <w:noWrap/>
            <w:vAlign w:val="bottom"/>
            <w:hideMark/>
          </w:tcPr>
          <w:p w14:paraId="1CC07233"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DE9E09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629854DD"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90600C"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Catalogues et imprimés</w:t>
            </w:r>
          </w:p>
        </w:tc>
        <w:tc>
          <w:tcPr>
            <w:tcW w:w="1733" w:type="dxa"/>
            <w:tcBorders>
              <w:top w:val="nil"/>
              <w:left w:val="nil"/>
              <w:bottom w:val="nil"/>
              <w:right w:val="single" w:sz="4" w:space="0" w:color="000000"/>
            </w:tcBorders>
            <w:shd w:val="clear" w:color="auto" w:fill="auto"/>
            <w:noWrap/>
            <w:vAlign w:val="bottom"/>
            <w:hideMark/>
          </w:tcPr>
          <w:p w14:paraId="3FC1A059"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-1 380 000,00</w:t>
            </w:r>
          </w:p>
        </w:tc>
        <w:tc>
          <w:tcPr>
            <w:tcW w:w="2547" w:type="dxa"/>
            <w:tcBorders>
              <w:top w:val="nil"/>
              <w:left w:val="nil"/>
              <w:bottom w:val="nil"/>
              <w:right w:val="nil"/>
            </w:tcBorders>
            <w:shd w:val="clear" w:color="auto" w:fill="auto"/>
            <w:noWrap/>
            <w:vAlign w:val="bottom"/>
            <w:hideMark/>
          </w:tcPr>
          <w:p w14:paraId="02315712"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w:t>
            </w:r>
          </w:p>
        </w:tc>
        <w:tc>
          <w:tcPr>
            <w:tcW w:w="2516" w:type="dxa"/>
            <w:tcBorders>
              <w:top w:val="nil"/>
              <w:left w:val="nil"/>
              <w:bottom w:val="nil"/>
              <w:right w:val="nil"/>
            </w:tcBorders>
            <w:shd w:val="clear" w:color="auto" w:fill="auto"/>
            <w:noWrap/>
            <w:vAlign w:val="bottom"/>
            <w:hideMark/>
          </w:tcPr>
          <w:p w14:paraId="39E5EDC2" w14:textId="77777777" w:rsidR="004A583F" w:rsidRPr="004A583F" w:rsidRDefault="004A583F" w:rsidP="004A583F">
            <w:pPr>
              <w:spacing w:after="0" w:line="240" w:lineRule="auto"/>
              <w:jc w:val="left"/>
              <w:rPr>
                <w:rFonts w:ascii="Arial" w:eastAsia="Times New Roman" w:hAnsi="Arial" w:cs="Arial"/>
                <w:i/>
                <w:iCs/>
                <w:color w:val="000000"/>
                <w:sz w:val="18"/>
                <w:szCs w:val="18"/>
                <w:lang w:eastAsia="fr-FR"/>
              </w:rPr>
            </w:pPr>
          </w:p>
        </w:tc>
        <w:tc>
          <w:tcPr>
            <w:tcW w:w="1700" w:type="dxa"/>
            <w:tcBorders>
              <w:top w:val="nil"/>
              <w:left w:val="nil"/>
              <w:bottom w:val="nil"/>
              <w:right w:val="nil"/>
            </w:tcBorders>
            <w:shd w:val="clear" w:color="auto" w:fill="auto"/>
            <w:noWrap/>
            <w:vAlign w:val="bottom"/>
            <w:hideMark/>
          </w:tcPr>
          <w:p w14:paraId="44DF095D"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B77161E"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422BBAD5"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FC8592"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Missions</w:t>
            </w:r>
          </w:p>
        </w:tc>
        <w:tc>
          <w:tcPr>
            <w:tcW w:w="1733" w:type="dxa"/>
            <w:tcBorders>
              <w:top w:val="single" w:sz="4" w:space="0" w:color="000000"/>
              <w:left w:val="nil"/>
              <w:bottom w:val="single" w:sz="4" w:space="0" w:color="000000"/>
              <w:right w:val="single" w:sz="4" w:space="0" w:color="000000"/>
            </w:tcBorders>
            <w:shd w:val="clear" w:color="auto" w:fill="auto"/>
            <w:noWrap/>
            <w:vAlign w:val="bottom"/>
            <w:hideMark/>
          </w:tcPr>
          <w:p w14:paraId="5A9CD900"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6 680 000,00</w:t>
            </w:r>
          </w:p>
        </w:tc>
        <w:tc>
          <w:tcPr>
            <w:tcW w:w="2547" w:type="dxa"/>
            <w:tcBorders>
              <w:top w:val="nil"/>
              <w:left w:val="nil"/>
              <w:bottom w:val="nil"/>
              <w:right w:val="nil"/>
            </w:tcBorders>
            <w:shd w:val="clear" w:color="auto" w:fill="auto"/>
            <w:noWrap/>
            <w:vAlign w:val="bottom"/>
            <w:hideMark/>
          </w:tcPr>
          <w:p w14:paraId="4E3DC039"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320421C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390855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A574CD8"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6BBB4F07"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AB5858"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proofErr w:type="spellStart"/>
            <w:r w:rsidRPr="004A583F">
              <w:rPr>
                <w:rFonts w:ascii="Arial" w:eastAsia="Times New Roman" w:hAnsi="Arial" w:cs="Arial"/>
                <w:i/>
                <w:iCs/>
                <w:color w:val="000000"/>
                <w:sz w:val="18"/>
                <w:szCs w:val="18"/>
                <w:lang w:eastAsia="fr-FR"/>
              </w:rPr>
              <w:t>Receptions</w:t>
            </w:r>
            <w:proofErr w:type="spellEnd"/>
          </w:p>
        </w:tc>
        <w:tc>
          <w:tcPr>
            <w:tcW w:w="1733" w:type="dxa"/>
            <w:tcBorders>
              <w:top w:val="nil"/>
              <w:left w:val="nil"/>
              <w:bottom w:val="single" w:sz="4" w:space="0" w:color="000000"/>
              <w:right w:val="single" w:sz="4" w:space="0" w:color="000000"/>
            </w:tcBorders>
            <w:shd w:val="clear" w:color="auto" w:fill="auto"/>
            <w:noWrap/>
            <w:vAlign w:val="bottom"/>
            <w:hideMark/>
          </w:tcPr>
          <w:p w14:paraId="2268EF14"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1 848 684,75</w:t>
            </w:r>
          </w:p>
        </w:tc>
        <w:tc>
          <w:tcPr>
            <w:tcW w:w="2547" w:type="dxa"/>
            <w:tcBorders>
              <w:top w:val="nil"/>
              <w:left w:val="nil"/>
              <w:bottom w:val="nil"/>
              <w:right w:val="nil"/>
            </w:tcBorders>
            <w:shd w:val="clear" w:color="auto" w:fill="auto"/>
            <w:noWrap/>
            <w:vAlign w:val="bottom"/>
            <w:hideMark/>
          </w:tcPr>
          <w:p w14:paraId="2EA89434"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144A62BD"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04BAA9F5"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0816BF73"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34F43307"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D3BEDA"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Honoraires</w:t>
            </w:r>
          </w:p>
        </w:tc>
        <w:tc>
          <w:tcPr>
            <w:tcW w:w="1733" w:type="dxa"/>
            <w:tcBorders>
              <w:top w:val="nil"/>
              <w:left w:val="nil"/>
              <w:bottom w:val="single" w:sz="4" w:space="0" w:color="000000"/>
              <w:right w:val="single" w:sz="4" w:space="0" w:color="000000"/>
            </w:tcBorders>
            <w:shd w:val="clear" w:color="auto" w:fill="auto"/>
            <w:noWrap/>
            <w:vAlign w:val="bottom"/>
            <w:hideMark/>
          </w:tcPr>
          <w:p w14:paraId="554D55AF"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-65 117 800,00</w:t>
            </w:r>
          </w:p>
        </w:tc>
        <w:tc>
          <w:tcPr>
            <w:tcW w:w="2547" w:type="dxa"/>
            <w:tcBorders>
              <w:top w:val="nil"/>
              <w:left w:val="nil"/>
              <w:bottom w:val="nil"/>
              <w:right w:val="nil"/>
            </w:tcBorders>
            <w:shd w:val="clear" w:color="auto" w:fill="auto"/>
            <w:noWrap/>
            <w:vAlign w:val="bottom"/>
            <w:hideMark/>
          </w:tcPr>
          <w:p w14:paraId="12DD0606"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443CD9C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D7BEA6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5DC7152"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087536E6"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565E06"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Frais d'actes et de contentieux</w:t>
            </w:r>
          </w:p>
        </w:tc>
        <w:tc>
          <w:tcPr>
            <w:tcW w:w="1733" w:type="dxa"/>
            <w:tcBorders>
              <w:top w:val="nil"/>
              <w:left w:val="nil"/>
              <w:bottom w:val="single" w:sz="4" w:space="0" w:color="000000"/>
              <w:right w:val="single" w:sz="4" w:space="0" w:color="000000"/>
            </w:tcBorders>
            <w:shd w:val="clear" w:color="auto" w:fill="auto"/>
            <w:noWrap/>
            <w:vAlign w:val="bottom"/>
            <w:hideMark/>
          </w:tcPr>
          <w:p w14:paraId="6761D4C8"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-300 000,00</w:t>
            </w:r>
          </w:p>
        </w:tc>
        <w:tc>
          <w:tcPr>
            <w:tcW w:w="2547" w:type="dxa"/>
            <w:tcBorders>
              <w:top w:val="nil"/>
              <w:left w:val="nil"/>
              <w:bottom w:val="nil"/>
              <w:right w:val="nil"/>
            </w:tcBorders>
            <w:shd w:val="clear" w:color="auto" w:fill="auto"/>
            <w:noWrap/>
            <w:vAlign w:val="bottom"/>
            <w:hideMark/>
          </w:tcPr>
          <w:p w14:paraId="2F2CFD3C"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6BFBB4F2"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259931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16B9D1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5543E588"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C7BEFE"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proofErr w:type="gramStart"/>
            <w:r w:rsidRPr="004A583F">
              <w:rPr>
                <w:rFonts w:ascii="Arial" w:eastAsia="Times New Roman" w:hAnsi="Arial" w:cs="Arial"/>
                <w:i/>
                <w:iCs/>
                <w:color w:val="000000"/>
                <w:sz w:val="18"/>
                <w:szCs w:val="18"/>
                <w:lang w:eastAsia="fr-FR"/>
              </w:rPr>
              <w:t>Divers(</w:t>
            </w:r>
            <w:proofErr w:type="gramEnd"/>
            <w:r w:rsidRPr="004A583F">
              <w:rPr>
                <w:rFonts w:ascii="Arial" w:eastAsia="Times New Roman" w:hAnsi="Arial" w:cs="Arial"/>
                <w:i/>
                <w:iCs/>
                <w:color w:val="000000"/>
                <w:sz w:val="18"/>
                <w:szCs w:val="18"/>
                <w:lang w:eastAsia="fr-FR"/>
              </w:rPr>
              <w:t>apport projet TI)</w:t>
            </w:r>
          </w:p>
        </w:tc>
        <w:tc>
          <w:tcPr>
            <w:tcW w:w="1733" w:type="dxa"/>
            <w:tcBorders>
              <w:top w:val="nil"/>
              <w:left w:val="nil"/>
              <w:bottom w:val="single" w:sz="4" w:space="0" w:color="000000"/>
              <w:right w:val="single" w:sz="4" w:space="0" w:color="000000"/>
            </w:tcBorders>
            <w:shd w:val="clear" w:color="auto" w:fill="auto"/>
            <w:noWrap/>
            <w:vAlign w:val="bottom"/>
            <w:hideMark/>
          </w:tcPr>
          <w:p w14:paraId="70F6DAE8"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-282 000,00</w:t>
            </w:r>
          </w:p>
        </w:tc>
        <w:tc>
          <w:tcPr>
            <w:tcW w:w="2547" w:type="dxa"/>
            <w:tcBorders>
              <w:top w:val="nil"/>
              <w:left w:val="nil"/>
              <w:bottom w:val="nil"/>
              <w:right w:val="nil"/>
            </w:tcBorders>
            <w:shd w:val="clear" w:color="auto" w:fill="auto"/>
            <w:noWrap/>
            <w:vAlign w:val="bottom"/>
            <w:hideMark/>
          </w:tcPr>
          <w:p w14:paraId="4938DECE"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25C86DA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523CAA8"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92255D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0F88BFE5"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C976BD"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xml:space="preserve">Divers </w:t>
            </w:r>
            <w:proofErr w:type="gramStart"/>
            <w:r w:rsidRPr="004A583F">
              <w:rPr>
                <w:rFonts w:ascii="Arial" w:eastAsia="Times New Roman" w:hAnsi="Arial" w:cs="Arial"/>
                <w:i/>
                <w:iCs/>
                <w:color w:val="000000"/>
                <w:sz w:val="18"/>
                <w:szCs w:val="18"/>
                <w:lang w:eastAsia="fr-FR"/>
              </w:rPr>
              <w:t>( indemnité</w:t>
            </w:r>
            <w:proofErr w:type="gramEnd"/>
            <w:r w:rsidRPr="004A583F">
              <w:rPr>
                <w:rFonts w:ascii="Arial" w:eastAsia="Times New Roman" w:hAnsi="Arial" w:cs="Arial"/>
                <w:i/>
                <w:iCs/>
                <w:color w:val="000000"/>
                <w:sz w:val="18"/>
                <w:szCs w:val="18"/>
                <w:lang w:eastAsia="fr-FR"/>
              </w:rPr>
              <w:t xml:space="preserve"> bénévoles, superviseur, chefs d'</w:t>
            </w:r>
            <w:proofErr w:type="spellStart"/>
            <w:r w:rsidRPr="004A583F">
              <w:rPr>
                <w:rFonts w:ascii="Arial" w:eastAsia="Times New Roman" w:hAnsi="Arial" w:cs="Arial"/>
                <w:i/>
                <w:iCs/>
                <w:color w:val="000000"/>
                <w:sz w:val="18"/>
                <w:szCs w:val="18"/>
                <w:lang w:eastAsia="fr-FR"/>
              </w:rPr>
              <w:t>arrond</w:t>
            </w:r>
            <w:proofErr w:type="spellEnd"/>
            <w:r w:rsidRPr="004A583F">
              <w:rPr>
                <w:rFonts w:ascii="Arial" w:eastAsia="Times New Roman" w:hAnsi="Arial" w:cs="Arial"/>
                <w:i/>
                <w:iCs/>
                <w:color w:val="000000"/>
                <w:sz w:val="18"/>
                <w:szCs w:val="18"/>
                <w:lang w:eastAsia="fr-FR"/>
              </w:rPr>
              <w:t xml:space="preserve"> projet MAFFA)</w:t>
            </w:r>
          </w:p>
        </w:tc>
        <w:tc>
          <w:tcPr>
            <w:tcW w:w="1733" w:type="dxa"/>
            <w:tcBorders>
              <w:top w:val="nil"/>
              <w:left w:val="nil"/>
              <w:bottom w:val="single" w:sz="4" w:space="0" w:color="000000"/>
              <w:right w:val="single" w:sz="4" w:space="0" w:color="000000"/>
            </w:tcBorders>
            <w:shd w:val="clear" w:color="auto" w:fill="auto"/>
            <w:noWrap/>
            <w:vAlign w:val="bottom"/>
            <w:hideMark/>
          </w:tcPr>
          <w:p w14:paraId="53DCEC74"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-17 905 320,00</w:t>
            </w:r>
          </w:p>
        </w:tc>
        <w:tc>
          <w:tcPr>
            <w:tcW w:w="2547" w:type="dxa"/>
            <w:tcBorders>
              <w:top w:val="nil"/>
              <w:left w:val="nil"/>
              <w:bottom w:val="nil"/>
              <w:right w:val="nil"/>
            </w:tcBorders>
            <w:shd w:val="clear" w:color="auto" w:fill="auto"/>
            <w:noWrap/>
            <w:vAlign w:val="bottom"/>
            <w:hideMark/>
          </w:tcPr>
          <w:p w14:paraId="5D67F608"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78566D3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26A8CECB"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512064E"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4FCBBF2D"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367AB4"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xml:space="preserve">Transports de biens transport </w:t>
            </w:r>
            <w:proofErr w:type="spellStart"/>
            <w:r w:rsidRPr="004A583F">
              <w:rPr>
                <w:rFonts w:ascii="Arial" w:eastAsia="Times New Roman" w:hAnsi="Arial" w:cs="Arial"/>
                <w:i/>
                <w:iCs/>
                <w:color w:val="000000"/>
                <w:sz w:val="18"/>
                <w:szCs w:val="18"/>
                <w:lang w:eastAsia="fr-FR"/>
              </w:rPr>
              <w:t>persL</w:t>
            </w:r>
            <w:proofErr w:type="spellEnd"/>
          </w:p>
        </w:tc>
        <w:tc>
          <w:tcPr>
            <w:tcW w:w="1733" w:type="dxa"/>
            <w:tcBorders>
              <w:top w:val="nil"/>
              <w:left w:val="nil"/>
              <w:bottom w:val="single" w:sz="4" w:space="0" w:color="000000"/>
              <w:right w:val="single" w:sz="4" w:space="0" w:color="000000"/>
            </w:tcBorders>
            <w:shd w:val="clear" w:color="auto" w:fill="auto"/>
            <w:noWrap/>
            <w:vAlign w:val="bottom"/>
            <w:hideMark/>
          </w:tcPr>
          <w:p w14:paraId="210DFBF2"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-1 482 000,00</w:t>
            </w:r>
          </w:p>
        </w:tc>
        <w:tc>
          <w:tcPr>
            <w:tcW w:w="2547" w:type="dxa"/>
            <w:tcBorders>
              <w:top w:val="nil"/>
              <w:left w:val="nil"/>
              <w:bottom w:val="nil"/>
              <w:right w:val="nil"/>
            </w:tcBorders>
            <w:shd w:val="clear" w:color="auto" w:fill="auto"/>
            <w:noWrap/>
            <w:vAlign w:val="bottom"/>
            <w:hideMark/>
          </w:tcPr>
          <w:p w14:paraId="3087415E"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4FE36D7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2EA6E0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568BE48C"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3992E605"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7205E6"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proofErr w:type="gramStart"/>
            <w:r w:rsidRPr="004A583F">
              <w:rPr>
                <w:rFonts w:ascii="Arial" w:eastAsia="Times New Roman" w:hAnsi="Arial" w:cs="Arial"/>
                <w:i/>
                <w:iCs/>
                <w:color w:val="000000"/>
                <w:sz w:val="18"/>
                <w:szCs w:val="18"/>
                <w:lang w:eastAsia="fr-FR"/>
              </w:rPr>
              <w:t>frais</w:t>
            </w:r>
            <w:proofErr w:type="gramEnd"/>
            <w:r w:rsidRPr="004A583F">
              <w:rPr>
                <w:rFonts w:ascii="Arial" w:eastAsia="Times New Roman" w:hAnsi="Arial" w:cs="Arial"/>
                <w:i/>
                <w:iCs/>
                <w:color w:val="000000"/>
                <w:sz w:val="18"/>
                <w:szCs w:val="18"/>
                <w:lang w:eastAsia="fr-FR"/>
              </w:rPr>
              <w:t xml:space="preserve"> postaux/ </w:t>
            </w:r>
            <w:proofErr w:type="spellStart"/>
            <w:r w:rsidRPr="004A583F">
              <w:rPr>
                <w:rFonts w:ascii="Arial" w:eastAsia="Times New Roman" w:hAnsi="Arial" w:cs="Arial"/>
                <w:i/>
                <w:iCs/>
                <w:color w:val="000000"/>
                <w:sz w:val="18"/>
                <w:szCs w:val="18"/>
                <w:lang w:eastAsia="fr-FR"/>
              </w:rPr>
              <w:t>telecommunication</w:t>
            </w:r>
            <w:proofErr w:type="spellEnd"/>
            <w:r w:rsidRPr="004A583F">
              <w:rPr>
                <w:rFonts w:ascii="Arial" w:eastAsia="Times New Roman" w:hAnsi="Arial" w:cs="Arial"/>
                <w:i/>
                <w:iCs/>
                <w:color w:val="000000"/>
                <w:sz w:val="18"/>
                <w:szCs w:val="18"/>
                <w:lang w:eastAsia="fr-FR"/>
              </w:rPr>
              <w:t xml:space="preserve"> (zoom)</w:t>
            </w:r>
          </w:p>
        </w:tc>
        <w:tc>
          <w:tcPr>
            <w:tcW w:w="1733" w:type="dxa"/>
            <w:tcBorders>
              <w:top w:val="nil"/>
              <w:left w:val="nil"/>
              <w:bottom w:val="single" w:sz="4" w:space="0" w:color="000000"/>
              <w:right w:val="single" w:sz="4" w:space="0" w:color="000000"/>
            </w:tcBorders>
            <w:shd w:val="clear" w:color="auto" w:fill="auto"/>
            <w:noWrap/>
            <w:vAlign w:val="bottom"/>
            <w:hideMark/>
          </w:tcPr>
          <w:p w14:paraId="6F593F9D"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530 000,00</w:t>
            </w:r>
          </w:p>
        </w:tc>
        <w:tc>
          <w:tcPr>
            <w:tcW w:w="2547" w:type="dxa"/>
            <w:tcBorders>
              <w:top w:val="nil"/>
              <w:left w:val="nil"/>
              <w:bottom w:val="nil"/>
              <w:right w:val="nil"/>
            </w:tcBorders>
            <w:shd w:val="clear" w:color="auto" w:fill="auto"/>
            <w:noWrap/>
            <w:vAlign w:val="bottom"/>
            <w:hideMark/>
          </w:tcPr>
          <w:p w14:paraId="4DEA5BED"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32D57089"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14AFEA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7518200F"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64B579B7"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8F3059"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Crédit de télécommunication</w:t>
            </w:r>
          </w:p>
        </w:tc>
        <w:tc>
          <w:tcPr>
            <w:tcW w:w="1733" w:type="dxa"/>
            <w:tcBorders>
              <w:top w:val="nil"/>
              <w:left w:val="nil"/>
              <w:bottom w:val="single" w:sz="4" w:space="0" w:color="000000"/>
              <w:right w:val="single" w:sz="4" w:space="0" w:color="000000"/>
            </w:tcBorders>
            <w:shd w:val="clear" w:color="auto" w:fill="auto"/>
            <w:noWrap/>
            <w:vAlign w:val="bottom"/>
            <w:hideMark/>
          </w:tcPr>
          <w:p w14:paraId="373E9AB4"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-4 550 000,00</w:t>
            </w:r>
          </w:p>
        </w:tc>
        <w:tc>
          <w:tcPr>
            <w:tcW w:w="2547" w:type="dxa"/>
            <w:tcBorders>
              <w:top w:val="nil"/>
              <w:left w:val="nil"/>
              <w:bottom w:val="nil"/>
              <w:right w:val="nil"/>
            </w:tcBorders>
            <w:shd w:val="clear" w:color="auto" w:fill="auto"/>
            <w:noWrap/>
            <w:vAlign w:val="bottom"/>
            <w:hideMark/>
          </w:tcPr>
          <w:p w14:paraId="77C1B318"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5D00996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7B09DDA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4895CAF"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0583C0B1"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0B6103"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Services bancaires et assimilés</w:t>
            </w:r>
          </w:p>
        </w:tc>
        <w:tc>
          <w:tcPr>
            <w:tcW w:w="1733" w:type="dxa"/>
            <w:tcBorders>
              <w:top w:val="nil"/>
              <w:left w:val="nil"/>
              <w:bottom w:val="single" w:sz="4" w:space="0" w:color="000000"/>
              <w:right w:val="single" w:sz="4" w:space="0" w:color="000000"/>
            </w:tcBorders>
            <w:shd w:val="clear" w:color="auto" w:fill="auto"/>
            <w:noWrap/>
            <w:vAlign w:val="bottom"/>
            <w:hideMark/>
          </w:tcPr>
          <w:p w14:paraId="4C956969"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-581 241,60</w:t>
            </w:r>
          </w:p>
        </w:tc>
        <w:tc>
          <w:tcPr>
            <w:tcW w:w="2547" w:type="dxa"/>
            <w:tcBorders>
              <w:top w:val="nil"/>
              <w:left w:val="nil"/>
              <w:bottom w:val="nil"/>
              <w:right w:val="nil"/>
            </w:tcBorders>
            <w:shd w:val="clear" w:color="auto" w:fill="auto"/>
            <w:noWrap/>
            <w:vAlign w:val="bottom"/>
            <w:hideMark/>
          </w:tcPr>
          <w:p w14:paraId="1AF9B943"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79450A3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8A4E53F"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8FB8E03"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16CD968A"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83F13D"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proofErr w:type="gramStart"/>
            <w:r w:rsidRPr="004A583F">
              <w:rPr>
                <w:rFonts w:ascii="Arial" w:eastAsia="Times New Roman" w:hAnsi="Arial" w:cs="Arial"/>
                <w:i/>
                <w:iCs/>
                <w:color w:val="000000"/>
                <w:sz w:val="18"/>
                <w:szCs w:val="18"/>
                <w:lang w:eastAsia="fr-FR"/>
              </w:rPr>
              <w:t>Divers(</w:t>
            </w:r>
            <w:proofErr w:type="spellStart"/>
            <w:proofErr w:type="gramEnd"/>
            <w:r w:rsidRPr="004A583F">
              <w:rPr>
                <w:rFonts w:ascii="Arial" w:eastAsia="Times New Roman" w:hAnsi="Arial" w:cs="Arial"/>
                <w:i/>
                <w:iCs/>
                <w:color w:val="000000"/>
                <w:sz w:val="18"/>
                <w:szCs w:val="18"/>
                <w:lang w:eastAsia="fr-FR"/>
              </w:rPr>
              <w:t>hebergement</w:t>
            </w:r>
            <w:proofErr w:type="spellEnd"/>
            <w:r w:rsidRPr="004A583F">
              <w:rPr>
                <w:rFonts w:ascii="Arial" w:eastAsia="Times New Roman" w:hAnsi="Arial" w:cs="Arial"/>
                <w:i/>
                <w:iCs/>
                <w:color w:val="000000"/>
                <w:sz w:val="18"/>
                <w:szCs w:val="18"/>
                <w:lang w:eastAsia="fr-FR"/>
              </w:rPr>
              <w:t xml:space="preserve"> </w:t>
            </w:r>
            <w:proofErr w:type="spellStart"/>
            <w:r w:rsidRPr="004A583F">
              <w:rPr>
                <w:rFonts w:ascii="Arial" w:eastAsia="Times New Roman" w:hAnsi="Arial" w:cs="Arial"/>
                <w:i/>
                <w:iCs/>
                <w:color w:val="000000"/>
                <w:sz w:val="18"/>
                <w:szCs w:val="18"/>
                <w:lang w:eastAsia="fr-FR"/>
              </w:rPr>
              <w:t>siteweb</w:t>
            </w:r>
            <w:proofErr w:type="spellEnd"/>
            <w:r w:rsidRPr="004A583F">
              <w:rPr>
                <w:rFonts w:ascii="Arial" w:eastAsia="Times New Roman" w:hAnsi="Arial" w:cs="Arial"/>
                <w:i/>
                <w:iCs/>
                <w:color w:val="000000"/>
                <w:sz w:val="18"/>
                <w:szCs w:val="18"/>
                <w:lang w:eastAsia="fr-FR"/>
              </w:rPr>
              <w:t xml:space="preserve"> </w:t>
            </w:r>
            <w:proofErr w:type="spellStart"/>
            <w:r w:rsidRPr="004A583F">
              <w:rPr>
                <w:rFonts w:ascii="Arial" w:eastAsia="Times New Roman" w:hAnsi="Arial" w:cs="Arial"/>
                <w:i/>
                <w:iCs/>
                <w:color w:val="000000"/>
                <w:sz w:val="18"/>
                <w:szCs w:val="18"/>
                <w:lang w:eastAsia="fr-FR"/>
              </w:rPr>
              <w:t>ivorary</w:t>
            </w:r>
            <w:proofErr w:type="spellEnd"/>
            <w:r w:rsidRPr="004A583F">
              <w:rPr>
                <w:rFonts w:ascii="Arial" w:eastAsia="Times New Roman" w:hAnsi="Arial" w:cs="Arial"/>
                <w:i/>
                <w:iCs/>
                <w:color w:val="000000"/>
                <w:sz w:val="18"/>
                <w:szCs w:val="18"/>
                <w:lang w:eastAsia="fr-FR"/>
              </w:rPr>
              <w:t>)</w:t>
            </w:r>
          </w:p>
        </w:tc>
        <w:tc>
          <w:tcPr>
            <w:tcW w:w="1733" w:type="dxa"/>
            <w:tcBorders>
              <w:top w:val="nil"/>
              <w:left w:val="nil"/>
              <w:bottom w:val="single" w:sz="4" w:space="0" w:color="000000"/>
              <w:right w:val="single" w:sz="4" w:space="0" w:color="000000"/>
            </w:tcBorders>
            <w:shd w:val="clear" w:color="auto" w:fill="auto"/>
            <w:noWrap/>
            <w:vAlign w:val="bottom"/>
            <w:hideMark/>
          </w:tcPr>
          <w:p w14:paraId="22CA67B6"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-487 500,00</w:t>
            </w:r>
          </w:p>
        </w:tc>
        <w:tc>
          <w:tcPr>
            <w:tcW w:w="2547" w:type="dxa"/>
            <w:tcBorders>
              <w:top w:val="nil"/>
              <w:left w:val="nil"/>
              <w:bottom w:val="nil"/>
              <w:right w:val="nil"/>
            </w:tcBorders>
            <w:shd w:val="clear" w:color="auto" w:fill="auto"/>
            <w:noWrap/>
            <w:vAlign w:val="bottom"/>
            <w:hideMark/>
          </w:tcPr>
          <w:p w14:paraId="49F96D96"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00EDDD6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0526319"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3B08AE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029E9CA1"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BDBDB"/>
            <w:noWrap/>
            <w:vAlign w:val="bottom"/>
            <w:hideMark/>
          </w:tcPr>
          <w:p w14:paraId="6814DEB5"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VALEUR AJOUTEE</w:t>
            </w:r>
          </w:p>
        </w:tc>
        <w:tc>
          <w:tcPr>
            <w:tcW w:w="1733" w:type="dxa"/>
            <w:tcBorders>
              <w:top w:val="nil"/>
              <w:left w:val="nil"/>
              <w:bottom w:val="single" w:sz="4" w:space="0" w:color="000000"/>
              <w:right w:val="single" w:sz="4" w:space="0" w:color="000000"/>
            </w:tcBorders>
            <w:shd w:val="clear" w:color="000000" w:fill="DBDBDB"/>
            <w:noWrap/>
            <w:vAlign w:val="bottom"/>
            <w:hideMark/>
          </w:tcPr>
          <w:p w14:paraId="03B0B6E6"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-70 267 867,85</w:t>
            </w:r>
          </w:p>
        </w:tc>
        <w:tc>
          <w:tcPr>
            <w:tcW w:w="2547" w:type="dxa"/>
            <w:tcBorders>
              <w:top w:val="nil"/>
              <w:left w:val="nil"/>
              <w:bottom w:val="nil"/>
              <w:right w:val="nil"/>
            </w:tcBorders>
            <w:shd w:val="clear" w:color="auto" w:fill="auto"/>
            <w:noWrap/>
            <w:vAlign w:val="bottom"/>
            <w:hideMark/>
          </w:tcPr>
          <w:p w14:paraId="2D6553AC"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2347B73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14C88A2"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022658D"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2F9EAB0B"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6DCE4"/>
            <w:noWrap/>
            <w:vAlign w:val="bottom"/>
            <w:hideMark/>
          </w:tcPr>
          <w:p w14:paraId="19EB8E21"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xml:space="preserve"> Charges de personnel</w:t>
            </w:r>
          </w:p>
        </w:tc>
        <w:tc>
          <w:tcPr>
            <w:tcW w:w="1733" w:type="dxa"/>
            <w:tcBorders>
              <w:top w:val="nil"/>
              <w:left w:val="nil"/>
              <w:bottom w:val="single" w:sz="4" w:space="0" w:color="000000"/>
              <w:right w:val="single" w:sz="4" w:space="0" w:color="000000"/>
            </w:tcBorders>
            <w:shd w:val="clear" w:color="000000" w:fill="DBDBDB"/>
            <w:noWrap/>
            <w:vAlign w:val="bottom"/>
            <w:hideMark/>
          </w:tcPr>
          <w:p w14:paraId="7CB83FF5"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-6 000 000,00</w:t>
            </w:r>
          </w:p>
        </w:tc>
        <w:tc>
          <w:tcPr>
            <w:tcW w:w="2547" w:type="dxa"/>
            <w:tcBorders>
              <w:top w:val="nil"/>
              <w:left w:val="nil"/>
              <w:bottom w:val="nil"/>
              <w:right w:val="nil"/>
            </w:tcBorders>
            <w:shd w:val="clear" w:color="auto" w:fill="auto"/>
            <w:noWrap/>
            <w:vAlign w:val="bottom"/>
            <w:hideMark/>
          </w:tcPr>
          <w:p w14:paraId="437AA525"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531E621E"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FA70565"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5586CE2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246BF557"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6DCE4"/>
            <w:noWrap/>
            <w:vAlign w:val="bottom"/>
            <w:hideMark/>
          </w:tcPr>
          <w:p w14:paraId="7514A3C7"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xml:space="preserve"> </w:t>
            </w:r>
            <w:proofErr w:type="spellStart"/>
            <w:r w:rsidRPr="004A583F">
              <w:rPr>
                <w:rFonts w:ascii="Arial" w:eastAsia="Times New Roman" w:hAnsi="Arial" w:cs="Arial"/>
                <w:i/>
                <w:iCs/>
                <w:color w:val="000000"/>
                <w:sz w:val="18"/>
                <w:szCs w:val="18"/>
                <w:lang w:eastAsia="fr-FR"/>
              </w:rPr>
              <w:t>Charg</w:t>
            </w:r>
            <w:proofErr w:type="spellEnd"/>
            <w:r w:rsidRPr="004A583F">
              <w:rPr>
                <w:rFonts w:ascii="Arial" w:eastAsia="Times New Roman" w:hAnsi="Arial" w:cs="Arial"/>
                <w:i/>
                <w:iCs/>
                <w:color w:val="000000"/>
                <w:sz w:val="18"/>
                <w:szCs w:val="18"/>
                <w:lang w:eastAsia="fr-FR"/>
              </w:rPr>
              <w:t xml:space="preserve">. </w:t>
            </w:r>
            <w:proofErr w:type="spellStart"/>
            <w:proofErr w:type="gramStart"/>
            <w:r w:rsidRPr="004A583F">
              <w:rPr>
                <w:rFonts w:ascii="Arial" w:eastAsia="Times New Roman" w:hAnsi="Arial" w:cs="Arial"/>
                <w:i/>
                <w:iCs/>
                <w:color w:val="000000"/>
                <w:sz w:val="18"/>
                <w:szCs w:val="18"/>
                <w:lang w:eastAsia="fr-FR"/>
              </w:rPr>
              <w:t>exceptionn</w:t>
            </w:r>
            <w:proofErr w:type="spellEnd"/>
            <w:proofErr w:type="gramEnd"/>
            <w:r w:rsidRPr="004A583F">
              <w:rPr>
                <w:rFonts w:ascii="Arial" w:eastAsia="Times New Roman" w:hAnsi="Arial" w:cs="Arial"/>
                <w:i/>
                <w:iCs/>
                <w:color w:val="000000"/>
                <w:sz w:val="18"/>
                <w:szCs w:val="18"/>
                <w:lang w:eastAsia="fr-FR"/>
              </w:rPr>
              <w:t xml:space="preserve">. </w:t>
            </w:r>
            <w:proofErr w:type="gramStart"/>
            <w:r w:rsidRPr="004A583F">
              <w:rPr>
                <w:rFonts w:ascii="Arial" w:eastAsia="Times New Roman" w:hAnsi="Arial" w:cs="Arial"/>
                <w:i/>
                <w:iCs/>
                <w:color w:val="000000"/>
                <w:sz w:val="18"/>
                <w:szCs w:val="18"/>
                <w:lang w:eastAsia="fr-FR"/>
              </w:rPr>
              <w:t>sur</w:t>
            </w:r>
            <w:proofErr w:type="gramEnd"/>
            <w:r w:rsidRPr="004A583F">
              <w:rPr>
                <w:rFonts w:ascii="Arial" w:eastAsia="Times New Roman" w:hAnsi="Arial" w:cs="Arial"/>
                <w:i/>
                <w:iCs/>
                <w:color w:val="000000"/>
                <w:sz w:val="18"/>
                <w:szCs w:val="18"/>
                <w:lang w:eastAsia="fr-FR"/>
              </w:rPr>
              <w:t xml:space="preserve"> </w:t>
            </w:r>
            <w:proofErr w:type="spellStart"/>
            <w:r w:rsidRPr="004A583F">
              <w:rPr>
                <w:rFonts w:ascii="Arial" w:eastAsia="Times New Roman" w:hAnsi="Arial" w:cs="Arial"/>
                <w:i/>
                <w:iCs/>
                <w:color w:val="000000"/>
                <w:sz w:val="18"/>
                <w:szCs w:val="18"/>
                <w:lang w:eastAsia="fr-FR"/>
              </w:rPr>
              <w:t>opér.gest</w:t>
            </w:r>
            <w:proofErr w:type="spellEnd"/>
            <w:r w:rsidRPr="004A583F">
              <w:rPr>
                <w:rFonts w:ascii="Arial" w:eastAsia="Times New Roman" w:hAnsi="Arial" w:cs="Arial"/>
                <w:i/>
                <w:iCs/>
                <w:color w:val="000000"/>
                <w:sz w:val="18"/>
                <w:szCs w:val="18"/>
                <w:lang w:eastAsia="fr-FR"/>
              </w:rPr>
              <w:t>.</w:t>
            </w:r>
          </w:p>
        </w:tc>
        <w:tc>
          <w:tcPr>
            <w:tcW w:w="1733" w:type="dxa"/>
            <w:tcBorders>
              <w:top w:val="nil"/>
              <w:left w:val="nil"/>
              <w:bottom w:val="single" w:sz="4" w:space="0" w:color="000000"/>
              <w:right w:val="single" w:sz="4" w:space="0" w:color="000000"/>
            </w:tcBorders>
            <w:shd w:val="clear" w:color="000000" w:fill="DBDBDB"/>
            <w:noWrap/>
            <w:vAlign w:val="bottom"/>
            <w:hideMark/>
          </w:tcPr>
          <w:p w14:paraId="33DC00E1"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-1 911 424,00</w:t>
            </w:r>
          </w:p>
        </w:tc>
        <w:tc>
          <w:tcPr>
            <w:tcW w:w="2547" w:type="dxa"/>
            <w:tcBorders>
              <w:top w:val="nil"/>
              <w:left w:val="single" w:sz="4" w:space="0" w:color="000000"/>
              <w:bottom w:val="nil"/>
              <w:right w:val="nil"/>
            </w:tcBorders>
            <w:shd w:val="clear" w:color="auto" w:fill="auto"/>
            <w:noWrap/>
            <w:vAlign w:val="bottom"/>
            <w:hideMark/>
          </w:tcPr>
          <w:p w14:paraId="1A1A8DAF" w14:textId="77777777" w:rsidR="004A583F" w:rsidRPr="004A583F" w:rsidRDefault="004A583F" w:rsidP="004A583F">
            <w:pPr>
              <w:spacing w:after="0" w:line="240" w:lineRule="auto"/>
              <w:jc w:val="left"/>
              <w:rPr>
                <w:rFonts w:ascii="Arial" w:eastAsia="Times New Roman" w:hAnsi="Arial" w:cs="Arial"/>
                <w:color w:val="000000"/>
                <w:sz w:val="18"/>
                <w:szCs w:val="18"/>
                <w:lang w:eastAsia="fr-FR"/>
              </w:rPr>
            </w:pPr>
            <w:r w:rsidRPr="004A583F">
              <w:rPr>
                <w:rFonts w:ascii="Arial" w:eastAsia="Times New Roman" w:hAnsi="Arial" w:cs="Arial"/>
                <w:color w:val="000000"/>
                <w:sz w:val="18"/>
                <w:szCs w:val="18"/>
                <w:lang w:eastAsia="fr-FR"/>
              </w:rPr>
              <w:t> </w:t>
            </w:r>
          </w:p>
        </w:tc>
        <w:tc>
          <w:tcPr>
            <w:tcW w:w="2516" w:type="dxa"/>
            <w:tcBorders>
              <w:top w:val="nil"/>
              <w:left w:val="nil"/>
              <w:bottom w:val="nil"/>
              <w:right w:val="nil"/>
            </w:tcBorders>
            <w:shd w:val="clear" w:color="auto" w:fill="auto"/>
            <w:noWrap/>
            <w:vAlign w:val="bottom"/>
            <w:hideMark/>
          </w:tcPr>
          <w:p w14:paraId="07BA332B" w14:textId="77777777" w:rsidR="004A583F" w:rsidRPr="004A583F" w:rsidRDefault="004A583F" w:rsidP="004A583F">
            <w:pPr>
              <w:spacing w:after="0" w:line="240" w:lineRule="auto"/>
              <w:jc w:val="left"/>
              <w:rPr>
                <w:rFonts w:ascii="Arial" w:eastAsia="Times New Roman" w:hAnsi="Arial" w:cs="Arial"/>
                <w:color w:val="000000"/>
                <w:sz w:val="18"/>
                <w:szCs w:val="18"/>
                <w:lang w:eastAsia="fr-FR"/>
              </w:rPr>
            </w:pPr>
          </w:p>
        </w:tc>
        <w:tc>
          <w:tcPr>
            <w:tcW w:w="1700" w:type="dxa"/>
            <w:tcBorders>
              <w:top w:val="nil"/>
              <w:left w:val="nil"/>
              <w:bottom w:val="nil"/>
              <w:right w:val="nil"/>
            </w:tcBorders>
            <w:shd w:val="clear" w:color="auto" w:fill="auto"/>
            <w:noWrap/>
            <w:vAlign w:val="bottom"/>
            <w:hideMark/>
          </w:tcPr>
          <w:p w14:paraId="0D499BC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5BE968F2"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57337F22"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AFD3E2"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Dotations aux amortissements</w:t>
            </w:r>
          </w:p>
        </w:tc>
        <w:tc>
          <w:tcPr>
            <w:tcW w:w="1733" w:type="dxa"/>
            <w:tcBorders>
              <w:top w:val="nil"/>
              <w:left w:val="nil"/>
              <w:bottom w:val="single" w:sz="4" w:space="0" w:color="000000"/>
              <w:right w:val="single" w:sz="4" w:space="0" w:color="000000"/>
            </w:tcBorders>
            <w:shd w:val="clear" w:color="auto" w:fill="auto"/>
            <w:noWrap/>
            <w:vAlign w:val="bottom"/>
            <w:hideMark/>
          </w:tcPr>
          <w:p w14:paraId="606077AA" w14:textId="77777777" w:rsidR="004A583F" w:rsidRPr="004A583F" w:rsidRDefault="004A583F" w:rsidP="004A583F">
            <w:pPr>
              <w:spacing w:after="0" w:line="240" w:lineRule="auto"/>
              <w:jc w:val="right"/>
              <w:rPr>
                <w:rFonts w:ascii="Arial" w:eastAsia="Times New Roman" w:hAnsi="Arial" w:cs="Arial"/>
                <w:color w:val="000000"/>
                <w:sz w:val="18"/>
                <w:szCs w:val="18"/>
                <w:lang w:eastAsia="fr-FR"/>
              </w:rPr>
            </w:pPr>
            <w:r w:rsidRPr="004A583F">
              <w:rPr>
                <w:rFonts w:ascii="Arial" w:eastAsia="Times New Roman" w:hAnsi="Arial" w:cs="Arial"/>
                <w:color w:val="000000"/>
                <w:sz w:val="18"/>
                <w:szCs w:val="18"/>
                <w:lang w:eastAsia="fr-FR"/>
              </w:rPr>
              <w:t>-1 911 424,00</w:t>
            </w:r>
          </w:p>
        </w:tc>
        <w:tc>
          <w:tcPr>
            <w:tcW w:w="2547" w:type="dxa"/>
            <w:tcBorders>
              <w:top w:val="nil"/>
              <w:left w:val="nil"/>
              <w:bottom w:val="nil"/>
              <w:right w:val="nil"/>
            </w:tcBorders>
            <w:shd w:val="clear" w:color="auto" w:fill="auto"/>
            <w:noWrap/>
            <w:vAlign w:val="bottom"/>
            <w:hideMark/>
          </w:tcPr>
          <w:p w14:paraId="6FDBAA8B" w14:textId="77777777" w:rsidR="004A583F" w:rsidRPr="004A583F" w:rsidRDefault="004A583F" w:rsidP="004A583F">
            <w:pPr>
              <w:spacing w:after="0" w:line="240" w:lineRule="auto"/>
              <w:jc w:val="right"/>
              <w:rPr>
                <w:rFonts w:ascii="Arial" w:eastAsia="Times New Roman" w:hAnsi="Arial" w:cs="Arial"/>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592A850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F3DC14B"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0F2D4818"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529599A6"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A120F4" w14:textId="77777777" w:rsidR="004A583F" w:rsidRPr="004A583F" w:rsidRDefault="004A583F" w:rsidP="004A583F">
            <w:pPr>
              <w:spacing w:after="0" w:line="240" w:lineRule="auto"/>
              <w:jc w:val="center"/>
              <w:rPr>
                <w:rFonts w:ascii="Arial" w:eastAsia="Times New Roman" w:hAnsi="Arial" w:cs="Arial"/>
                <w:color w:val="000000"/>
                <w:sz w:val="18"/>
                <w:szCs w:val="18"/>
                <w:lang w:eastAsia="fr-FR"/>
              </w:rPr>
            </w:pPr>
            <w:r w:rsidRPr="004A583F">
              <w:rPr>
                <w:rFonts w:ascii="Arial" w:eastAsia="Times New Roman" w:hAnsi="Arial" w:cs="Arial"/>
                <w:color w:val="000000"/>
                <w:sz w:val="18"/>
                <w:szCs w:val="18"/>
                <w:lang w:eastAsia="fr-FR"/>
              </w:rPr>
              <w:lastRenderedPageBreak/>
              <w:t>Salaires, appointements</w:t>
            </w:r>
          </w:p>
        </w:tc>
        <w:tc>
          <w:tcPr>
            <w:tcW w:w="1733" w:type="dxa"/>
            <w:tcBorders>
              <w:top w:val="nil"/>
              <w:left w:val="nil"/>
              <w:bottom w:val="single" w:sz="4" w:space="0" w:color="000000"/>
              <w:right w:val="single" w:sz="4" w:space="0" w:color="000000"/>
            </w:tcBorders>
            <w:shd w:val="clear" w:color="auto" w:fill="auto"/>
            <w:noWrap/>
            <w:vAlign w:val="bottom"/>
            <w:hideMark/>
          </w:tcPr>
          <w:p w14:paraId="597A162B"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-6 000 000,00</w:t>
            </w:r>
          </w:p>
        </w:tc>
        <w:tc>
          <w:tcPr>
            <w:tcW w:w="2547" w:type="dxa"/>
            <w:tcBorders>
              <w:top w:val="nil"/>
              <w:left w:val="nil"/>
              <w:bottom w:val="nil"/>
              <w:right w:val="nil"/>
            </w:tcBorders>
            <w:shd w:val="clear" w:color="auto" w:fill="auto"/>
            <w:noWrap/>
            <w:vAlign w:val="bottom"/>
            <w:hideMark/>
          </w:tcPr>
          <w:p w14:paraId="3BB14E42" w14:textId="77777777" w:rsidR="004A583F" w:rsidRPr="004A583F" w:rsidRDefault="004A583F" w:rsidP="004A583F">
            <w:pPr>
              <w:spacing w:after="0" w:line="240" w:lineRule="auto"/>
              <w:jc w:val="right"/>
              <w:rPr>
                <w:rFonts w:ascii="Arial" w:eastAsia="Times New Roman" w:hAnsi="Arial" w:cs="Arial"/>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1C13FD44"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5E7D18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95DE7E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41DB0404"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6DCE4"/>
            <w:noWrap/>
            <w:vAlign w:val="bottom"/>
            <w:hideMark/>
          </w:tcPr>
          <w:p w14:paraId="50345942" w14:textId="77777777" w:rsidR="004A583F" w:rsidRPr="004A583F" w:rsidRDefault="004A583F" w:rsidP="004A583F">
            <w:pPr>
              <w:spacing w:after="0" w:line="240" w:lineRule="auto"/>
              <w:jc w:val="center"/>
              <w:rPr>
                <w:rFonts w:ascii="Arial" w:eastAsia="Times New Roman" w:hAnsi="Arial" w:cs="Arial"/>
                <w:i/>
                <w:iCs/>
                <w:color w:val="000000"/>
                <w:sz w:val="18"/>
                <w:szCs w:val="18"/>
                <w:lang w:eastAsia="fr-FR"/>
              </w:rPr>
            </w:pPr>
            <w:r w:rsidRPr="004A583F">
              <w:rPr>
                <w:rFonts w:ascii="Arial" w:eastAsia="Times New Roman" w:hAnsi="Arial" w:cs="Arial"/>
                <w:i/>
                <w:iCs/>
                <w:color w:val="000000"/>
                <w:sz w:val="18"/>
                <w:szCs w:val="18"/>
                <w:lang w:eastAsia="fr-FR"/>
              </w:rPr>
              <w:t xml:space="preserve">Subvention </w:t>
            </w:r>
          </w:p>
        </w:tc>
        <w:tc>
          <w:tcPr>
            <w:tcW w:w="1733" w:type="dxa"/>
            <w:tcBorders>
              <w:top w:val="nil"/>
              <w:left w:val="nil"/>
              <w:bottom w:val="single" w:sz="4" w:space="0" w:color="000000"/>
              <w:right w:val="single" w:sz="4" w:space="0" w:color="000000"/>
            </w:tcBorders>
            <w:shd w:val="clear" w:color="000000" w:fill="DBDBDB"/>
            <w:noWrap/>
            <w:vAlign w:val="bottom"/>
            <w:hideMark/>
          </w:tcPr>
          <w:p w14:paraId="03511EA9"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86 156 000,00</w:t>
            </w:r>
          </w:p>
        </w:tc>
        <w:tc>
          <w:tcPr>
            <w:tcW w:w="2547" w:type="dxa"/>
            <w:tcBorders>
              <w:top w:val="nil"/>
              <w:left w:val="nil"/>
              <w:bottom w:val="nil"/>
              <w:right w:val="nil"/>
            </w:tcBorders>
            <w:shd w:val="clear" w:color="auto" w:fill="auto"/>
            <w:noWrap/>
            <w:vAlign w:val="bottom"/>
            <w:hideMark/>
          </w:tcPr>
          <w:p w14:paraId="5A11D92A"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79C4FAB2"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4D278B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96E26FF"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78397E09"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35DF34"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 xml:space="preserve"> Subventions </w:t>
            </w:r>
          </w:p>
        </w:tc>
        <w:tc>
          <w:tcPr>
            <w:tcW w:w="1733" w:type="dxa"/>
            <w:tcBorders>
              <w:top w:val="nil"/>
              <w:left w:val="nil"/>
              <w:bottom w:val="single" w:sz="4" w:space="0" w:color="000000"/>
              <w:right w:val="single" w:sz="4" w:space="0" w:color="000000"/>
            </w:tcBorders>
            <w:shd w:val="clear" w:color="auto" w:fill="auto"/>
            <w:noWrap/>
            <w:vAlign w:val="bottom"/>
            <w:hideMark/>
          </w:tcPr>
          <w:p w14:paraId="4FC087E2" w14:textId="77777777" w:rsidR="004A583F" w:rsidRPr="004A583F" w:rsidRDefault="004A583F" w:rsidP="004A583F">
            <w:pPr>
              <w:spacing w:after="0" w:line="240" w:lineRule="auto"/>
              <w:jc w:val="right"/>
              <w:rPr>
                <w:rFonts w:ascii="Arial" w:eastAsia="Times New Roman" w:hAnsi="Arial" w:cs="Arial"/>
                <w:b/>
                <w:bCs/>
                <w:i/>
                <w:iCs/>
                <w:color w:val="000000"/>
                <w:sz w:val="18"/>
                <w:szCs w:val="18"/>
                <w:lang w:eastAsia="fr-FR"/>
              </w:rPr>
            </w:pPr>
            <w:r w:rsidRPr="004A583F">
              <w:rPr>
                <w:rFonts w:ascii="Arial" w:eastAsia="Times New Roman" w:hAnsi="Arial" w:cs="Arial"/>
                <w:b/>
                <w:bCs/>
                <w:i/>
                <w:iCs/>
                <w:color w:val="000000"/>
                <w:sz w:val="18"/>
                <w:szCs w:val="18"/>
                <w:lang w:eastAsia="fr-FR"/>
              </w:rPr>
              <w:t>86 156 000,00</w:t>
            </w:r>
          </w:p>
        </w:tc>
        <w:tc>
          <w:tcPr>
            <w:tcW w:w="2547" w:type="dxa"/>
            <w:tcBorders>
              <w:top w:val="nil"/>
              <w:left w:val="nil"/>
              <w:bottom w:val="nil"/>
              <w:right w:val="nil"/>
            </w:tcBorders>
            <w:shd w:val="clear" w:color="auto" w:fill="auto"/>
            <w:noWrap/>
            <w:vAlign w:val="bottom"/>
            <w:hideMark/>
          </w:tcPr>
          <w:p w14:paraId="2829D992" w14:textId="77777777" w:rsidR="004A583F" w:rsidRPr="004A583F" w:rsidRDefault="004A583F" w:rsidP="004A583F">
            <w:pPr>
              <w:spacing w:after="0" w:line="240" w:lineRule="auto"/>
              <w:jc w:val="right"/>
              <w:rPr>
                <w:rFonts w:ascii="Arial" w:eastAsia="Times New Roman" w:hAnsi="Arial" w:cs="Arial"/>
                <w:b/>
                <w:bCs/>
                <w:i/>
                <w:i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688C822A"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716A7413"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BF3EF8C"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10AC20A9" w14:textId="77777777" w:rsidTr="003F0F35">
        <w:trPr>
          <w:trHeight w:val="315"/>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BDBDB"/>
            <w:noWrap/>
            <w:vAlign w:val="bottom"/>
            <w:hideMark/>
          </w:tcPr>
          <w:p w14:paraId="50A5179B"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EXCEDENT BRUT D'EXPLOITATION</w:t>
            </w:r>
          </w:p>
        </w:tc>
        <w:tc>
          <w:tcPr>
            <w:tcW w:w="1733" w:type="dxa"/>
            <w:tcBorders>
              <w:top w:val="nil"/>
              <w:left w:val="nil"/>
              <w:bottom w:val="single" w:sz="4" w:space="0" w:color="000000"/>
              <w:right w:val="single" w:sz="4" w:space="0" w:color="000000"/>
            </w:tcBorders>
            <w:shd w:val="clear" w:color="000000" w:fill="DBDBDB"/>
            <w:noWrap/>
            <w:vAlign w:val="bottom"/>
            <w:hideMark/>
          </w:tcPr>
          <w:p w14:paraId="6887645B"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7 976 708,15</w:t>
            </w:r>
          </w:p>
        </w:tc>
        <w:tc>
          <w:tcPr>
            <w:tcW w:w="2547" w:type="dxa"/>
            <w:tcBorders>
              <w:top w:val="nil"/>
              <w:left w:val="nil"/>
              <w:bottom w:val="nil"/>
              <w:right w:val="nil"/>
            </w:tcBorders>
            <w:shd w:val="clear" w:color="auto" w:fill="auto"/>
            <w:noWrap/>
            <w:vAlign w:val="bottom"/>
            <w:hideMark/>
          </w:tcPr>
          <w:p w14:paraId="2D21E91A"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08F84F75"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390CFA25"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41E5319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56D7E3DA"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BDBDB"/>
            <w:noWrap/>
            <w:vAlign w:val="bottom"/>
            <w:hideMark/>
          </w:tcPr>
          <w:p w14:paraId="366DACB7"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CAPACITE D'AUTOFINANCEMENT</w:t>
            </w:r>
          </w:p>
        </w:tc>
        <w:tc>
          <w:tcPr>
            <w:tcW w:w="1733" w:type="dxa"/>
            <w:tcBorders>
              <w:top w:val="nil"/>
              <w:left w:val="nil"/>
              <w:bottom w:val="single" w:sz="4" w:space="0" w:color="000000"/>
              <w:right w:val="single" w:sz="4" w:space="0" w:color="000000"/>
            </w:tcBorders>
            <w:shd w:val="clear" w:color="000000" w:fill="DBDBDB"/>
            <w:noWrap/>
            <w:vAlign w:val="bottom"/>
            <w:hideMark/>
          </w:tcPr>
          <w:p w14:paraId="2887C099"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7 976 708,15</w:t>
            </w:r>
          </w:p>
        </w:tc>
        <w:tc>
          <w:tcPr>
            <w:tcW w:w="2547" w:type="dxa"/>
            <w:tcBorders>
              <w:top w:val="nil"/>
              <w:left w:val="nil"/>
              <w:bottom w:val="nil"/>
              <w:right w:val="nil"/>
            </w:tcBorders>
            <w:shd w:val="clear" w:color="auto" w:fill="auto"/>
            <w:noWrap/>
            <w:vAlign w:val="bottom"/>
            <w:hideMark/>
          </w:tcPr>
          <w:p w14:paraId="7AF4786F"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0FBD25C6"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65EE2B0"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12B57E5"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r w:rsidR="004A583F" w:rsidRPr="004A583F" w14:paraId="0E1EBB76" w14:textId="77777777" w:rsidTr="003F0F35">
        <w:trPr>
          <w:trHeight w:val="300"/>
        </w:trPr>
        <w:tc>
          <w:tcPr>
            <w:tcW w:w="5837" w:type="dxa"/>
            <w:gridSpan w:val="3"/>
            <w:tcBorders>
              <w:top w:val="single" w:sz="4" w:space="0" w:color="000000"/>
              <w:left w:val="single" w:sz="4" w:space="0" w:color="000000"/>
              <w:bottom w:val="single" w:sz="4" w:space="0" w:color="000000"/>
              <w:right w:val="single" w:sz="4" w:space="0" w:color="000000"/>
            </w:tcBorders>
            <w:shd w:val="clear" w:color="000000" w:fill="DBDBDB"/>
            <w:noWrap/>
            <w:vAlign w:val="bottom"/>
            <w:hideMark/>
          </w:tcPr>
          <w:p w14:paraId="334CFF1C" w14:textId="77777777" w:rsidR="004A583F" w:rsidRPr="004A583F" w:rsidRDefault="004A583F" w:rsidP="004A583F">
            <w:pPr>
              <w:spacing w:after="0" w:line="240" w:lineRule="auto"/>
              <w:jc w:val="center"/>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RESULTAT NET</w:t>
            </w:r>
          </w:p>
        </w:tc>
        <w:tc>
          <w:tcPr>
            <w:tcW w:w="1733" w:type="dxa"/>
            <w:tcBorders>
              <w:top w:val="nil"/>
              <w:left w:val="nil"/>
              <w:bottom w:val="single" w:sz="4" w:space="0" w:color="000000"/>
              <w:right w:val="single" w:sz="4" w:space="0" w:color="000000"/>
            </w:tcBorders>
            <w:shd w:val="clear" w:color="000000" w:fill="70AD47"/>
            <w:noWrap/>
            <w:vAlign w:val="bottom"/>
            <w:hideMark/>
          </w:tcPr>
          <w:p w14:paraId="2BE391A4"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r w:rsidRPr="004A583F">
              <w:rPr>
                <w:rFonts w:ascii="Arial" w:eastAsia="Times New Roman" w:hAnsi="Arial" w:cs="Arial"/>
                <w:b/>
                <w:bCs/>
                <w:color w:val="000000"/>
                <w:sz w:val="18"/>
                <w:szCs w:val="18"/>
                <w:lang w:eastAsia="fr-FR"/>
              </w:rPr>
              <w:t>7 976 708,15</w:t>
            </w:r>
          </w:p>
        </w:tc>
        <w:tc>
          <w:tcPr>
            <w:tcW w:w="2547" w:type="dxa"/>
            <w:tcBorders>
              <w:top w:val="nil"/>
              <w:left w:val="nil"/>
              <w:bottom w:val="nil"/>
              <w:right w:val="nil"/>
            </w:tcBorders>
            <w:shd w:val="clear" w:color="auto" w:fill="auto"/>
            <w:noWrap/>
            <w:vAlign w:val="bottom"/>
            <w:hideMark/>
          </w:tcPr>
          <w:p w14:paraId="54570A75" w14:textId="77777777" w:rsidR="004A583F" w:rsidRPr="004A583F" w:rsidRDefault="004A583F" w:rsidP="004A583F">
            <w:pPr>
              <w:spacing w:after="0" w:line="240" w:lineRule="auto"/>
              <w:jc w:val="right"/>
              <w:rPr>
                <w:rFonts w:ascii="Arial" w:eastAsia="Times New Roman" w:hAnsi="Arial" w:cs="Arial"/>
                <w:b/>
                <w:bCs/>
                <w:color w:val="000000"/>
                <w:sz w:val="18"/>
                <w:szCs w:val="18"/>
                <w:lang w:eastAsia="fr-FR"/>
              </w:rPr>
            </w:pPr>
          </w:p>
        </w:tc>
        <w:tc>
          <w:tcPr>
            <w:tcW w:w="2516" w:type="dxa"/>
            <w:tcBorders>
              <w:top w:val="nil"/>
              <w:left w:val="nil"/>
              <w:bottom w:val="nil"/>
              <w:right w:val="nil"/>
            </w:tcBorders>
            <w:shd w:val="clear" w:color="auto" w:fill="auto"/>
            <w:noWrap/>
            <w:vAlign w:val="bottom"/>
            <w:hideMark/>
          </w:tcPr>
          <w:p w14:paraId="2A390817"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68F82F2C"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c>
          <w:tcPr>
            <w:tcW w:w="1700" w:type="dxa"/>
            <w:tcBorders>
              <w:top w:val="nil"/>
              <w:left w:val="nil"/>
              <w:bottom w:val="nil"/>
              <w:right w:val="nil"/>
            </w:tcBorders>
            <w:shd w:val="clear" w:color="auto" w:fill="auto"/>
            <w:noWrap/>
            <w:vAlign w:val="bottom"/>
            <w:hideMark/>
          </w:tcPr>
          <w:p w14:paraId="14369C81" w14:textId="77777777" w:rsidR="004A583F" w:rsidRPr="004A583F" w:rsidRDefault="004A583F" w:rsidP="004A583F">
            <w:pPr>
              <w:spacing w:after="0" w:line="240" w:lineRule="auto"/>
              <w:jc w:val="left"/>
              <w:rPr>
                <w:rFonts w:ascii="Times New Roman" w:eastAsia="Times New Roman" w:hAnsi="Times New Roman" w:cs="Times New Roman"/>
                <w:sz w:val="20"/>
                <w:szCs w:val="20"/>
                <w:lang w:eastAsia="fr-FR"/>
              </w:rPr>
            </w:pPr>
          </w:p>
        </w:tc>
      </w:tr>
    </w:tbl>
    <w:p w14:paraId="3403E614" w14:textId="49A9A2BA" w:rsidR="00FE6A9B" w:rsidRDefault="00FE6A9B" w:rsidP="00E843BF">
      <w:pPr>
        <w:pStyle w:val="Titre2"/>
      </w:pPr>
      <w:r>
        <w:br w:type="page"/>
      </w:r>
    </w:p>
    <w:p w14:paraId="31AF4155" w14:textId="49427E11" w:rsidR="00FE6A9B" w:rsidRDefault="00FE6A9B" w:rsidP="00925583">
      <w:pPr>
        <w:pStyle w:val="Titre2"/>
      </w:pPr>
      <w:bookmarkStart w:id="35" w:name="_Toc63187471"/>
      <w:r w:rsidRPr="00FE6A9B">
        <w:lastRenderedPageBreak/>
        <w:t>Liste des matériels et immobilisations</w:t>
      </w:r>
      <w:bookmarkEnd w:id="35"/>
    </w:p>
    <w:tbl>
      <w:tblPr>
        <w:tblW w:w="14701" w:type="dxa"/>
        <w:tblInd w:w="10" w:type="dxa"/>
        <w:tblCellMar>
          <w:left w:w="70" w:type="dxa"/>
          <w:right w:w="70" w:type="dxa"/>
        </w:tblCellMar>
        <w:tblLook w:val="04A0" w:firstRow="1" w:lastRow="0" w:firstColumn="1" w:lastColumn="0" w:noHBand="0" w:noVBand="1"/>
      </w:tblPr>
      <w:tblGrid>
        <w:gridCol w:w="1583"/>
        <w:gridCol w:w="1656"/>
        <w:gridCol w:w="1300"/>
        <w:gridCol w:w="2285"/>
        <w:gridCol w:w="1928"/>
        <w:gridCol w:w="1196"/>
        <w:gridCol w:w="1530"/>
        <w:gridCol w:w="1652"/>
        <w:gridCol w:w="1571"/>
      </w:tblGrid>
      <w:tr w:rsidR="00307356" w:rsidRPr="00307356" w14:paraId="25647FD1" w14:textId="77777777" w:rsidTr="00307356">
        <w:trPr>
          <w:trHeight w:val="938"/>
        </w:trPr>
        <w:tc>
          <w:tcPr>
            <w:tcW w:w="1583" w:type="dxa"/>
            <w:tcBorders>
              <w:top w:val="nil"/>
              <w:left w:val="nil"/>
              <w:bottom w:val="nil"/>
              <w:right w:val="single" w:sz="12" w:space="0" w:color="FFFFFF"/>
            </w:tcBorders>
            <w:shd w:val="clear" w:color="000000" w:fill="375623"/>
            <w:noWrap/>
            <w:vAlign w:val="center"/>
            <w:hideMark/>
          </w:tcPr>
          <w:p w14:paraId="44E5689C" w14:textId="77777777" w:rsidR="00307356" w:rsidRPr="00307356" w:rsidRDefault="00307356" w:rsidP="00307356">
            <w:pPr>
              <w:spacing w:after="0" w:line="240" w:lineRule="auto"/>
              <w:jc w:val="left"/>
              <w:rPr>
                <w:rFonts w:ascii="Franklin Gothic Demi" w:eastAsia="Times New Roman" w:hAnsi="Franklin Gothic Demi" w:cs="Calibri"/>
                <w:color w:val="FFFFFF"/>
                <w:sz w:val="16"/>
                <w:szCs w:val="16"/>
                <w:lang w:eastAsia="fr-FR"/>
              </w:rPr>
            </w:pPr>
            <w:r w:rsidRPr="00307356">
              <w:rPr>
                <w:rFonts w:ascii="Franklin Gothic Demi" w:eastAsia="Times New Roman" w:hAnsi="Franklin Gothic Demi" w:cs="Calibri"/>
                <w:color w:val="FFFFFF"/>
                <w:sz w:val="16"/>
                <w:szCs w:val="16"/>
                <w:lang w:eastAsia="fr-FR"/>
              </w:rPr>
              <w:t xml:space="preserve">ID DE L'IMMOBILISATION </w:t>
            </w:r>
          </w:p>
        </w:tc>
        <w:tc>
          <w:tcPr>
            <w:tcW w:w="1656" w:type="dxa"/>
            <w:tcBorders>
              <w:top w:val="nil"/>
              <w:left w:val="nil"/>
              <w:bottom w:val="nil"/>
              <w:right w:val="single" w:sz="12" w:space="0" w:color="FFFFFF"/>
            </w:tcBorders>
            <w:shd w:val="clear" w:color="000000" w:fill="375623"/>
            <w:noWrap/>
            <w:vAlign w:val="center"/>
            <w:hideMark/>
          </w:tcPr>
          <w:p w14:paraId="2FEAFB78" w14:textId="77777777" w:rsidR="00307356" w:rsidRPr="00307356" w:rsidRDefault="00307356" w:rsidP="00307356">
            <w:pPr>
              <w:spacing w:after="0" w:line="240" w:lineRule="auto"/>
              <w:jc w:val="left"/>
              <w:rPr>
                <w:rFonts w:ascii="Franklin Gothic Demi" w:eastAsia="Times New Roman" w:hAnsi="Franklin Gothic Demi" w:cs="Calibri"/>
                <w:color w:val="FFFFFF"/>
                <w:sz w:val="16"/>
                <w:szCs w:val="16"/>
                <w:lang w:eastAsia="fr-FR"/>
              </w:rPr>
            </w:pPr>
            <w:r w:rsidRPr="00307356">
              <w:rPr>
                <w:rFonts w:ascii="Franklin Gothic Demi" w:eastAsia="Times New Roman" w:hAnsi="Franklin Gothic Demi" w:cs="Calibri"/>
                <w:color w:val="FFFFFF"/>
                <w:sz w:val="16"/>
                <w:szCs w:val="16"/>
                <w:lang w:eastAsia="fr-FR"/>
              </w:rPr>
              <w:t>DESCRIPTION</w:t>
            </w:r>
          </w:p>
        </w:tc>
        <w:tc>
          <w:tcPr>
            <w:tcW w:w="1300" w:type="dxa"/>
            <w:tcBorders>
              <w:top w:val="nil"/>
              <w:left w:val="nil"/>
              <w:bottom w:val="nil"/>
              <w:right w:val="single" w:sz="12" w:space="0" w:color="FFFFFF"/>
            </w:tcBorders>
            <w:shd w:val="clear" w:color="000000" w:fill="375623"/>
            <w:noWrap/>
            <w:vAlign w:val="center"/>
            <w:hideMark/>
          </w:tcPr>
          <w:p w14:paraId="64BDF96B" w14:textId="77777777" w:rsidR="00307356" w:rsidRPr="00307356" w:rsidRDefault="00307356" w:rsidP="00307356">
            <w:pPr>
              <w:spacing w:after="0" w:line="240" w:lineRule="auto"/>
              <w:jc w:val="left"/>
              <w:rPr>
                <w:rFonts w:ascii="Franklin Gothic Demi" w:eastAsia="Times New Roman" w:hAnsi="Franklin Gothic Demi" w:cs="Calibri"/>
                <w:color w:val="FFFFFF"/>
                <w:sz w:val="16"/>
                <w:szCs w:val="16"/>
                <w:lang w:eastAsia="fr-FR"/>
              </w:rPr>
            </w:pPr>
            <w:r w:rsidRPr="00307356">
              <w:rPr>
                <w:rFonts w:ascii="Franklin Gothic Demi" w:eastAsia="Times New Roman" w:hAnsi="Franklin Gothic Demi" w:cs="Calibri"/>
                <w:color w:val="FFFFFF"/>
                <w:sz w:val="16"/>
                <w:szCs w:val="16"/>
                <w:lang w:eastAsia="fr-FR"/>
              </w:rPr>
              <w:t>DATE D'ACQUISITION</w:t>
            </w:r>
          </w:p>
        </w:tc>
        <w:tc>
          <w:tcPr>
            <w:tcW w:w="2285" w:type="dxa"/>
            <w:tcBorders>
              <w:top w:val="nil"/>
              <w:left w:val="nil"/>
              <w:bottom w:val="nil"/>
              <w:right w:val="single" w:sz="12" w:space="0" w:color="FFFFFF"/>
            </w:tcBorders>
            <w:shd w:val="clear" w:color="000000" w:fill="375623"/>
            <w:noWrap/>
            <w:vAlign w:val="center"/>
            <w:hideMark/>
          </w:tcPr>
          <w:p w14:paraId="67165B01" w14:textId="77777777" w:rsidR="00307356" w:rsidRPr="00307356" w:rsidRDefault="00307356" w:rsidP="00307356">
            <w:pPr>
              <w:spacing w:after="0" w:line="240" w:lineRule="auto"/>
              <w:jc w:val="left"/>
              <w:rPr>
                <w:rFonts w:ascii="Franklin Gothic Demi" w:eastAsia="Times New Roman" w:hAnsi="Franklin Gothic Demi" w:cs="Calibri"/>
                <w:color w:val="FFFFFF"/>
                <w:sz w:val="16"/>
                <w:szCs w:val="16"/>
                <w:lang w:eastAsia="fr-FR"/>
              </w:rPr>
            </w:pPr>
            <w:r w:rsidRPr="00307356">
              <w:rPr>
                <w:rFonts w:ascii="Franklin Gothic Demi" w:eastAsia="Times New Roman" w:hAnsi="Franklin Gothic Demi" w:cs="Calibri"/>
                <w:color w:val="FFFFFF"/>
                <w:sz w:val="16"/>
                <w:szCs w:val="16"/>
                <w:lang w:eastAsia="fr-FR"/>
              </w:rPr>
              <w:t>ORIGINE</w:t>
            </w:r>
          </w:p>
        </w:tc>
        <w:tc>
          <w:tcPr>
            <w:tcW w:w="1928" w:type="dxa"/>
            <w:tcBorders>
              <w:top w:val="nil"/>
              <w:left w:val="nil"/>
              <w:bottom w:val="nil"/>
              <w:right w:val="single" w:sz="12" w:space="0" w:color="FFFFFF"/>
            </w:tcBorders>
            <w:shd w:val="clear" w:color="000000" w:fill="375623"/>
            <w:noWrap/>
            <w:vAlign w:val="center"/>
            <w:hideMark/>
          </w:tcPr>
          <w:p w14:paraId="5FAE2D19" w14:textId="77777777" w:rsidR="00307356" w:rsidRPr="00307356" w:rsidRDefault="00307356" w:rsidP="00307356">
            <w:pPr>
              <w:spacing w:after="0" w:line="240" w:lineRule="auto"/>
              <w:jc w:val="left"/>
              <w:rPr>
                <w:rFonts w:ascii="Franklin Gothic Demi" w:eastAsia="Times New Roman" w:hAnsi="Franklin Gothic Demi" w:cs="Calibri"/>
                <w:color w:val="FFFFFF"/>
                <w:sz w:val="16"/>
                <w:szCs w:val="16"/>
                <w:lang w:eastAsia="fr-FR"/>
              </w:rPr>
            </w:pPr>
            <w:r w:rsidRPr="00307356">
              <w:rPr>
                <w:rFonts w:ascii="Franklin Gothic Demi" w:eastAsia="Times New Roman" w:hAnsi="Franklin Gothic Demi" w:cs="Calibri"/>
                <w:color w:val="FFFFFF"/>
                <w:sz w:val="16"/>
                <w:szCs w:val="16"/>
                <w:lang w:eastAsia="fr-FR"/>
              </w:rPr>
              <w:t>LOCALISATION/ADRESSE</w:t>
            </w:r>
          </w:p>
        </w:tc>
        <w:tc>
          <w:tcPr>
            <w:tcW w:w="1196" w:type="dxa"/>
            <w:tcBorders>
              <w:top w:val="nil"/>
              <w:left w:val="nil"/>
              <w:bottom w:val="nil"/>
              <w:right w:val="single" w:sz="12" w:space="0" w:color="FFFFFF"/>
            </w:tcBorders>
            <w:shd w:val="clear" w:color="000000" w:fill="375623"/>
            <w:vAlign w:val="center"/>
            <w:hideMark/>
          </w:tcPr>
          <w:p w14:paraId="3804FBF6" w14:textId="77777777" w:rsidR="00307356" w:rsidRPr="00307356" w:rsidRDefault="00307356" w:rsidP="00307356">
            <w:pPr>
              <w:spacing w:after="0" w:line="240" w:lineRule="auto"/>
              <w:jc w:val="left"/>
              <w:rPr>
                <w:rFonts w:ascii="Franklin Gothic Demi" w:eastAsia="Times New Roman" w:hAnsi="Franklin Gothic Demi" w:cs="Calibri"/>
                <w:color w:val="FFFFFF"/>
                <w:sz w:val="16"/>
                <w:szCs w:val="16"/>
                <w:lang w:eastAsia="fr-FR"/>
              </w:rPr>
            </w:pPr>
            <w:r w:rsidRPr="00307356">
              <w:rPr>
                <w:rFonts w:ascii="Franklin Gothic Demi" w:eastAsia="Times New Roman" w:hAnsi="Franklin Gothic Demi" w:cs="Calibri"/>
                <w:color w:val="FFFFFF"/>
                <w:sz w:val="16"/>
                <w:szCs w:val="16"/>
                <w:lang w:eastAsia="fr-FR"/>
              </w:rPr>
              <w:t>VALEUR DU BIEN A LA DATE D'ACQUISITION</w:t>
            </w:r>
          </w:p>
        </w:tc>
        <w:tc>
          <w:tcPr>
            <w:tcW w:w="1530" w:type="dxa"/>
            <w:tcBorders>
              <w:top w:val="nil"/>
              <w:left w:val="nil"/>
              <w:bottom w:val="nil"/>
              <w:right w:val="single" w:sz="12" w:space="0" w:color="FFFFFF"/>
            </w:tcBorders>
            <w:shd w:val="clear" w:color="000000" w:fill="375623"/>
            <w:noWrap/>
            <w:vAlign w:val="center"/>
            <w:hideMark/>
          </w:tcPr>
          <w:p w14:paraId="3242EB14" w14:textId="77777777" w:rsidR="00307356" w:rsidRPr="00307356" w:rsidRDefault="00307356" w:rsidP="00307356">
            <w:pPr>
              <w:spacing w:after="0" w:line="240" w:lineRule="auto"/>
              <w:jc w:val="left"/>
              <w:rPr>
                <w:rFonts w:ascii="Franklin Gothic Demi" w:eastAsia="Times New Roman" w:hAnsi="Franklin Gothic Demi" w:cs="Calibri"/>
                <w:color w:val="FFFFFF"/>
                <w:sz w:val="16"/>
                <w:szCs w:val="16"/>
                <w:lang w:eastAsia="fr-FR"/>
              </w:rPr>
            </w:pPr>
            <w:r w:rsidRPr="00307356">
              <w:rPr>
                <w:rFonts w:ascii="Franklin Gothic Demi" w:eastAsia="Times New Roman" w:hAnsi="Franklin Gothic Demi" w:cs="Calibri"/>
                <w:color w:val="FFFFFF"/>
                <w:sz w:val="16"/>
                <w:szCs w:val="16"/>
                <w:lang w:eastAsia="fr-FR"/>
              </w:rPr>
              <w:t>ANNUITE D'AMORTISSEMENT</w:t>
            </w:r>
          </w:p>
        </w:tc>
        <w:tc>
          <w:tcPr>
            <w:tcW w:w="1652" w:type="dxa"/>
            <w:tcBorders>
              <w:top w:val="nil"/>
              <w:left w:val="nil"/>
              <w:bottom w:val="nil"/>
              <w:right w:val="single" w:sz="12" w:space="0" w:color="FFFFFF"/>
            </w:tcBorders>
            <w:shd w:val="clear" w:color="000000" w:fill="375623"/>
            <w:noWrap/>
            <w:vAlign w:val="center"/>
            <w:hideMark/>
          </w:tcPr>
          <w:p w14:paraId="4C412885" w14:textId="77777777" w:rsidR="00307356" w:rsidRPr="00307356" w:rsidRDefault="00307356" w:rsidP="00307356">
            <w:pPr>
              <w:spacing w:after="0" w:line="240" w:lineRule="auto"/>
              <w:jc w:val="left"/>
              <w:rPr>
                <w:rFonts w:ascii="Franklin Gothic Demi" w:eastAsia="Times New Roman" w:hAnsi="Franklin Gothic Demi" w:cs="Calibri"/>
                <w:color w:val="FFFFFF"/>
                <w:sz w:val="16"/>
                <w:szCs w:val="16"/>
                <w:lang w:eastAsia="fr-FR"/>
              </w:rPr>
            </w:pPr>
            <w:r w:rsidRPr="00307356">
              <w:rPr>
                <w:rFonts w:ascii="Franklin Gothic Demi" w:eastAsia="Times New Roman" w:hAnsi="Franklin Gothic Demi" w:cs="Calibri"/>
                <w:color w:val="FFFFFF"/>
                <w:sz w:val="16"/>
                <w:szCs w:val="16"/>
                <w:lang w:eastAsia="fr-FR"/>
              </w:rPr>
              <w:t>AMORTISSEMENT CUMULE</w:t>
            </w:r>
          </w:p>
        </w:tc>
        <w:tc>
          <w:tcPr>
            <w:tcW w:w="1571" w:type="dxa"/>
            <w:tcBorders>
              <w:top w:val="nil"/>
              <w:left w:val="nil"/>
              <w:bottom w:val="nil"/>
              <w:right w:val="single" w:sz="12" w:space="0" w:color="FFFFFF"/>
            </w:tcBorders>
            <w:shd w:val="clear" w:color="000000" w:fill="375623"/>
            <w:vAlign w:val="center"/>
            <w:hideMark/>
          </w:tcPr>
          <w:p w14:paraId="7ABC5061" w14:textId="77777777" w:rsidR="00307356" w:rsidRPr="00307356" w:rsidRDefault="00307356" w:rsidP="00307356">
            <w:pPr>
              <w:spacing w:after="0" w:line="240" w:lineRule="auto"/>
              <w:jc w:val="left"/>
              <w:rPr>
                <w:rFonts w:ascii="Franklin Gothic Demi" w:eastAsia="Times New Roman" w:hAnsi="Franklin Gothic Demi" w:cs="Calibri"/>
                <w:color w:val="FFFFFF"/>
                <w:sz w:val="16"/>
                <w:szCs w:val="16"/>
                <w:lang w:eastAsia="fr-FR"/>
              </w:rPr>
            </w:pPr>
            <w:r w:rsidRPr="00307356">
              <w:rPr>
                <w:rFonts w:ascii="Franklin Gothic Demi" w:eastAsia="Times New Roman" w:hAnsi="Franklin Gothic Demi" w:cs="Calibri"/>
                <w:color w:val="FFFFFF"/>
                <w:sz w:val="16"/>
                <w:szCs w:val="16"/>
                <w:lang w:eastAsia="fr-FR"/>
              </w:rPr>
              <w:t>VALEUR COMPTABLE NETTE, EXERCICE CONSIDÉRÉ</w:t>
            </w:r>
          </w:p>
        </w:tc>
      </w:tr>
      <w:tr w:rsidR="00307356" w:rsidRPr="00307356" w14:paraId="68B3E75F" w14:textId="77777777" w:rsidTr="00307356">
        <w:trPr>
          <w:trHeight w:val="600"/>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84208"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IVORARY/2020/001</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5559DCDC"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 xml:space="preserve"> Imprimante CANON MF 643CDW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37AC759"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13-août-20</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14:paraId="483EA2F5"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Acquisition projet MAFI MEGATECH</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14:paraId="25FE7423"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Bureau IVORARY-</w:t>
            </w:r>
            <w:proofErr w:type="spellStart"/>
            <w:r w:rsidRPr="00307356">
              <w:rPr>
                <w:rFonts w:ascii="Calibri" w:eastAsia="Times New Roman" w:hAnsi="Calibri" w:cs="Calibri"/>
                <w:sz w:val="16"/>
                <w:szCs w:val="16"/>
                <w:lang w:eastAsia="fr-FR"/>
              </w:rPr>
              <w:t>Ambatonakanga</w:t>
            </w:r>
            <w:proofErr w:type="spellEnd"/>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2DBA221B" w14:textId="77777777" w:rsidR="00307356" w:rsidRPr="00307356" w:rsidRDefault="00307356" w:rsidP="00307356">
            <w:pPr>
              <w:spacing w:after="0" w:line="240" w:lineRule="auto"/>
              <w:ind w:firstLineChars="100" w:firstLine="160"/>
              <w:jc w:val="righ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 xml:space="preserve">        1 750 000,00   </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58BB32E9" w14:textId="77777777" w:rsidR="00307356" w:rsidRPr="00307356" w:rsidRDefault="00307356" w:rsidP="00307356">
            <w:pPr>
              <w:spacing w:after="0" w:line="240" w:lineRule="auto"/>
              <w:ind w:firstLineChars="100" w:firstLine="160"/>
              <w:jc w:val="righ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 xml:space="preserve">      129 306,00   </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14:paraId="209CEAF7" w14:textId="71A9D199" w:rsidR="00307356" w:rsidRPr="00307356" w:rsidRDefault="00307356" w:rsidP="00307356">
            <w:pPr>
              <w:spacing w:after="0" w:line="240" w:lineRule="auto"/>
              <w:ind w:firstLineChars="100" w:firstLine="160"/>
              <w:jc w:val="righ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 xml:space="preserve">                       </w:t>
            </w:r>
            <w:r>
              <w:rPr>
                <w:rFonts w:ascii="Calibri" w:eastAsia="Times New Roman" w:hAnsi="Calibri" w:cs="Calibri"/>
                <w:sz w:val="16"/>
                <w:szCs w:val="16"/>
                <w:lang w:eastAsia="fr-FR"/>
              </w:rPr>
              <w:t xml:space="preserve"> 129</w:t>
            </w:r>
            <w:r w:rsidRPr="00307356">
              <w:rPr>
                <w:rFonts w:ascii="Calibri" w:eastAsia="Times New Roman" w:hAnsi="Calibri" w:cs="Calibri"/>
                <w:sz w:val="16"/>
                <w:szCs w:val="16"/>
                <w:lang w:eastAsia="fr-FR"/>
              </w:rPr>
              <w:t xml:space="preserve">306,00   </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3EEEC2CC" w14:textId="77777777" w:rsidR="00307356" w:rsidRPr="00307356" w:rsidRDefault="00307356" w:rsidP="00307356">
            <w:pPr>
              <w:spacing w:after="0" w:line="240" w:lineRule="auto"/>
              <w:jc w:val="righ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 xml:space="preserve">               1 620 694,00   </w:t>
            </w:r>
          </w:p>
        </w:tc>
      </w:tr>
      <w:tr w:rsidR="00307356" w:rsidRPr="00307356" w14:paraId="3E6D96DC" w14:textId="77777777" w:rsidTr="00307356">
        <w:trPr>
          <w:trHeight w:val="600"/>
        </w:trPr>
        <w:tc>
          <w:tcPr>
            <w:tcW w:w="1583" w:type="dxa"/>
            <w:tcBorders>
              <w:top w:val="nil"/>
              <w:left w:val="single" w:sz="4" w:space="0" w:color="auto"/>
              <w:bottom w:val="single" w:sz="4" w:space="0" w:color="auto"/>
              <w:right w:val="single" w:sz="4" w:space="0" w:color="auto"/>
            </w:tcBorders>
            <w:shd w:val="clear" w:color="auto" w:fill="auto"/>
            <w:vAlign w:val="center"/>
            <w:hideMark/>
          </w:tcPr>
          <w:p w14:paraId="58C00A7E"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IVORARY/2020/002</w:t>
            </w:r>
          </w:p>
        </w:tc>
        <w:tc>
          <w:tcPr>
            <w:tcW w:w="1656" w:type="dxa"/>
            <w:tcBorders>
              <w:top w:val="nil"/>
              <w:left w:val="nil"/>
              <w:bottom w:val="single" w:sz="4" w:space="0" w:color="auto"/>
              <w:right w:val="single" w:sz="4" w:space="0" w:color="auto"/>
            </w:tcBorders>
            <w:shd w:val="clear" w:color="auto" w:fill="auto"/>
            <w:vAlign w:val="center"/>
            <w:hideMark/>
          </w:tcPr>
          <w:p w14:paraId="5A5F5B97"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 xml:space="preserve"> Vidéo projecteur </w:t>
            </w:r>
          </w:p>
        </w:tc>
        <w:tc>
          <w:tcPr>
            <w:tcW w:w="1300" w:type="dxa"/>
            <w:tcBorders>
              <w:top w:val="nil"/>
              <w:left w:val="nil"/>
              <w:bottom w:val="single" w:sz="4" w:space="0" w:color="auto"/>
              <w:right w:val="single" w:sz="4" w:space="0" w:color="auto"/>
            </w:tcBorders>
            <w:shd w:val="clear" w:color="auto" w:fill="auto"/>
            <w:vAlign w:val="center"/>
            <w:hideMark/>
          </w:tcPr>
          <w:p w14:paraId="17498534"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13-août-20</w:t>
            </w:r>
          </w:p>
        </w:tc>
        <w:tc>
          <w:tcPr>
            <w:tcW w:w="2285" w:type="dxa"/>
            <w:tcBorders>
              <w:top w:val="nil"/>
              <w:left w:val="nil"/>
              <w:bottom w:val="single" w:sz="4" w:space="0" w:color="auto"/>
              <w:right w:val="single" w:sz="4" w:space="0" w:color="auto"/>
            </w:tcBorders>
            <w:shd w:val="clear" w:color="auto" w:fill="auto"/>
            <w:vAlign w:val="center"/>
            <w:hideMark/>
          </w:tcPr>
          <w:p w14:paraId="7A87CB18"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Acquisition projet MAFI OFFICE STORE</w:t>
            </w:r>
          </w:p>
        </w:tc>
        <w:tc>
          <w:tcPr>
            <w:tcW w:w="1928" w:type="dxa"/>
            <w:tcBorders>
              <w:top w:val="nil"/>
              <w:left w:val="nil"/>
              <w:bottom w:val="single" w:sz="4" w:space="0" w:color="auto"/>
              <w:right w:val="single" w:sz="4" w:space="0" w:color="auto"/>
            </w:tcBorders>
            <w:shd w:val="clear" w:color="auto" w:fill="auto"/>
            <w:vAlign w:val="center"/>
            <w:hideMark/>
          </w:tcPr>
          <w:p w14:paraId="46874231"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Bureau IVORARY-</w:t>
            </w:r>
            <w:proofErr w:type="spellStart"/>
            <w:r w:rsidRPr="00307356">
              <w:rPr>
                <w:rFonts w:ascii="Calibri" w:eastAsia="Times New Roman" w:hAnsi="Calibri" w:cs="Calibri"/>
                <w:sz w:val="16"/>
                <w:szCs w:val="16"/>
                <w:lang w:eastAsia="fr-FR"/>
              </w:rPr>
              <w:t>Ambatonakanga</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4E032FFC" w14:textId="77777777" w:rsidR="00307356" w:rsidRPr="00307356" w:rsidRDefault="00307356" w:rsidP="00307356">
            <w:pPr>
              <w:spacing w:after="0" w:line="240" w:lineRule="auto"/>
              <w:ind w:firstLineChars="100" w:firstLine="160"/>
              <w:jc w:val="righ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 xml:space="preserve">        1 700 000,00   </w:t>
            </w:r>
          </w:p>
        </w:tc>
        <w:tc>
          <w:tcPr>
            <w:tcW w:w="1530" w:type="dxa"/>
            <w:tcBorders>
              <w:top w:val="nil"/>
              <w:left w:val="nil"/>
              <w:bottom w:val="single" w:sz="4" w:space="0" w:color="auto"/>
              <w:right w:val="single" w:sz="4" w:space="0" w:color="auto"/>
            </w:tcBorders>
            <w:shd w:val="clear" w:color="auto" w:fill="auto"/>
            <w:vAlign w:val="center"/>
            <w:hideMark/>
          </w:tcPr>
          <w:p w14:paraId="6B54BCBF" w14:textId="77777777" w:rsidR="00307356" w:rsidRPr="00307356" w:rsidRDefault="00307356" w:rsidP="00307356">
            <w:pPr>
              <w:spacing w:after="0" w:line="240" w:lineRule="auto"/>
              <w:ind w:firstLineChars="100" w:firstLine="160"/>
              <w:jc w:val="righ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 xml:space="preserve">      209 350,00   </w:t>
            </w:r>
          </w:p>
        </w:tc>
        <w:tc>
          <w:tcPr>
            <w:tcW w:w="1652" w:type="dxa"/>
            <w:tcBorders>
              <w:top w:val="nil"/>
              <w:left w:val="nil"/>
              <w:bottom w:val="single" w:sz="4" w:space="0" w:color="auto"/>
              <w:right w:val="single" w:sz="4" w:space="0" w:color="auto"/>
            </w:tcBorders>
            <w:shd w:val="clear" w:color="auto" w:fill="auto"/>
            <w:vAlign w:val="center"/>
            <w:hideMark/>
          </w:tcPr>
          <w:p w14:paraId="2CD9E24D" w14:textId="56A6BE2F" w:rsidR="00307356" w:rsidRPr="00307356" w:rsidRDefault="00307356" w:rsidP="00307356">
            <w:pPr>
              <w:spacing w:after="0" w:line="240" w:lineRule="auto"/>
              <w:ind w:firstLineChars="100" w:firstLine="160"/>
              <w:jc w:val="right"/>
              <w:rPr>
                <w:rFonts w:ascii="Calibri" w:eastAsia="Times New Roman" w:hAnsi="Calibri" w:cs="Calibri"/>
                <w:sz w:val="16"/>
                <w:szCs w:val="16"/>
                <w:lang w:eastAsia="fr-FR"/>
              </w:rPr>
            </w:pPr>
            <w:r>
              <w:rPr>
                <w:rFonts w:ascii="Calibri" w:eastAsia="Times New Roman" w:hAnsi="Calibri" w:cs="Calibri"/>
                <w:sz w:val="16"/>
                <w:szCs w:val="16"/>
                <w:lang w:eastAsia="fr-FR"/>
              </w:rPr>
              <w:t xml:space="preserve">                       209</w:t>
            </w:r>
            <w:r w:rsidRPr="00307356">
              <w:rPr>
                <w:rFonts w:ascii="Calibri" w:eastAsia="Times New Roman" w:hAnsi="Calibri" w:cs="Calibri"/>
                <w:sz w:val="16"/>
                <w:szCs w:val="16"/>
                <w:lang w:eastAsia="fr-FR"/>
              </w:rPr>
              <w:t xml:space="preserve">350,00   </w:t>
            </w:r>
          </w:p>
        </w:tc>
        <w:tc>
          <w:tcPr>
            <w:tcW w:w="1571" w:type="dxa"/>
            <w:tcBorders>
              <w:top w:val="nil"/>
              <w:left w:val="nil"/>
              <w:bottom w:val="single" w:sz="4" w:space="0" w:color="auto"/>
              <w:right w:val="single" w:sz="4" w:space="0" w:color="auto"/>
            </w:tcBorders>
            <w:shd w:val="clear" w:color="auto" w:fill="auto"/>
            <w:noWrap/>
            <w:vAlign w:val="center"/>
            <w:hideMark/>
          </w:tcPr>
          <w:p w14:paraId="3DCB61A4" w14:textId="77777777" w:rsidR="00307356" w:rsidRPr="00307356" w:rsidRDefault="00307356" w:rsidP="00307356">
            <w:pPr>
              <w:spacing w:after="0" w:line="240" w:lineRule="auto"/>
              <w:jc w:val="righ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 xml:space="preserve">               1 490 648,00   </w:t>
            </w:r>
          </w:p>
        </w:tc>
      </w:tr>
      <w:tr w:rsidR="00307356" w:rsidRPr="00307356" w14:paraId="3ECC2A0D" w14:textId="77777777" w:rsidTr="00307356">
        <w:trPr>
          <w:trHeight w:val="60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D415E4D"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IVORARY/2019/001</w:t>
            </w:r>
          </w:p>
        </w:tc>
        <w:tc>
          <w:tcPr>
            <w:tcW w:w="1656" w:type="dxa"/>
            <w:tcBorders>
              <w:top w:val="nil"/>
              <w:left w:val="nil"/>
              <w:bottom w:val="single" w:sz="4" w:space="0" w:color="auto"/>
              <w:right w:val="single" w:sz="4" w:space="0" w:color="auto"/>
            </w:tcBorders>
            <w:shd w:val="clear" w:color="auto" w:fill="auto"/>
            <w:noWrap/>
            <w:vAlign w:val="bottom"/>
            <w:hideMark/>
          </w:tcPr>
          <w:p w14:paraId="1FCB646D"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proofErr w:type="spellStart"/>
            <w:r w:rsidRPr="00307356">
              <w:rPr>
                <w:rFonts w:ascii="Calibri" w:eastAsia="Times New Roman" w:hAnsi="Calibri" w:cs="Calibri"/>
                <w:color w:val="000000"/>
                <w:sz w:val="16"/>
                <w:szCs w:val="16"/>
                <w:lang w:eastAsia="fr-FR"/>
              </w:rPr>
              <w:t>MediaPad</w:t>
            </w:r>
            <w:proofErr w:type="spellEnd"/>
            <w:r w:rsidRPr="00307356">
              <w:rPr>
                <w:rFonts w:ascii="Calibri" w:eastAsia="Times New Roman" w:hAnsi="Calibri" w:cs="Calibri"/>
                <w:color w:val="000000"/>
                <w:sz w:val="16"/>
                <w:szCs w:val="16"/>
                <w:lang w:eastAsia="fr-FR"/>
              </w:rPr>
              <w:t xml:space="preserve"> Tab3 - Huawei</w:t>
            </w:r>
          </w:p>
        </w:tc>
        <w:tc>
          <w:tcPr>
            <w:tcW w:w="1300" w:type="dxa"/>
            <w:tcBorders>
              <w:top w:val="nil"/>
              <w:left w:val="nil"/>
              <w:bottom w:val="single" w:sz="4" w:space="0" w:color="auto"/>
              <w:right w:val="single" w:sz="4" w:space="0" w:color="auto"/>
            </w:tcBorders>
            <w:shd w:val="clear" w:color="auto" w:fill="auto"/>
            <w:vAlign w:val="center"/>
            <w:hideMark/>
          </w:tcPr>
          <w:p w14:paraId="58D862C4"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01-janv-19</w:t>
            </w:r>
          </w:p>
        </w:tc>
        <w:tc>
          <w:tcPr>
            <w:tcW w:w="2285" w:type="dxa"/>
            <w:tcBorders>
              <w:top w:val="nil"/>
              <w:left w:val="nil"/>
              <w:bottom w:val="single" w:sz="4" w:space="0" w:color="auto"/>
              <w:right w:val="single" w:sz="4" w:space="0" w:color="auto"/>
            </w:tcBorders>
            <w:shd w:val="clear" w:color="auto" w:fill="auto"/>
            <w:noWrap/>
            <w:vAlign w:val="bottom"/>
            <w:hideMark/>
          </w:tcPr>
          <w:p w14:paraId="0051E9C0"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Don UE/Projet SAFIDY</w:t>
            </w:r>
          </w:p>
        </w:tc>
        <w:tc>
          <w:tcPr>
            <w:tcW w:w="1928" w:type="dxa"/>
            <w:tcBorders>
              <w:top w:val="nil"/>
              <w:left w:val="nil"/>
              <w:bottom w:val="single" w:sz="4" w:space="0" w:color="auto"/>
              <w:right w:val="single" w:sz="4" w:space="0" w:color="auto"/>
            </w:tcBorders>
            <w:shd w:val="clear" w:color="auto" w:fill="auto"/>
            <w:vAlign w:val="center"/>
            <w:hideMark/>
          </w:tcPr>
          <w:p w14:paraId="6181177B"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HERY</w:t>
            </w:r>
          </w:p>
        </w:tc>
        <w:tc>
          <w:tcPr>
            <w:tcW w:w="1196" w:type="dxa"/>
            <w:tcBorders>
              <w:top w:val="nil"/>
              <w:left w:val="nil"/>
              <w:bottom w:val="single" w:sz="4" w:space="0" w:color="auto"/>
              <w:right w:val="single" w:sz="4" w:space="0" w:color="auto"/>
            </w:tcBorders>
            <w:shd w:val="clear" w:color="auto" w:fill="auto"/>
            <w:vAlign w:val="center"/>
            <w:hideMark/>
          </w:tcPr>
          <w:p w14:paraId="306EB462"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600 000,00   </w:t>
            </w:r>
          </w:p>
        </w:tc>
        <w:tc>
          <w:tcPr>
            <w:tcW w:w="1530" w:type="dxa"/>
            <w:tcBorders>
              <w:top w:val="nil"/>
              <w:left w:val="nil"/>
              <w:bottom w:val="single" w:sz="4" w:space="0" w:color="auto"/>
              <w:right w:val="single" w:sz="4" w:space="0" w:color="auto"/>
            </w:tcBorders>
            <w:shd w:val="clear" w:color="auto" w:fill="auto"/>
            <w:vAlign w:val="center"/>
            <w:hideMark/>
          </w:tcPr>
          <w:p w14:paraId="220AEEA4"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120 000,00   </w:t>
            </w:r>
          </w:p>
        </w:tc>
        <w:tc>
          <w:tcPr>
            <w:tcW w:w="1652" w:type="dxa"/>
            <w:tcBorders>
              <w:top w:val="nil"/>
              <w:left w:val="nil"/>
              <w:bottom w:val="single" w:sz="4" w:space="0" w:color="auto"/>
              <w:right w:val="single" w:sz="4" w:space="0" w:color="auto"/>
            </w:tcBorders>
            <w:shd w:val="clear" w:color="auto" w:fill="auto"/>
            <w:vAlign w:val="center"/>
            <w:hideMark/>
          </w:tcPr>
          <w:p w14:paraId="1871D7A8" w14:textId="4A1F886E"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 xml:space="preserve">                       241</w:t>
            </w:r>
            <w:r w:rsidRPr="00307356">
              <w:rPr>
                <w:rFonts w:ascii="Calibri" w:eastAsia="Times New Roman" w:hAnsi="Calibri" w:cs="Calibri"/>
                <w:color w:val="000000"/>
                <w:sz w:val="16"/>
                <w:szCs w:val="16"/>
                <w:lang w:eastAsia="fr-FR"/>
              </w:rPr>
              <w:t xml:space="preserve">666,67   </w:t>
            </w:r>
          </w:p>
        </w:tc>
        <w:tc>
          <w:tcPr>
            <w:tcW w:w="1571" w:type="dxa"/>
            <w:tcBorders>
              <w:top w:val="nil"/>
              <w:left w:val="nil"/>
              <w:bottom w:val="single" w:sz="4" w:space="0" w:color="auto"/>
              <w:right w:val="single" w:sz="4" w:space="0" w:color="auto"/>
            </w:tcBorders>
            <w:shd w:val="clear" w:color="auto" w:fill="auto"/>
            <w:noWrap/>
            <w:vAlign w:val="center"/>
            <w:hideMark/>
          </w:tcPr>
          <w:p w14:paraId="626B05D8" w14:textId="77777777" w:rsidR="00307356" w:rsidRPr="00307356" w:rsidRDefault="00307356" w:rsidP="00307356">
            <w:pPr>
              <w:spacing w:after="0" w:line="240" w:lineRule="auto"/>
              <w:jc w:val="right"/>
              <w:rPr>
                <w:rFonts w:ascii="Calibri" w:eastAsia="Times New Roman" w:hAnsi="Calibri" w:cs="Calibri"/>
                <w:color w:val="576C88"/>
                <w:sz w:val="16"/>
                <w:szCs w:val="16"/>
                <w:lang w:eastAsia="fr-FR"/>
              </w:rPr>
            </w:pPr>
            <w:r w:rsidRPr="00307356">
              <w:rPr>
                <w:rFonts w:ascii="Calibri" w:eastAsia="Times New Roman" w:hAnsi="Calibri" w:cs="Calibri"/>
                <w:color w:val="576C88"/>
                <w:sz w:val="16"/>
                <w:szCs w:val="16"/>
                <w:lang w:eastAsia="fr-FR"/>
              </w:rPr>
              <w:t xml:space="preserve">                   358 333,33   </w:t>
            </w:r>
          </w:p>
        </w:tc>
      </w:tr>
      <w:tr w:rsidR="00307356" w:rsidRPr="00307356" w14:paraId="3F06F1FF" w14:textId="77777777" w:rsidTr="00307356">
        <w:trPr>
          <w:trHeight w:val="60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397614DB"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IVORARY/2018/001</w:t>
            </w:r>
          </w:p>
        </w:tc>
        <w:tc>
          <w:tcPr>
            <w:tcW w:w="1656" w:type="dxa"/>
            <w:tcBorders>
              <w:top w:val="nil"/>
              <w:left w:val="nil"/>
              <w:bottom w:val="single" w:sz="4" w:space="0" w:color="auto"/>
              <w:right w:val="single" w:sz="4" w:space="0" w:color="auto"/>
            </w:tcBorders>
            <w:shd w:val="clear" w:color="auto" w:fill="auto"/>
            <w:noWrap/>
            <w:vAlign w:val="bottom"/>
            <w:hideMark/>
          </w:tcPr>
          <w:p w14:paraId="020AF120"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Clé 4G+ Telma</w:t>
            </w:r>
          </w:p>
        </w:tc>
        <w:tc>
          <w:tcPr>
            <w:tcW w:w="1300" w:type="dxa"/>
            <w:tcBorders>
              <w:top w:val="nil"/>
              <w:left w:val="nil"/>
              <w:bottom w:val="single" w:sz="4" w:space="0" w:color="auto"/>
              <w:right w:val="single" w:sz="4" w:space="0" w:color="auto"/>
            </w:tcBorders>
            <w:shd w:val="clear" w:color="auto" w:fill="auto"/>
            <w:vAlign w:val="center"/>
            <w:hideMark/>
          </w:tcPr>
          <w:p w14:paraId="78D10AC0"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01/01/2018</w:t>
            </w:r>
          </w:p>
        </w:tc>
        <w:tc>
          <w:tcPr>
            <w:tcW w:w="2285" w:type="dxa"/>
            <w:tcBorders>
              <w:top w:val="nil"/>
              <w:left w:val="nil"/>
              <w:bottom w:val="single" w:sz="4" w:space="0" w:color="auto"/>
              <w:right w:val="single" w:sz="4" w:space="0" w:color="auto"/>
            </w:tcBorders>
            <w:shd w:val="clear" w:color="auto" w:fill="auto"/>
            <w:noWrap/>
            <w:vAlign w:val="bottom"/>
            <w:hideMark/>
          </w:tcPr>
          <w:p w14:paraId="06965574"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Acquisition projet FANDIO</w:t>
            </w:r>
          </w:p>
        </w:tc>
        <w:tc>
          <w:tcPr>
            <w:tcW w:w="1928" w:type="dxa"/>
            <w:tcBorders>
              <w:top w:val="nil"/>
              <w:left w:val="nil"/>
              <w:bottom w:val="single" w:sz="4" w:space="0" w:color="auto"/>
              <w:right w:val="single" w:sz="4" w:space="0" w:color="auto"/>
            </w:tcBorders>
            <w:shd w:val="clear" w:color="auto" w:fill="auto"/>
            <w:vAlign w:val="center"/>
            <w:hideMark/>
          </w:tcPr>
          <w:p w14:paraId="5058E455"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HERY</w:t>
            </w:r>
          </w:p>
        </w:tc>
        <w:tc>
          <w:tcPr>
            <w:tcW w:w="1196" w:type="dxa"/>
            <w:tcBorders>
              <w:top w:val="nil"/>
              <w:left w:val="nil"/>
              <w:bottom w:val="single" w:sz="4" w:space="0" w:color="auto"/>
              <w:right w:val="single" w:sz="4" w:space="0" w:color="auto"/>
            </w:tcBorders>
            <w:shd w:val="clear" w:color="auto" w:fill="auto"/>
            <w:vAlign w:val="center"/>
            <w:hideMark/>
          </w:tcPr>
          <w:p w14:paraId="7D3C7C9F"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70 000,00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85E79C" w14:textId="77777777" w:rsidR="00307356" w:rsidRPr="00307356" w:rsidRDefault="00307356" w:rsidP="00307356">
            <w:pPr>
              <w:spacing w:after="0" w:line="240" w:lineRule="auto"/>
              <w:jc w:val="center"/>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14 000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130B49" w14:textId="77777777" w:rsidR="00307356" w:rsidRPr="00307356" w:rsidRDefault="00307356" w:rsidP="00307356">
            <w:pPr>
              <w:spacing w:after="0" w:line="240" w:lineRule="auto"/>
              <w:jc w:val="center"/>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42 194</w:t>
            </w:r>
          </w:p>
        </w:tc>
        <w:tc>
          <w:tcPr>
            <w:tcW w:w="15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A4D187" w14:textId="77777777" w:rsidR="00307356" w:rsidRPr="00307356" w:rsidRDefault="00307356" w:rsidP="00307356">
            <w:pPr>
              <w:spacing w:after="0" w:line="240" w:lineRule="auto"/>
              <w:jc w:val="center"/>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27 806</w:t>
            </w:r>
          </w:p>
        </w:tc>
      </w:tr>
      <w:tr w:rsidR="00307356" w:rsidRPr="00307356" w14:paraId="5B5D2423" w14:textId="77777777" w:rsidTr="00307356">
        <w:trPr>
          <w:trHeight w:val="60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87EA832"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IVORARY/2018/002</w:t>
            </w:r>
          </w:p>
        </w:tc>
        <w:tc>
          <w:tcPr>
            <w:tcW w:w="1656" w:type="dxa"/>
            <w:tcBorders>
              <w:top w:val="nil"/>
              <w:left w:val="nil"/>
              <w:bottom w:val="single" w:sz="4" w:space="0" w:color="auto"/>
              <w:right w:val="single" w:sz="4" w:space="0" w:color="auto"/>
            </w:tcBorders>
            <w:shd w:val="clear" w:color="auto" w:fill="auto"/>
            <w:noWrap/>
            <w:vAlign w:val="bottom"/>
            <w:hideMark/>
          </w:tcPr>
          <w:p w14:paraId="7E07307F"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ASUS Dual </w:t>
            </w:r>
            <w:proofErr w:type="spellStart"/>
            <w:r w:rsidRPr="00307356">
              <w:rPr>
                <w:rFonts w:ascii="Calibri" w:eastAsia="Times New Roman" w:hAnsi="Calibri" w:cs="Calibri"/>
                <w:color w:val="000000"/>
                <w:sz w:val="16"/>
                <w:szCs w:val="16"/>
                <w:lang w:eastAsia="fr-FR"/>
              </w:rPr>
              <w:t>Core</w:t>
            </w:r>
            <w:proofErr w:type="spellEnd"/>
          </w:p>
        </w:tc>
        <w:tc>
          <w:tcPr>
            <w:tcW w:w="1300" w:type="dxa"/>
            <w:tcBorders>
              <w:top w:val="nil"/>
              <w:left w:val="nil"/>
              <w:bottom w:val="single" w:sz="4" w:space="0" w:color="auto"/>
              <w:right w:val="single" w:sz="4" w:space="0" w:color="auto"/>
            </w:tcBorders>
            <w:shd w:val="clear" w:color="auto" w:fill="auto"/>
            <w:vAlign w:val="center"/>
            <w:hideMark/>
          </w:tcPr>
          <w:p w14:paraId="74DC6A06"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01/01/2018</w:t>
            </w:r>
          </w:p>
        </w:tc>
        <w:tc>
          <w:tcPr>
            <w:tcW w:w="2285" w:type="dxa"/>
            <w:tcBorders>
              <w:top w:val="nil"/>
              <w:left w:val="nil"/>
              <w:bottom w:val="single" w:sz="4" w:space="0" w:color="auto"/>
              <w:right w:val="single" w:sz="4" w:space="0" w:color="auto"/>
            </w:tcBorders>
            <w:shd w:val="clear" w:color="auto" w:fill="auto"/>
            <w:noWrap/>
            <w:vAlign w:val="bottom"/>
            <w:hideMark/>
          </w:tcPr>
          <w:p w14:paraId="46DC6BFA"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Acquisition projet FANDIO</w:t>
            </w:r>
          </w:p>
        </w:tc>
        <w:tc>
          <w:tcPr>
            <w:tcW w:w="1928" w:type="dxa"/>
            <w:tcBorders>
              <w:top w:val="nil"/>
              <w:left w:val="nil"/>
              <w:bottom w:val="single" w:sz="4" w:space="0" w:color="auto"/>
              <w:right w:val="single" w:sz="4" w:space="0" w:color="auto"/>
            </w:tcBorders>
            <w:shd w:val="clear" w:color="auto" w:fill="auto"/>
            <w:vAlign w:val="center"/>
            <w:hideMark/>
          </w:tcPr>
          <w:p w14:paraId="11274325"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Rota</w:t>
            </w:r>
          </w:p>
        </w:tc>
        <w:tc>
          <w:tcPr>
            <w:tcW w:w="1196" w:type="dxa"/>
            <w:tcBorders>
              <w:top w:val="nil"/>
              <w:left w:val="nil"/>
              <w:bottom w:val="single" w:sz="4" w:space="0" w:color="auto"/>
              <w:right w:val="single" w:sz="4" w:space="0" w:color="auto"/>
            </w:tcBorders>
            <w:shd w:val="clear" w:color="auto" w:fill="auto"/>
            <w:vAlign w:val="center"/>
            <w:hideMark/>
          </w:tcPr>
          <w:p w14:paraId="2A479671"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1 500 000,00   </w:t>
            </w:r>
          </w:p>
        </w:tc>
        <w:tc>
          <w:tcPr>
            <w:tcW w:w="1530" w:type="dxa"/>
            <w:tcBorders>
              <w:top w:val="nil"/>
              <w:left w:val="nil"/>
              <w:bottom w:val="single" w:sz="4" w:space="0" w:color="auto"/>
              <w:right w:val="single" w:sz="4" w:space="0" w:color="auto"/>
            </w:tcBorders>
            <w:shd w:val="clear" w:color="auto" w:fill="auto"/>
            <w:vAlign w:val="center"/>
            <w:hideMark/>
          </w:tcPr>
          <w:p w14:paraId="17634924"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300 000,00   </w:t>
            </w:r>
          </w:p>
        </w:tc>
        <w:tc>
          <w:tcPr>
            <w:tcW w:w="1652" w:type="dxa"/>
            <w:tcBorders>
              <w:top w:val="nil"/>
              <w:left w:val="nil"/>
              <w:bottom w:val="single" w:sz="4" w:space="0" w:color="auto"/>
              <w:right w:val="single" w:sz="4" w:space="0" w:color="auto"/>
            </w:tcBorders>
            <w:shd w:val="clear" w:color="auto" w:fill="auto"/>
            <w:vAlign w:val="center"/>
            <w:hideMark/>
          </w:tcPr>
          <w:p w14:paraId="56F9A69E" w14:textId="42338C4A"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 xml:space="preserve">                       904</w:t>
            </w:r>
            <w:r w:rsidRPr="00307356">
              <w:rPr>
                <w:rFonts w:ascii="Calibri" w:eastAsia="Times New Roman" w:hAnsi="Calibri" w:cs="Calibri"/>
                <w:color w:val="000000"/>
                <w:sz w:val="16"/>
                <w:szCs w:val="16"/>
                <w:lang w:eastAsia="fr-FR"/>
              </w:rPr>
              <w:t xml:space="preserve">166,67   </w:t>
            </w:r>
          </w:p>
        </w:tc>
        <w:tc>
          <w:tcPr>
            <w:tcW w:w="1571" w:type="dxa"/>
            <w:tcBorders>
              <w:top w:val="nil"/>
              <w:left w:val="nil"/>
              <w:bottom w:val="single" w:sz="4" w:space="0" w:color="auto"/>
              <w:right w:val="single" w:sz="4" w:space="0" w:color="auto"/>
            </w:tcBorders>
            <w:shd w:val="clear" w:color="auto" w:fill="auto"/>
            <w:noWrap/>
            <w:vAlign w:val="center"/>
            <w:hideMark/>
          </w:tcPr>
          <w:p w14:paraId="4279F29C"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595 833,33   </w:t>
            </w:r>
          </w:p>
        </w:tc>
      </w:tr>
      <w:tr w:rsidR="00307356" w:rsidRPr="00307356" w14:paraId="495BA0B1" w14:textId="77777777" w:rsidTr="00307356">
        <w:trPr>
          <w:trHeight w:val="60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1F4027E9"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IVORARY/2018/003</w:t>
            </w:r>
          </w:p>
        </w:tc>
        <w:tc>
          <w:tcPr>
            <w:tcW w:w="1656" w:type="dxa"/>
            <w:tcBorders>
              <w:top w:val="nil"/>
              <w:left w:val="nil"/>
              <w:bottom w:val="single" w:sz="4" w:space="0" w:color="auto"/>
              <w:right w:val="single" w:sz="4" w:space="0" w:color="auto"/>
            </w:tcBorders>
            <w:shd w:val="clear" w:color="auto" w:fill="auto"/>
            <w:vAlign w:val="center"/>
            <w:hideMark/>
          </w:tcPr>
          <w:p w14:paraId="7B47DD46"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TABLE</w:t>
            </w:r>
          </w:p>
        </w:tc>
        <w:tc>
          <w:tcPr>
            <w:tcW w:w="1300" w:type="dxa"/>
            <w:tcBorders>
              <w:top w:val="nil"/>
              <w:left w:val="nil"/>
              <w:bottom w:val="single" w:sz="4" w:space="0" w:color="auto"/>
              <w:right w:val="single" w:sz="4" w:space="0" w:color="auto"/>
            </w:tcBorders>
            <w:shd w:val="clear" w:color="auto" w:fill="auto"/>
            <w:vAlign w:val="center"/>
            <w:hideMark/>
          </w:tcPr>
          <w:p w14:paraId="0F00B926"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01/01/2018</w:t>
            </w:r>
          </w:p>
        </w:tc>
        <w:tc>
          <w:tcPr>
            <w:tcW w:w="2285" w:type="dxa"/>
            <w:tcBorders>
              <w:top w:val="nil"/>
              <w:left w:val="nil"/>
              <w:bottom w:val="single" w:sz="4" w:space="0" w:color="auto"/>
              <w:right w:val="single" w:sz="4" w:space="0" w:color="auto"/>
            </w:tcBorders>
            <w:shd w:val="clear" w:color="auto" w:fill="auto"/>
            <w:noWrap/>
            <w:vAlign w:val="bottom"/>
            <w:hideMark/>
          </w:tcPr>
          <w:p w14:paraId="29CB9DE1"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Acquisition projet FANDIO</w:t>
            </w:r>
          </w:p>
        </w:tc>
        <w:tc>
          <w:tcPr>
            <w:tcW w:w="1928" w:type="dxa"/>
            <w:tcBorders>
              <w:top w:val="nil"/>
              <w:left w:val="nil"/>
              <w:bottom w:val="single" w:sz="4" w:space="0" w:color="auto"/>
              <w:right w:val="single" w:sz="4" w:space="0" w:color="auto"/>
            </w:tcBorders>
            <w:shd w:val="clear" w:color="auto" w:fill="auto"/>
            <w:vAlign w:val="center"/>
            <w:hideMark/>
          </w:tcPr>
          <w:p w14:paraId="037487A0"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Bureau IVORARY-</w:t>
            </w:r>
            <w:proofErr w:type="spellStart"/>
            <w:r w:rsidRPr="00307356">
              <w:rPr>
                <w:rFonts w:ascii="Calibri" w:eastAsia="Times New Roman" w:hAnsi="Calibri" w:cs="Calibri"/>
                <w:color w:val="000000"/>
                <w:sz w:val="16"/>
                <w:szCs w:val="16"/>
                <w:lang w:eastAsia="fr-FR"/>
              </w:rPr>
              <w:t>Ambatonakanga</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2883B229"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273 300,00   </w:t>
            </w:r>
          </w:p>
        </w:tc>
        <w:tc>
          <w:tcPr>
            <w:tcW w:w="1530" w:type="dxa"/>
            <w:tcBorders>
              <w:top w:val="nil"/>
              <w:left w:val="nil"/>
              <w:bottom w:val="single" w:sz="4" w:space="0" w:color="auto"/>
              <w:right w:val="single" w:sz="4" w:space="0" w:color="auto"/>
            </w:tcBorders>
            <w:shd w:val="clear" w:color="auto" w:fill="auto"/>
            <w:vAlign w:val="center"/>
            <w:hideMark/>
          </w:tcPr>
          <w:p w14:paraId="5F5688BD"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27 330,00   </w:t>
            </w:r>
          </w:p>
        </w:tc>
        <w:tc>
          <w:tcPr>
            <w:tcW w:w="1652" w:type="dxa"/>
            <w:tcBorders>
              <w:top w:val="nil"/>
              <w:left w:val="nil"/>
              <w:bottom w:val="single" w:sz="4" w:space="0" w:color="auto"/>
              <w:right w:val="single" w:sz="4" w:space="0" w:color="auto"/>
            </w:tcBorders>
            <w:shd w:val="clear" w:color="auto" w:fill="auto"/>
            <w:vAlign w:val="center"/>
            <w:hideMark/>
          </w:tcPr>
          <w:p w14:paraId="15C89D32" w14:textId="7F01B359"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 xml:space="preserve">                          82</w:t>
            </w:r>
            <w:r w:rsidRPr="00307356">
              <w:rPr>
                <w:rFonts w:ascii="Calibri" w:eastAsia="Times New Roman" w:hAnsi="Calibri" w:cs="Calibri"/>
                <w:color w:val="000000"/>
                <w:sz w:val="16"/>
                <w:szCs w:val="16"/>
                <w:lang w:eastAsia="fr-FR"/>
              </w:rPr>
              <w:t xml:space="preserve">369,58   </w:t>
            </w:r>
          </w:p>
        </w:tc>
        <w:tc>
          <w:tcPr>
            <w:tcW w:w="1571" w:type="dxa"/>
            <w:tcBorders>
              <w:top w:val="nil"/>
              <w:left w:val="nil"/>
              <w:bottom w:val="single" w:sz="4" w:space="0" w:color="auto"/>
              <w:right w:val="single" w:sz="4" w:space="0" w:color="auto"/>
            </w:tcBorders>
            <w:shd w:val="clear" w:color="auto" w:fill="auto"/>
            <w:vAlign w:val="center"/>
            <w:hideMark/>
          </w:tcPr>
          <w:p w14:paraId="4C43352B"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190 930,42   </w:t>
            </w:r>
          </w:p>
        </w:tc>
      </w:tr>
      <w:tr w:rsidR="00307356" w:rsidRPr="00307356" w14:paraId="67E82912" w14:textId="77777777" w:rsidTr="00307356">
        <w:trPr>
          <w:trHeight w:val="60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5B30799F"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IVORARY/2018/004</w:t>
            </w:r>
          </w:p>
        </w:tc>
        <w:tc>
          <w:tcPr>
            <w:tcW w:w="1656" w:type="dxa"/>
            <w:tcBorders>
              <w:top w:val="nil"/>
              <w:left w:val="nil"/>
              <w:bottom w:val="single" w:sz="4" w:space="0" w:color="auto"/>
              <w:right w:val="single" w:sz="4" w:space="0" w:color="auto"/>
            </w:tcBorders>
            <w:shd w:val="clear" w:color="auto" w:fill="auto"/>
            <w:vAlign w:val="center"/>
            <w:hideMark/>
          </w:tcPr>
          <w:p w14:paraId="6DB6A200"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CHAISE</w:t>
            </w:r>
            <w:bookmarkStart w:id="36" w:name="_GoBack"/>
            <w:bookmarkEnd w:id="36"/>
          </w:p>
        </w:tc>
        <w:tc>
          <w:tcPr>
            <w:tcW w:w="1300" w:type="dxa"/>
            <w:tcBorders>
              <w:top w:val="nil"/>
              <w:left w:val="nil"/>
              <w:bottom w:val="single" w:sz="4" w:space="0" w:color="auto"/>
              <w:right w:val="single" w:sz="4" w:space="0" w:color="auto"/>
            </w:tcBorders>
            <w:shd w:val="clear" w:color="auto" w:fill="auto"/>
            <w:vAlign w:val="center"/>
            <w:hideMark/>
          </w:tcPr>
          <w:p w14:paraId="1271C0A8"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01/01/2018</w:t>
            </w:r>
          </w:p>
        </w:tc>
        <w:tc>
          <w:tcPr>
            <w:tcW w:w="2285" w:type="dxa"/>
            <w:tcBorders>
              <w:top w:val="nil"/>
              <w:left w:val="nil"/>
              <w:bottom w:val="single" w:sz="4" w:space="0" w:color="auto"/>
              <w:right w:val="single" w:sz="4" w:space="0" w:color="auto"/>
            </w:tcBorders>
            <w:shd w:val="clear" w:color="auto" w:fill="auto"/>
            <w:noWrap/>
            <w:vAlign w:val="bottom"/>
            <w:hideMark/>
          </w:tcPr>
          <w:p w14:paraId="30F89AD0"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Acquisition projet FANDIO</w:t>
            </w:r>
          </w:p>
        </w:tc>
        <w:tc>
          <w:tcPr>
            <w:tcW w:w="1928" w:type="dxa"/>
            <w:tcBorders>
              <w:top w:val="nil"/>
              <w:left w:val="nil"/>
              <w:bottom w:val="single" w:sz="4" w:space="0" w:color="auto"/>
              <w:right w:val="single" w:sz="4" w:space="0" w:color="auto"/>
            </w:tcBorders>
            <w:shd w:val="clear" w:color="auto" w:fill="auto"/>
            <w:vAlign w:val="center"/>
            <w:hideMark/>
          </w:tcPr>
          <w:p w14:paraId="4C57F6BA"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Bureau IVORARY-</w:t>
            </w:r>
            <w:proofErr w:type="spellStart"/>
            <w:r w:rsidRPr="00307356">
              <w:rPr>
                <w:rFonts w:ascii="Calibri" w:eastAsia="Times New Roman" w:hAnsi="Calibri" w:cs="Calibri"/>
                <w:color w:val="000000"/>
                <w:sz w:val="16"/>
                <w:szCs w:val="16"/>
                <w:lang w:eastAsia="fr-FR"/>
              </w:rPr>
              <w:t>Ambatonakanga</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65A11D40"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195 500,00   </w:t>
            </w:r>
          </w:p>
        </w:tc>
        <w:tc>
          <w:tcPr>
            <w:tcW w:w="1530" w:type="dxa"/>
            <w:tcBorders>
              <w:top w:val="nil"/>
              <w:left w:val="nil"/>
              <w:bottom w:val="single" w:sz="4" w:space="0" w:color="auto"/>
              <w:right w:val="single" w:sz="4" w:space="0" w:color="auto"/>
            </w:tcBorders>
            <w:shd w:val="clear" w:color="auto" w:fill="auto"/>
            <w:vAlign w:val="center"/>
            <w:hideMark/>
          </w:tcPr>
          <w:p w14:paraId="70EC1EBA"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39 100,00   </w:t>
            </w:r>
          </w:p>
        </w:tc>
        <w:tc>
          <w:tcPr>
            <w:tcW w:w="1652" w:type="dxa"/>
            <w:tcBorders>
              <w:top w:val="nil"/>
              <w:left w:val="nil"/>
              <w:bottom w:val="single" w:sz="4" w:space="0" w:color="auto"/>
              <w:right w:val="single" w:sz="4" w:space="0" w:color="auto"/>
            </w:tcBorders>
            <w:shd w:val="clear" w:color="auto" w:fill="auto"/>
            <w:vAlign w:val="center"/>
            <w:hideMark/>
          </w:tcPr>
          <w:p w14:paraId="2D63B6CA" w14:textId="619D11D4"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 xml:space="preserve">                       117</w:t>
            </w:r>
            <w:r w:rsidRPr="00307356">
              <w:rPr>
                <w:rFonts w:ascii="Calibri" w:eastAsia="Times New Roman" w:hAnsi="Calibri" w:cs="Calibri"/>
                <w:color w:val="000000"/>
                <w:sz w:val="16"/>
                <w:szCs w:val="16"/>
                <w:lang w:eastAsia="fr-FR"/>
              </w:rPr>
              <w:t xml:space="preserve">843,06   </w:t>
            </w:r>
          </w:p>
        </w:tc>
        <w:tc>
          <w:tcPr>
            <w:tcW w:w="1571" w:type="dxa"/>
            <w:tcBorders>
              <w:top w:val="nil"/>
              <w:left w:val="nil"/>
              <w:bottom w:val="single" w:sz="4" w:space="0" w:color="auto"/>
              <w:right w:val="single" w:sz="4" w:space="0" w:color="auto"/>
            </w:tcBorders>
            <w:shd w:val="clear" w:color="auto" w:fill="auto"/>
            <w:vAlign w:val="center"/>
            <w:hideMark/>
          </w:tcPr>
          <w:p w14:paraId="6568288A" w14:textId="79C5756E"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 xml:space="preserve">                  77</w:t>
            </w:r>
            <w:r w:rsidRPr="00307356">
              <w:rPr>
                <w:rFonts w:ascii="Calibri" w:eastAsia="Times New Roman" w:hAnsi="Calibri" w:cs="Calibri"/>
                <w:color w:val="000000"/>
                <w:sz w:val="16"/>
                <w:szCs w:val="16"/>
                <w:lang w:eastAsia="fr-FR"/>
              </w:rPr>
              <w:t xml:space="preserve">656,94   </w:t>
            </w:r>
          </w:p>
        </w:tc>
      </w:tr>
      <w:tr w:rsidR="00307356" w:rsidRPr="00307356" w14:paraId="0904AC07" w14:textId="77777777" w:rsidTr="00307356">
        <w:trPr>
          <w:trHeight w:val="525"/>
        </w:trPr>
        <w:tc>
          <w:tcPr>
            <w:tcW w:w="1583" w:type="dxa"/>
            <w:tcBorders>
              <w:top w:val="nil"/>
              <w:left w:val="single" w:sz="4" w:space="0" w:color="auto"/>
              <w:bottom w:val="single" w:sz="4" w:space="0" w:color="auto"/>
              <w:right w:val="single" w:sz="4" w:space="0" w:color="auto"/>
            </w:tcBorders>
            <w:shd w:val="clear" w:color="auto" w:fill="auto"/>
            <w:vAlign w:val="center"/>
            <w:hideMark/>
          </w:tcPr>
          <w:p w14:paraId="507C89CE"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IVORARY/2020/003</w:t>
            </w:r>
          </w:p>
        </w:tc>
        <w:tc>
          <w:tcPr>
            <w:tcW w:w="1656" w:type="dxa"/>
            <w:tcBorders>
              <w:top w:val="nil"/>
              <w:left w:val="nil"/>
              <w:bottom w:val="single" w:sz="4" w:space="0" w:color="auto"/>
              <w:right w:val="single" w:sz="4" w:space="0" w:color="auto"/>
            </w:tcBorders>
            <w:shd w:val="clear" w:color="auto" w:fill="auto"/>
            <w:vAlign w:val="center"/>
            <w:hideMark/>
          </w:tcPr>
          <w:p w14:paraId="54BF7DC0"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Armoire de bureau</w:t>
            </w:r>
          </w:p>
        </w:tc>
        <w:tc>
          <w:tcPr>
            <w:tcW w:w="1300" w:type="dxa"/>
            <w:tcBorders>
              <w:top w:val="nil"/>
              <w:left w:val="nil"/>
              <w:bottom w:val="single" w:sz="4" w:space="0" w:color="auto"/>
              <w:right w:val="single" w:sz="4" w:space="0" w:color="auto"/>
            </w:tcBorders>
            <w:shd w:val="clear" w:color="auto" w:fill="auto"/>
            <w:vAlign w:val="center"/>
            <w:hideMark/>
          </w:tcPr>
          <w:p w14:paraId="51480764"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16/09/2020</w:t>
            </w:r>
          </w:p>
        </w:tc>
        <w:tc>
          <w:tcPr>
            <w:tcW w:w="2285" w:type="dxa"/>
            <w:tcBorders>
              <w:top w:val="nil"/>
              <w:left w:val="nil"/>
              <w:bottom w:val="single" w:sz="4" w:space="0" w:color="auto"/>
              <w:right w:val="single" w:sz="4" w:space="0" w:color="auto"/>
            </w:tcBorders>
            <w:shd w:val="clear" w:color="auto" w:fill="auto"/>
            <w:noWrap/>
            <w:vAlign w:val="bottom"/>
            <w:hideMark/>
          </w:tcPr>
          <w:p w14:paraId="53505C98"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Acquisition Ivorary- TANA MEUBLE</w:t>
            </w:r>
          </w:p>
        </w:tc>
        <w:tc>
          <w:tcPr>
            <w:tcW w:w="1928" w:type="dxa"/>
            <w:tcBorders>
              <w:top w:val="nil"/>
              <w:left w:val="nil"/>
              <w:bottom w:val="single" w:sz="4" w:space="0" w:color="auto"/>
              <w:right w:val="single" w:sz="4" w:space="0" w:color="auto"/>
            </w:tcBorders>
            <w:shd w:val="clear" w:color="auto" w:fill="auto"/>
            <w:vAlign w:val="center"/>
            <w:hideMark/>
          </w:tcPr>
          <w:p w14:paraId="4CFD282E"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Bureau IVORARY-</w:t>
            </w:r>
            <w:proofErr w:type="spellStart"/>
            <w:r w:rsidRPr="00307356">
              <w:rPr>
                <w:rFonts w:ascii="Calibri" w:eastAsia="Times New Roman" w:hAnsi="Calibri" w:cs="Calibri"/>
                <w:color w:val="000000"/>
                <w:sz w:val="16"/>
                <w:szCs w:val="16"/>
                <w:lang w:eastAsia="fr-FR"/>
              </w:rPr>
              <w:t>Ambatonakanga</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26FB5B4F"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650 000,00   </w:t>
            </w:r>
          </w:p>
        </w:tc>
        <w:tc>
          <w:tcPr>
            <w:tcW w:w="1530" w:type="dxa"/>
            <w:tcBorders>
              <w:top w:val="nil"/>
              <w:left w:val="nil"/>
              <w:bottom w:val="single" w:sz="4" w:space="0" w:color="auto"/>
              <w:right w:val="single" w:sz="4" w:space="0" w:color="auto"/>
            </w:tcBorders>
            <w:shd w:val="clear" w:color="auto" w:fill="auto"/>
            <w:vAlign w:val="center"/>
            <w:hideMark/>
          </w:tcPr>
          <w:p w14:paraId="13EA9D13"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131 805,56   </w:t>
            </w:r>
          </w:p>
        </w:tc>
        <w:tc>
          <w:tcPr>
            <w:tcW w:w="1652" w:type="dxa"/>
            <w:tcBorders>
              <w:top w:val="nil"/>
              <w:left w:val="nil"/>
              <w:bottom w:val="single" w:sz="4" w:space="0" w:color="auto"/>
              <w:right w:val="single" w:sz="4" w:space="0" w:color="auto"/>
            </w:tcBorders>
            <w:shd w:val="clear" w:color="auto" w:fill="auto"/>
            <w:vAlign w:val="center"/>
            <w:hideMark/>
          </w:tcPr>
          <w:p w14:paraId="2A989E4C" w14:textId="6728AF04"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w:t>
            </w:r>
            <w:r>
              <w:rPr>
                <w:rFonts w:ascii="Calibri" w:eastAsia="Times New Roman" w:hAnsi="Calibri" w:cs="Calibri"/>
                <w:color w:val="000000"/>
                <w:sz w:val="16"/>
                <w:szCs w:val="16"/>
                <w:lang w:eastAsia="fr-FR"/>
              </w:rPr>
              <w:t xml:space="preserve">           131</w:t>
            </w:r>
            <w:r w:rsidRPr="00307356">
              <w:rPr>
                <w:rFonts w:ascii="Calibri" w:eastAsia="Times New Roman" w:hAnsi="Calibri" w:cs="Calibri"/>
                <w:color w:val="000000"/>
                <w:sz w:val="16"/>
                <w:szCs w:val="16"/>
                <w:lang w:eastAsia="fr-FR"/>
              </w:rPr>
              <w:t xml:space="preserve">805,56   </w:t>
            </w:r>
          </w:p>
        </w:tc>
        <w:tc>
          <w:tcPr>
            <w:tcW w:w="1571" w:type="dxa"/>
            <w:tcBorders>
              <w:top w:val="nil"/>
              <w:left w:val="nil"/>
              <w:bottom w:val="single" w:sz="4" w:space="0" w:color="auto"/>
              <w:right w:val="single" w:sz="4" w:space="0" w:color="auto"/>
            </w:tcBorders>
            <w:shd w:val="clear" w:color="auto" w:fill="auto"/>
            <w:vAlign w:val="center"/>
            <w:hideMark/>
          </w:tcPr>
          <w:p w14:paraId="3BFD8C85" w14:textId="77777777"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518 194,44   </w:t>
            </w:r>
          </w:p>
        </w:tc>
      </w:tr>
      <w:tr w:rsidR="00307356" w:rsidRPr="00307356" w14:paraId="7E59C409" w14:textId="77777777" w:rsidTr="00307356">
        <w:trPr>
          <w:trHeight w:val="600"/>
        </w:trPr>
        <w:tc>
          <w:tcPr>
            <w:tcW w:w="1583" w:type="dxa"/>
            <w:tcBorders>
              <w:top w:val="nil"/>
              <w:left w:val="single" w:sz="4" w:space="0" w:color="auto"/>
              <w:bottom w:val="single" w:sz="4" w:space="0" w:color="auto"/>
              <w:right w:val="single" w:sz="4" w:space="0" w:color="auto"/>
            </w:tcBorders>
            <w:shd w:val="clear" w:color="auto" w:fill="auto"/>
            <w:vAlign w:val="center"/>
            <w:hideMark/>
          </w:tcPr>
          <w:p w14:paraId="134836A0"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IVORARY/2020/004</w:t>
            </w:r>
          </w:p>
        </w:tc>
        <w:tc>
          <w:tcPr>
            <w:tcW w:w="1656" w:type="dxa"/>
            <w:tcBorders>
              <w:top w:val="nil"/>
              <w:left w:val="nil"/>
              <w:bottom w:val="single" w:sz="4" w:space="0" w:color="auto"/>
              <w:right w:val="single" w:sz="4" w:space="0" w:color="auto"/>
            </w:tcBorders>
            <w:shd w:val="clear" w:color="auto" w:fill="auto"/>
            <w:vAlign w:val="center"/>
            <w:hideMark/>
          </w:tcPr>
          <w:p w14:paraId="546466CC"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T ABLE</w:t>
            </w:r>
          </w:p>
        </w:tc>
        <w:tc>
          <w:tcPr>
            <w:tcW w:w="1300" w:type="dxa"/>
            <w:tcBorders>
              <w:top w:val="nil"/>
              <w:left w:val="nil"/>
              <w:bottom w:val="single" w:sz="4" w:space="0" w:color="auto"/>
              <w:right w:val="single" w:sz="4" w:space="0" w:color="auto"/>
            </w:tcBorders>
            <w:shd w:val="clear" w:color="auto" w:fill="auto"/>
            <w:vAlign w:val="center"/>
            <w:hideMark/>
          </w:tcPr>
          <w:p w14:paraId="2AC895AC"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21/10/2020</w:t>
            </w:r>
          </w:p>
        </w:tc>
        <w:tc>
          <w:tcPr>
            <w:tcW w:w="2285" w:type="dxa"/>
            <w:tcBorders>
              <w:top w:val="nil"/>
              <w:left w:val="nil"/>
              <w:bottom w:val="single" w:sz="4" w:space="0" w:color="auto"/>
              <w:right w:val="single" w:sz="4" w:space="0" w:color="auto"/>
            </w:tcBorders>
            <w:shd w:val="clear" w:color="auto" w:fill="auto"/>
            <w:noWrap/>
            <w:vAlign w:val="bottom"/>
            <w:hideMark/>
          </w:tcPr>
          <w:p w14:paraId="6C22C119"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Acquisition Ivorary- TANA MEUBLE</w:t>
            </w:r>
          </w:p>
        </w:tc>
        <w:tc>
          <w:tcPr>
            <w:tcW w:w="1928" w:type="dxa"/>
            <w:tcBorders>
              <w:top w:val="nil"/>
              <w:left w:val="nil"/>
              <w:bottom w:val="single" w:sz="4" w:space="0" w:color="auto"/>
              <w:right w:val="single" w:sz="4" w:space="0" w:color="auto"/>
            </w:tcBorders>
            <w:shd w:val="clear" w:color="auto" w:fill="auto"/>
            <w:vAlign w:val="center"/>
            <w:hideMark/>
          </w:tcPr>
          <w:p w14:paraId="0C56BF37"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Bureau IVORARY-</w:t>
            </w:r>
            <w:proofErr w:type="spellStart"/>
            <w:r w:rsidRPr="00307356">
              <w:rPr>
                <w:rFonts w:ascii="Calibri" w:eastAsia="Times New Roman" w:hAnsi="Calibri" w:cs="Calibri"/>
                <w:color w:val="000000"/>
                <w:sz w:val="16"/>
                <w:szCs w:val="16"/>
                <w:lang w:eastAsia="fr-FR"/>
              </w:rPr>
              <w:t>Ambatonakanga</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76F26071" w14:textId="3204C1FA"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260 000 </w:t>
            </w:r>
          </w:p>
        </w:tc>
        <w:tc>
          <w:tcPr>
            <w:tcW w:w="1530" w:type="dxa"/>
            <w:tcBorders>
              <w:top w:val="nil"/>
              <w:left w:val="nil"/>
              <w:bottom w:val="single" w:sz="4" w:space="0" w:color="auto"/>
              <w:right w:val="single" w:sz="4" w:space="0" w:color="auto"/>
            </w:tcBorders>
            <w:shd w:val="clear" w:color="auto" w:fill="auto"/>
            <w:vAlign w:val="center"/>
            <w:hideMark/>
          </w:tcPr>
          <w:p w14:paraId="4B6AC97C" w14:textId="248F0825"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26 361 </w:t>
            </w:r>
          </w:p>
        </w:tc>
        <w:tc>
          <w:tcPr>
            <w:tcW w:w="1652" w:type="dxa"/>
            <w:tcBorders>
              <w:top w:val="nil"/>
              <w:left w:val="nil"/>
              <w:bottom w:val="single" w:sz="4" w:space="0" w:color="auto"/>
              <w:right w:val="single" w:sz="4" w:space="0" w:color="auto"/>
            </w:tcBorders>
            <w:shd w:val="clear" w:color="auto" w:fill="auto"/>
            <w:vAlign w:val="center"/>
            <w:hideMark/>
          </w:tcPr>
          <w:p w14:paraId="5AC06C64" w14:textId="7E421DCB"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26</w:t>
            </w:r>
            <w:r w:rsidRPr="00307356">
              <w:rPr>
                <w:rFonts w:ascii="Calibri" w:eastAsia="Times New Roman" w:hAnsi="Calibri" w:cs="Calibri"/>
                <w:color w:val="000000"/>
                <w:sz w:val="16"/>
                <w:szCs w:val="16"/>
                <w:lang w:eastAsia="fr-FR"/>
              </w:rPr>
              <w:t xml:space="preserve">361 </w:t>
            </w:r>
          </w:p>
        </w:tc>
        <w:tc>
          <w:tcPr>
            <w:tcW w:w="1571" w:type="dxa"/>
            <w:tcBorders>
              <w:top w:val="nil"/>
              <w:left w:val="nil"/>
              <w:bottom w:val="single" w:sz="4" w:space="0" w:color="auto"/>
              <w:right w:val="single" w:sz="4" w:space="0" w:color="auto"/>
            </w:tcBorders>
            <w:shd w:val="clear" w:color="auto" w:fill="auto"/>
            <w:noWrap/>
            <w:vAlign w:val="center"/>
            <w:hideMark/>
          </w:tcPr>
          <w:p w14:paraId="230B2A12" w14:textId="77777777" w:rsidR="00307356" w:rsidRPr="00307356" w:rsidRDefault="00307356" w:rsidP="00307356">
            <w:pPr>
              <w:spacing w:after="0" w:line="240" w:lineRule="auto"/>
              <w:jc w:val="right"/>
              <w:rPr>
                <w:rFonts w:ascii="Calibri" w:eastAsia="Times New Roman" w:hAnsi="Calibri" w:cs="Calibri"/>
                <w:color w:val="576C88"/>
                <w:sz w:val="16"/>
                <w:szCs w:val="16"/>
                <w:lang w:eastAsia="fr-FR"/>
              </w:rPr>
            </w:pPr>
            <w:r w:rsidRPr="00307356">
              <w:rPr>
                <w:rFonts w:ascii="Calibri" w:eastAsia="Times New Roman" w:hAnsi="Calibri" w:cs="Calibri"/>
                <w:color w:val="576C88"/>
                <w:sz w:val="16"/>
                <w:szCs w:val="16"/>
                <w:lang w:eastAsia="fr-FR"/>
              </w:rPr>
              <w:t xml:space="preserve">                   233 638,89   </w:t>
            </w:r>
          </w:p>
        </w:tc>
      </w:tr>
      <w:tr w:rsidR="00307356" w:rsidRPr="00307356" w14:paraId="2D4908C7" w14:textId="77777777" w:rsidTr="00307356">
        <w:trPr>
          <w:trHeight w:val="600"/>
        </w:trPr>
        <w:tc>
          <w:tcPr>
            <w:tcW w:w="1583" w:type="dxa"/>
            <w:tcBorders>
              <w:top w:val="nil"/>
              <w:left w:val="single" w:sz="4" w:space="0" w:color="auto"/>
              <w:bottom w:val="single" w:sz="4" w:space="0" w:color="auto"/>
              <w:right w:val="single" w:sz="4" w:space="0" w:color="auto"/>
            </w:tcBorders>
            <w:shd w:val="clear" w:color="auto" w:fill="auto"/>
            <w:vAlign w:val="center"/>
            <w:hideMark/>
          </w:tcPr>
          <w:p w14:paraId="54C282C2" w14:textId="77777777" w:rsidR="00307356" w:rsidRPr="00307356" w:rsidRDefault="00307356" w:rsidP="00307356">
            <w:pPr>
              <w:spacing w:after="0" w:line="240" w:lineRule="auto"/>
              <w:ind w:firstLineChars="100" w:firstLine="160"/>
              <w:jc w:val="left"/>
              <w:rPr>
                <w:rFonts w:ascii="Calibri" w:eastAsia="Times New Roman" w:hAnsi="Calibri" w:cs="Calibri"/>
                <w:sz w:val="16"/>
                <w:szCs w:val="16"/>
                <w:lang w:eastAsia="fr-FR"/>
              </w:rPr>
            </w:pPr>
            <w:r w:rsidRPr="00307356">
              <w:rPr>
                <w:rFonts w:ascii="Calibri" w:eastAsia="Times New Roman" w:hAnsi="Calibri" w:cs="Calibri"/>
                <w:sz w:val="16"/>
                <w:szCs w:val="16"/>
                <w:lang w:eastAsia="fr-FR"/>
              </w:rPr>
              <w:t>IVORARY/2020/005</w:t>
            </w:r>
          </w:p>
        </w:tc>
        <w:tc>
          <w:tcPr>
            <w:tcW w:w="1656" w:type="dxa"/>
            <w:tcBorders>
              <w:top w:val="nil"/>
              <w:left w:val="nil"/>
              <w:bottom w:val="single" w:sz="4" w:space="0" w:color="auto"/>
              <w:right w:val="single" w:sz="4" w:space="0" w:color="auto"/>
            </w:tcBorders>
            <w:shd w:val="clear" w:color="auto" w:fill="auto"/>
            <w:vAlign w:val="center"/>
            <w:hideMark/>
          </w:tcPr>
          <w:p w14:paraId="451F1F1F"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T ABLE</w:t>
            </w:r>
          </w:p>
        </w:tc>
        <w:tc>
          <w:tcPr>
            <w:tcW w:w="1300" w:type="dxa"/>
            <w:tcBorders>
              <w:top w:val="nil"/>
              <w:left w:val="nil"/>
              <w:bottom w:val="single" w:sz="4" w:space="0" w:color="auto"/>
              <w:right w:val="single" w:sz="4" w:space="0" w:color="auto"/>
            </w:tcBorders>
            <w:shd w:val="clear" w:color="auto" w:fill="auto"/>
            <w:vAlign w:val="center"/>
            <w:hideMark/>
          </w:tcPr>
          <w:p w14:paraId="55F9CF83"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21/10/2020</w:t>
            </w:r>
          </w:p>
        </w:tc>
        <w:tc>
          <w:tcPr>
            <w:tcW w:w="2285" w:type="dxa"/>
            <w:tcBorders>
              <w:top w:val="nil"/>
              <w:left w:val="nil"/>
              <w:bottom w:val="single" w:sz="4" w:space="0" w:color="auto"/>
              <w:right w:val="single" w:sz="4" w:space="0" w:color="auto"/>
            </w:tcBorders>
            <w:shd w:val="clear" w:color="auto" w:fill="auto"/>
            <w:noWrap/>
            <w:vAlign w:val="bottom"/>
            <w:hideMark/>
          </w:tcPr>
          <w:p w14:paraId="6B9AB9F7" w14:textId="77777777" w:rsidR="00307356" w:rsidRPr="00307356" w:rsidRDefault="00307356" w:rsidP="00307356">
            <w:pPr>
              <w:spacing w:after="0" w:line="240" w:lineRule="auto"/>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Acquisition Ivorary- TANA MEUBLE</w:t>
            </w:r>
          </w:p>
        </w:tc>
        <w:tc>
          <w:tcPr>
            <w:tcW w:w="1928" w:type="dxa"/>
            <w:tcBorders>
              <w:top w:val="nil"/>
              <w:left w:val="nil"/>
              <w:bottom w:val="single" w:sz="4" w:space="0" w:color="auto"/>
              <w:right w:val="single" w:sz="4" w:space="0" w:color="auto"/>
            </w:tcBorders>
            <w:shd w:val="clear" w:color="auto" w:fill="auto"/>
            <w:vAlign w:val="center"/>
            <w:hideMark/>
          </w:tcPr>
          <w:p w14:paraId="29DD2FB8" w14:textId="77777777" w:rsidR="00307356" w:rsidRPr="00307356" w:rsidRDefault="00307356" w:rsidP="00307356">
            <w:pPr>
              <w:spacing w:after="0" w:line="240" w:lineRule="auto"/>
              <w:ind w:firstLineChars="100" w:firstLine="160"/>
              <w:jc w:val="lef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Bureau IVORARY-</w:t>
            </w:r>
            <w:proofErr w:type="spellStart"/>
            <w:r w:rsidRPr="00307356">
              <w:rPr>
                <w:rFonts w:ascii="Calibri" w:eastAsia="Times New Roman" w:hAnsi="Calibri" w:cs="Calibri"/>
                <w:color w:val="000000"/>
                <w:sz w:val="16"/>
                <w:szCs w:val="16"/>
                <w:lang w:eastAsia="fr-FR"/>
              </w:rPr>
              <w:t>Ambatonakanga</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257C6A68" w14:textId="7B925BC0"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260 000 </w:t>
            </w:r>
          </w:p>
        </w:tc>
        <w:tc>
          <w:tcPr>
            <w:tcW w:w="1530" w:type="dxa"/>
            <w:tcBorders>
              <w:top w:val="nil"/>
              <w:left w:val="nil"/>
              <w:bottom w:val="single" w:sz="4" w:space="0" w:color="auto"/>
              <w:right w:val="single" w:sz="4" w:space="0" w:color="auto"/>
            </w:tcBorders>
            <w:shd w:val="clear" w:color="auto" w:fill="auto"/>
            <w:vAlign w:val="center"/>
            <w:hideMark/>
          </w:tcPr>
          <w:p w14:paraId="310AD2FA" w14:textId="6F86C582"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sidRPr="00307356">
              <w:rPr>
                <w:rFonts w:ascii="Calibri" w:eastAsia="Times New Roman" w:hAnsi="Calibri" w:cs="Calibri"/>
                <w:color w:val="000000"/>
                <w:sz w:val="16"/>
                <w:szCs w:val="16"/>
                <w:lang w:eastAsia="fr-FR"/>
              </w:rPr>
              <w:t xml:space="preserve">              26 361 </w:t>
            </w:r>
          </w:p>
        </w:tc>
        <w:tc>
          <w:tcPr>
            <w:tcW w:w="1652" w:type="dxa"/>
            <w:tcBorders>
              <w:top w:val="nil"/>
              <w:left w:val="nil"/>
              <w:bottom w:val="single" w:sz="4" w:space="0" w:color="auto"/>
              <w:right w:val="single" w:sz="4" w:space="0" w:color="auto"/>
            </w:tcBorders>
            <w:shd w:val="clear" w:color="auto" w:fill="auto"/>
            <w:vAlign w:val="center"/>
            <w:hideMark/>
          </w:tcPr>
          <w:p w14:paraId="074C8755" w14:textId="0CE3B01C" w:rsidR="00307356" w:rsidRPr="00307356" w:rsidRDefault="00307356" w:rsidP="00307356">
            <w:pPr>
              <w:spacing w:after="0" w:line="240" w:lineRule="auto"/>
              <w:ind w:firstLineChars="100" w:firstLine="160"/>
              <w:jc w:val="right"/>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26</w:t>
            </w:r>
            <w:r w:rsidRPr="00307356">
              <w:rPr>
                <w:rFonts w:ascii="Calibri" w:eastAsia="Times New Roman" w:hAnsi="Calibri" w:cs="Calibri"/>
                <w:color w:val="000000"/>
                <w:sz w:val="16"/>
                <w:szCs w:val="16"/>
                <w:lang w:eastAsia="fr-FR"/>
              </w:rPr>
              <w:t xml:space="preserve">361 </w:t>
            </w:r>
          </w:p>
        </w:tc>
        <w:tc>
          <w:tcPr>
            <w:tcW w:w="1571" w:type="dxa"/>
            <w:tcBorders>
              <w:top w:val="nil"/>
              <w:left w:val="nil"/>
              <w:bottom w:val="single" w:sz="4" w:space="0" w:color="auto"/>
              <w:right w:val="single" w:sz="4" w:space="0" w:color="auto"/>
            </w:tcBorders>
            <w:shd w:val="clear" w:color="auto" w:fill="auto"/>
            <w:noWrap/>
            <w:vAlign w:val="center"/>
            <w:hideMark/>
          </w:tcPr>
          <w:p w14:paraId="1DF0786F" w14:textId="77777777" w:rsidR="00307356" w:rsidRPr="00307356" w:rsidRDefault="00307356" w:rsidP="00307356">
            <w:pPr>
              <w:spacing w:after="0" w:line="240" w:lineRule="auto"/>
              <w:jc w:val="right"/>
              <w:rPr>
                <w:rFonts w:ascii="Calibri" w:eastAsia="Times New Roman" w:hAnsi="Calibri" w:cs="Calibri"/>
                <w:color w:val="576C88"/>
                <w:sz w:val="16"/>
                <w:szCs w:val="16"/>
                <w:lang w:eastAsia="fr-FR"/>
              </w:rPr>
            </w:pPr>
            <w:r w:rsidRPr="00307356">
              <w:rPr>
                <w:rFonts w:ascii="Calibri" w:eastAsia="Times New Roman" w:hAnsi="Calibri" w:cs="Calibri"/>
                <w:color w:val="576C88"/>
                <w:sz w:val="16"/>
                <w:szCs w:val="16"/>
                <w:lang w:eastAsia="fr-FR"/>
              </w:rPr>
              <w:t xml:space="preserve">                   233 638,89   </w:t>
            </w:r>
          </w:p>
        </w:tc>
      </w:tr>
    </w:tbl>
    <w:p w14:paraId="16EB3D2D" w14:textId="77777777" w:rsidR="00FE6A9B" w:rsidRPr="00FE6A9B" w:rsidRDefault="00FE6A9B" w:rsidP="00294D91">
      <w:pPr>
        <w:rPr>
          <w:rFonts w:cstheme="minorHAnsi"/>
          <w:b/>
          <w:bCs/>
          <w:sz w:val="20"/>
          <w:szCs w:val="20"/>
        </w:rPr>
      </w:pPr>
    </w:p>
    <w:sectPr w:rsidR="00FE6A9B" w:rsidRPr="00FE6A9B" w:rsidSect="00FE6A9B">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05678" w14:textId="77777777" w:rsidR="000F0D81" w:rsidRDefault="000F0D81" w:rsidP="009B1512">
      <w:pPr>
        <w:spacing w:after="0" w:line="240" w:lineRule="auto"/>
      </w:pPr>
      <w:r>
        <w:separator/>
      </w:r>
    </w:p>
  </w:endnote>
  <w:endnote w:type="continuationSeparator" w:id="0">
    <w:p w14:paraId="36BA1EE0" w14:textId="77777777" w:rsidR="000F0D81" w:rsidRDefault="000F0D81" w:rsidP="009B1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330533"/>
      <w:docPartObj>
        <w:docPartGallery w:val="Page Numbers (Bottom of Page)"/>
        <w:docPartUnique/>
      </w:docPartObj>
    </w:sdtPr>
    <w:sdtEndPr/>
    <w:sdtContent>
      <w:p w14:paraId="2E787372" w14:textId="1B0F62A0" w:rsidR="004A583F" w:rsidRDefault="004A583F">
        <w:pPr>
          <w:pStyle w:val="Pieddepage"/>
          <w:jc w:val="right"/>
        </w:pPr>
        <w:r>
          <w:fldChar w:fldCharType="begin"/>
        </w:r>
        <w:r>
          <w:instrText>PAGE   \* MERGEFORMAT</w:instrText>
        </w:r>
        <w:r>
          <w:fldChar w:fldCharType="separate"/>
        </w:r>
        <w:r w:rsidR="00D84924">
          <w:rPr>
            <w:noProof/>
          </w:rPr>
          <w:t>7</w:t>
        </w:r>
        <w:r>
          <w:fldChar w:fldCharType="end"/>
        </w:r>
      </w:p>
    </w:sdtContent>
  </w:sdt>
  <w:p w14:paraId="0A391B22" w14:textId="77777777" w:rsidR="004A583F" w:rsidRDefault="004A58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052C9" w14:textId="77777777" w:rsidR="000F0D81" w:rsidRDefault="000F0D81" w:rsidP="009B1512">
      <w:pPr>
        <w:spacing w:after="0" w:line="240" w:lineRule="auto"/>
      </w:pPr>
      <w:r>
        <w:separator/>
      </w:r>
    </w:p>
  </w:footnote>
  <w:footnote w:type="continuationSeparator" w:id="0">
    <w:p w14:paraId="4CF67B93" w14:textId="77777777" w:rsidR="000F0D81" w:rsidRDefault="000F0D81" w:rsidP="009B1512">
      <w:pPr>
        <w:spacing w:after="0" w:line="240" w:lineRule="auto"/>
      </w:pPr>
      <w:r>
        <w:continuationSeparator/>
      </w:r>
    </w:p>
  </w:footnote>
  <w:footnote w:id="1">
    <w:p w14:paraId="6C861062" w14:textId="77777777" w:rsidR="004A583F" w:rsidRDefault="004A583F" w:rsidP="00E912E0">
      <w:pPr>
        <w:pStyle w:val="Notedebasdepage"/>
      </w:pPr>
      <w:r>
        <w:rPr>
          <w:rStyle w:val="Appelnotedebasdep"/>
        </w:rPr>
        <w:footnoteRef/>
      </w:r>
      <w:r>
        <w:t xml:space="preserve"> </w:t>
      </w:r>
      <w:r w:rsidRPr="00473684">
        <w:rPr>
          <w:sz w:val="18"/>
        </w:rPr>
        <w:t xml:space="preserve">Menant des actions </w:t>
      </w:r>
      <w:r>
        <w:rPr>
          <w:sz w:val="18"/>
        </w:rPr>
        <w:t>de contestation en dehors du cadre légal en vigueur et conduisant à la déstabilisation du pays, d’une région, d’un district ou d’une commune (selon le type des élections)</w:t>
      </w:r>
    </w:p>
  </w:footnote>
  <w:footnote w:id="2">
    <w:p w14:paraId="6E2F6BF2" w14:textId="77777777" w:rsidR="004A583F" w:rsidRDefault="004A583F" w:rsidP="00E912E0">
      <w:pPr>
        <w:pStyle w:val="Notedebasdepage"/>
      </w:pPr>
      <w:r>
        <w:rPr>
          <w:rStyle w:val="Appelnotedebasdep"/>
        </w:rPr>
        <w:footnoteRef/>
      </w:r>
      <w:r>
        <w:t xml:space="preserve"> Dont 704 pour les législatives et 772 pour les communales</w:t>
      </w:r>
    </w:p>
  </w:footnote>
  <w:footnote w:id="3">
    <w:p w14:paraId="2C4D15EE" w14:textId="77777777" w:rsidR="004A583F" w:rsidRPr="005405DC" w:rsidRDefault="004A583F" w:rsidP="00E912E0">
      <w:pPr>
        <w:pStyle w:val="Notedebasdepage"/>
      </w:pPr>
      <w:r w:rsidRPr="005405DC">
        <w:rPr>
          <w:rStyle w:val="Appelnotedebasdep"/>
        </w:rPr>
        <w:footnoteRef/>
      </w:r>
      <w:r w:rsidRPr="005405DC">
        <w:t xml:space="preserve"> </w:t>
      </w:r>
      <w:r w:rsidRPr="005405DC">
        <w:rPr>
          <w:sz w:val="18"/>
          <w:szCs w:val="18"/>
        </w:rPr>
        <w:t>Les rapports des étapes d’observations conformes démontrent que les OSC ont bien assurées leurs rôles d’observateur avec efficacité en suivant l’organisation mise en place dans le cadre de l’Observatoire. Nous envisageons de produire 1 rapport d’OSCs par district pour les 4 étapes principales (Avant la campagne ou Pré-campagne/liste électorale, Campagne, Jour d’élection, Post-électorale)</w:t>
      </w:r>
      <w:r w:rsidRPr="005405DC">
        <w:t xml:space="preserve"> </w:t>
      </w:r>
    </w:p>
  </w:footnote>
  <w:footnote w:id="4">
    <w:p w14:paraId="244F1E69" w14:textId="77777777" w:rsidR="004A583F" w:rsidRPr="005405DC" w:rsidRDefault="004A583F" w:rsidP="00E912E0">
      <w:pPr>
        <w:pStyle w:val="Notedebasdepage"/>
      </w:pPr>
      <w:r w:rsidRPr="005405DC">
        <w:rPr>
          <w:rStyle w:val="Appelnotedebasdep"/>
        </w:rPr>
        <w:footnoteRef/>
      </w:r>
      <w:r w:rsidRPr="005405DC">
        <w:t xml:space="preserve"> </w:t>
      </w:r>
      <w:r w:rsidRPr="005405DC">
        <w:rPr>
          <w:sz w:val="18"/>
          <w:szCs w:val="18"/>
        </w:rPr>
        <w:t>Les données et informations des observations des 34 districts sont consolidés dans un seul rapport. Il s’agit de les scinder en 34 rapports spécifiques par district qui peuvent être partagées au CED.</w:t>
      </w:r>
      <w:r w:rsidRPr="005405DC">
        <w:t xml:space="preserve">  </w:t>
      </w:r>
    </w:p>
  </w:footnote>
  <w:footnote w:id="5">
    <w:p w14:paraId="0A4E588C" w14:textId="77777777" w:rsidR="004A583F" w:rsidRPr="00832BC0" w:rsidRDefault="004A583F" w:rsidP="00E912E0">
      <w:pPr>
        <w:pStyle w:val="Notedebasdepage"/>
        <w:rPr>
          <w:sz w:val="18"/>
          <w:szCs w:val="18"/>
        </w:rPr>
      </w:pPr>
      <w:r>
        <w:rPr>
          <w:rStyle w:val="Appelnotedebasdep"/>
        </w:rPr>
        <w:footnoteRef/>
      </w:r>
      <w:r>
        <w:t xml:space="preserve"> </w:t>
      </w:r>
      <w:r w:rsidRPr="00832BC0">
        <w:rPr>
          <w:sz w:val="18"/>
          <w:szCs w:val="18"/>
        </w:rPr>
        <w:t>Ces rapports sont issus des districts d’intervention de l’observatoire SAFIDY dont 48 pour les élections législatives et 11</w:t>
      </w:r>
      <w:r>
        <w:rPr>
          <w:sz w:val="18"/>
          <w:szCs w:val="18"/>
        </w:rPr>
        <w:t>4</w:t>
      </w:r>
      <w:r w:rsidRPr="00832BC0">
        <w:rPr>
          <w:sz w:val="18"/>
          <w:szCs w:val="18"/>
        </w:rPr>
        <w:t xml:space="preserve"> pour les élections communales</w:t>
      </w:r>
    </w:p>
  </w:footnote>
  <w:footnote w:id="6">
    <w:p w14:paraId="7AA7A163" w14:textId="77777777" w:rsidR="004A583F" w:rsidRPr="005405DC" w:rsidRDefault="004A583F" w:rsidP="00E912E0">
      <w:pPr>
        <w:pStyle w:val="Notedebasdepage"/>
      </w:pPr>
      <w:r w:rsidRPr="005405DC">
        <w:rPr>
          <w:rStyle w:val="Appelnotedebasdep"/>
        </w:rPr>
        <w:footnoteRef/>
      </w:r>
      <w:r w:rsidRPr="005405DC">
        <w:t xml:space="preserve"> </w:t>
      </w:r>
      <w:r w:rsidRPr="00832BC0">
        <w:rPr>
          <w:sz w:val="18"/>
          <w:szCs w:val="18"/>
        </w:rPr>
        <w:t>Les personnes affectées par ces OSC ont pu réellement contribuer par la transmission de leurs données d’observations à temps (formulaires et PV) et qui ont été exploitées dans la base de données de Safidy.</w:t>
      </w:r>
      <w:r w:rsidRPr="005405DC">
        <w:t xml:space="preserve">  </w:t>
      </w:r>
    </w:p>
  </w:footnote>
  <w:footnote w:id="7">
    <w:p w14:paraId="0BE74B74" w14:textId="77777777" w:rsidR="004A583F" w:rsidRDefault="004A583F" w:rsidP="00E912E0">
      <w:pPr>
        <w:pStyle w:val="Notedebasdepage"/>
      </w:pPr>
      <w:r>
        <w:rPr>
          <w:rStyle w:val="Appelnotedebasdep"/>
        </w:rPr>
        <w:footnoteRef/>
      </w:r>
      <w:r>
        <w:t xml:space="preserve"> </w:t>
      </w:r>
      <w:r w:rsidRPr="00832BC0">
        <w:rPr>
          <w:sz w:val="18"/>
          <w:szCs w:val="18"/>
        </w:rPr>
        <w:t>OSC ayant intervenu pendant les élections législatives et communales</w:t>
      </w:r>
    </w:p>
  </w:footnote>
  <w:footnote w:id="8">
    <w:p w14:paraId="4346579D" w14:textId="77777777" w:rsidR="004A583F" w:rsidRPr="005405DC" w:rsidRDefault="004A583F" w:rsidP="00E912E0">
      <w:pPr>
        <w:pStyle w:val="Notedebasdepage"/>
      </w:pPr>
      <w:r w:rsidRPr="005405DC">
        <w:rPr>
          <w:rStyle w:val="Appelnotedebasdep"/>
        </w:rPr>
        <w:footnoteRef/>
      </w:r>
      <w:r w:rsidRPr="005405DC">
        <w:t xml:space="preserve"> </w:t>
      </w:r>
      <w:r w:rsidRPr="00832BC0">
        <w:rPr>
          <w:sz w:val="18"/>
          <w:szCs w:val="18"/>
        </w:rPr>
        <w:t>Manière satisfaisante est le résultat de l’audit social/monitoring institutionnel réalisé par les OSC/citoyens au niveau des Institutions concernées</w:t>
      </w:r>
    </w:p>
  </w:footnote>
  <w:footnote w:id="9">
    <w:p w14:paraId="7C9BFDE5" w14:textId="77777777" w:rsidR="004A583F" w:rsidRDefault="004A583F" w:rsidP="00E912E0">
      <w:pPr>
        <w:pStyle w:val="Notedebasdepage"/>
      </w:pPr>
      <w:r>
        <w:rPr>
          <w:rStyle w:val="Appelnotedebasdep"/>
        </w:rPr>
        <w:footnoteRef/>
      </w:r>
      <w:r>
        <w:t xml:space="preserve"> </w:t>
      </w:r>
      <w:r w:rsidRPr="00315961">
        <w:rPr>
          <w:sz w:val="18"/>
        </w:rPr>
        <w:t>Formation au niveau des districts et communes</w:t>
      </w:r>
    </w:p>
  </w:footnote>
  <w:footnote w:id="10">
    <w:p w14:paraId="07682E8F" w14:textId="77777777" w:rsidR="004A583F" w:rsidRPr="005405DC" w:rsidRDefault="004A583F" w:rsidP="00E912E0">
      <w:pPr>
        <w:pStyle w:val="Notedebasdepage"/>
      </w:pPr>
      <w:r w:rsidRPr="005405DC">
        <w:rPr>
          <w:rStyle w:val="Appelnotedebasdep"/>
        </w:rPr>
        <w:footnoteRef/>
      </w:r>
      <w:r w:rsidRPr="005405DC">
        <w:t xml:space="preserve"> </w:t>
      </w:r>
      <w:r w:rsidRPr="005405DC">
        <w:rPr>
          <w:sz w:val="18"/>
        </w:rPr>
        <w:t>Boites à images à utiliser pendant les sensibilisations et éducations électorales.</w:t>
      </w:r>
    </w:p>
  </w:footnote>
  <w:footnote w:id="11">
    <w:p w14:paraId="42CEDADF" w14:textId="77777777" w:rsidR="004A583F" w:rsidRDefault="004A583F" w:rsidP="00E912E0">
      <w:pPr>
        <w:pStyle w:val="Notedebasdepage"/>
      </w:pPr>
      <w:r>
        <w:rPr>
          <w:rStyle w:val="Appelnotedebasdep"/>
        </w:rPr>
        <w:footnoteRef/>
      </w:r>
      <w:r>
        <w:t xml:space="preserve"> </w:t>
      </w:r>
      <w:r w:rsidRPr="00545859">
        <w:rPr>
          <w:sz w:val="18"/>
        </w:rPr>
        <w:t>Campagne HIAKA (HIfidy Amin’ny Kaominaly Antsika), campagne de sensibilisation d’éducation électorale</w:t>
      </w:r>
    </w:p>
  </w:footnote>
  <w:footnote w:id="12">
    <w:p w14:paraId="14AF7C53" w14:textId="77777777" w:rsidR="004A583F" w:rsidRPr="00545859" w:rsidRDefault="004A583F" w:rsidP="00E912E0">
      <w:pPr>
        <w:pStyle w:val="Notedebasdepage"/>
        <w:rPr>
          <w:sz w:val="18"/>
        </w:rPr>
      </w:pPr>
      <w:r>
        <w:rPr>
          <w:rStyle w:val="Appelnotedebasdep"/>
        </w:rPr>
        <w:footnoteRef/>
      </w:r>
      <w:r>
        <w:t xml:space="preserve"> </w:t>
      </w:r>
      <w:r w:rsidRPr="00545859">
        <w:rPr>
          <w:sz w:val="18"/>
        </w:rPr>
        <w:t>Cela correspond au nombre de districts d’intervention de SAFIDY</w:t>
      </w:r>
    </w:p>
  </w:footnote>
  <w:footnote w:id="13">
    <w:p w14:paraId="2B41316E" w14:textId="77777777" w:rsidR="004A583F" w:rsidRDefault="004A583F" w:rsidP="00E912E0">
      <w:pPr>
        <w:pStyle w:val="Notedebasdepage"/>
      </w:pPr>
      <w:r>
        <w:rPr>
          <w:rStyle w:val="Appelnotedebasdep"/>
        </w:rPr>
        <w:footnoteRef/>
      </w:r>
      <w:r>
        <w:t xml:space="preserve"> </w:t>
      </w:r>
      <w:r w:rsidRPr="00545859">
        <w:rPr>
          <w:sz w:val="18"/>
        </w:rPr>
        <w:t>Une campagne d’éducation et de sensibilisation par fokontany</w:t>
      </w:r>
      <w:r>
        <w:t xml:space="preserve"> </w:t>
      </w:r>
    </w:p>
  </w:footnote>
  <w:footnote w:id="14">
    <w:p w14:paraId="7F12020E" w14:textId="77777777" w:rsidR="004A583F" w:rsidRPr="005405DC" w:rsidRDefault="004A583F" w:rsidP="00E912E0">
      <w:pPr>
        <w:pStyle w:val="Notedebasdepage"/>
      </w:pPr>
      <w:r w:rsidRPr="005405DC">
        <w:rPr>
          <w:rStyle w:val="Appelnotedebasdep"/>
        </w:rPr>
        <w:footnoteRef/>
      </w:r>
      <w:r w:rsidRPr="005405DC">
        <w:t xml:space="preserve"> </w:t>
      </w:r>
      <w:r w:rsidRPr="005405DC">
        <w:rPr>
          <w:sz w:val="18"/>
        </w:rPr>
        <w:t>981 : Presse écrite 350, TV 36, Radio 595</w:t>
      </w:r>
    </w:p>
  </w:footnote>
  <w:footnote w:id="15">
    <w:p w14:paraId="70E5BCA8" w14:textId="77777777" w:rsidR="004A583F" w:rsidRPr="005405DC" w:rsidRDefault="004A583F" w:rsidP="00E912E0">
      <w:pPr>
        <w:pStyle w:val="Notedebasdepage"/>
      </w:pPr>
      <w:r w:rsidRPr="005405DC">
        <w:rPr>
          <w:rStyle w:val="Appelnotedebasdep"/>
        </w:rPr>
        <w:footnoteRef/>
      </w:r>
      <w:r w:rsidRPr="005405DC">
        <w:t xml:space="preserve"> </w:t>
      </w:r>
      <w:r w:rsidRPr="005405DC">
        <w:rPr>
          <w:sz w:val="18"/>
        </w:rPr>
        <w:t>Budget pour les émissions diminuées et priorisation aux émissions plus pérennes avec les médias</w:t>
      </w:r>
    </w:p>
  </w:footnote>
  <w:footnote w:id="16">
    <w:p w14:paraId="388376B0" w14:textId="77777777" w:rsidR="004A583F" w:rsidRDefault="004A583F" w:rsidP="00E912E0">
      <w:pPr>
        <w:pStyle w:val="Notedebasdepage"/>
      </w:pPr>
      <w:r w:rsidRPr="005405DC">
        <w:rPr>
          <w:rStyle w:val="Appelnotedebasdep"/>
        </w:rPr>
        <w:footnoteRef/>
      </w:r>
      <w:r w:rsidRPr="005405DC">
        <w:t xml:space="preserve"> </w:t>
      </w:r>
      <w:r w:rsidRPr="005405DC">
        <w:rPr>
          <w:sz w:val="18"/>
        </w:rPr>
        <w:t>Un document issu du processus de capitalisation de SAFIDY et mettant à jour la capitalisation actuelle</w:t>
      </w:r>
    </w:p>
  </w:footnote>
  <w:footnote w:id="17">
    <w:p w14:paraId="266D08F1" w14:textId="77777777" w:rsidR="004A583F" w:rsidRDefault="004A583F" w:rsidP="00E912E0">
      <w:pPr>
        <w:pStyle w:val="Notedebasdepage"/>
      </w:pPr>
      <w:r>
        <w:rPr>
          <w:rStyle w:val="Appelnotedebasdep"/>
        </w:rPr>
        <w:footnoteRef/>
      </w:r>
      <w:r>
        <w:t xml:space="preserve"> </w:t>
      </w:r>
      <w:r w:rsidRPr="006A7562">
        <w:rPr>
          <w:sz w:val="18"/>
        </w:rPr>
        <w:t>02 formations au niveau national, 118 au niveau des districts (48 pour les élections législatives et 70 pour les communales) et 1</w:t>
      </w:r>
      <w:r>
        <w:rPr>
          <w:sz w:val="18"/>
        </w:rPr>
        <w:t>476</w:t>
      </w:r>
      <w:r w:rsidRPr="006A7562">
        <w:rPr>
          <w:sz w:val="18"/>
        </w:rPr>
        <w:t xml:space="preserve"> au niveau des communes (</w:t>
      </w:r>
      <w:r>
        <w:rPr>
          <w:sz w:val="18"/>
        </w:rPr>
        <w:t>704</w:t>
      </w:r>
      <w:r w:rsidRPr="006A7562">
        <w:rPr>
          <w:sz w:val="18"/>
        </w:rPr>
        <w:t xml:space="preserve"> pour les législatives et 772 pour les communales)</w:t>
      </w:r>
    </w:p>
  </w:footnote>
  <w:footnote w:id="18">
    <w:p w14:paraId="3FFCD892" w14:textId="77777777" w:rsidR="004A583F" w:rsidRDefault="004A583F" w:rsidP="00E912E0">
      <w:pPr>
        <w:pStyle w:val="Notedebasdepage"/>
      </w:pPr>
      <w:r>
        <w:rPr>
          <w:rStyle w:val="Appelnotedebasdep"/>
        </w:rPr>
        <w:footnoteRef/>
      </w:r>
      <w:r>
        <w:t xml:space="preserve">  </w:t>
      </w:r>
      <w:r w:rsidRPr="00B35A85">
        <w:rPr>
          <w:sz w:val="18"/>
        </w:rPr>
        <w:t xml:space="preserve">Etapes concernées : Avant campagne, campagne électorale, Jour J, Transfert, traitement et proclamation des résultats, Contentieux électoral </w:t>
      </w:r>
    </w:p>
  </w:footnote>
  <w:footnote w:id="19">
    <w:p w14:paraId="620D3CC4" w14:textId="77777777" w:rsidR="004A583F" w:rsidRDefault="004A583F" w:rsidP="00E912E0">
      <w:pPr>
        <w:pStyle w:val="Notedebasdepage"/>
      </w:pPr>
      <w:r>
        <w:rPr>
          <w:rStyle w:val="Appelnotedebasdep"/>
        </w:rPr>
        <w:footnoteRef/>
      </w:r>
      <w:r>
        <w:t xml:space="preserve">  </w:t>
      </w:r>
      <w:r w:rsidRPr="00B35A85">
        <w:rPr>
          <w:sz w:val="18"/>
        </w:rPr>
        <w:t>5 Etapes précédentes plus le suivi des promesses électorales</w:t>
      </w:r>
    </w:p>
  </w:footnote>
  <w:footnote w:id="20">
    <w:p w14:paraId="30E12257" w14:textId="77777777" w:rsidR="004A583F" w:rsidRDefault="004A583F" w:rsidP="00E912E0">
      <w:pPr>
        <w:pStyle w:val="Notedebasdepage"/>
      </w:pPr>
      <w:r>
        <w:rPr>
          <w:rStyle w:val="Appelnotedebasdep"/>
        </w:rPr>
        <w:footnoteRef/>
      </w:r>
      <w:r>
        <w:t xml:space="preserve"> Le suivi est mis en évidence soit par des ateliers/réunions et/ou conférence de presse, soit par des transmissions écrites</w:t>
      </w:r>
    </w:p>
  </w:footnote>
  <w:footnote w:id="21">
    <w:p w14:paraId="47EF361A" w14:textId="77777777" w:rsidR="004A583F" w:rsidRDefault="004A583F" w:rsidP="00E912E0">
      <w:pPr>
        <w:pStyle w:val="Notedebasdepage"/>
      </w:pPr>
      <w:r>
        <w:rPr>
          <w:rStyle w:val="Appelnotedebasdep"/>
        </w:rPr>
        <w:footnoteRef/>
      </w:r>
      <w:r>
        <w:t xml:space="preserve"> 6 au niveau de la HCC et 12 au niveau du TA</w:t>
      </w:r>
    </w:p>
  </w:footnote>
  <w:footnote w:id="22">
    <w:p w14:paraId="3EFB5CC3" w14:textId="77777777" w:rsidR="004A583F" w:rsidRDefault="004A583F" w:rsidP="00E912E0">
      <w:pPr>
        <w:pStyle w:val="Notedebasdepage"/>
      </w:pPr>
      <w:r>
        <w:rPr>
          <w:rStyle w:val="Appelnotedebasdep"/>
        </w:rPr>
        <w:footnoteRef/>
      </w:r>
      <w:r>
        <w:t xml:space="preserve"> </w:t>
      </w:r>
      <w:r w:rsidRPr="00455268">
        <w:rPr>
          <w:sz w:val="18"/>
        </w:rPr>
        <w:t>Le monitoring social va concerner les mêmes institutions</w:t>
      </w:r>
      <w:r>
        <w:rPr>
          <w:sz w:val="18"/>
        </w:rPr>
        <w:t xml:space="preserve"> pour voir l’amélioration</w:t>
      </w:r>
    </w:p>
  </w:footnote>
  <w:footnote w:id="23">
    <w:p w14:paraId="4C226C19" w14:textId="77777777" w:rsidR="004A583F" w:rsidRDefault="004A583F" w:rsidP="00E912E0">
      <w:pPr>
        <w:pStyle w:val="Notedebasdepage"/>
      </w:pPr>
      <w:r>
        <w:rPr>
          <w:rStyle w:val="Appelnotedebasdep"/>
        </w:rPr>
        <w:footnoteRef/>
      </w:r>
      <w:r>
        <w:t xml:space="preserve"> </w:t>
      </w:r>
      <w:r w:rsidRPr="00455268">
        <w:rPr>
          <w:sz w:val="18"/>
        </w:rPr>
        <w:t>Nombre d’engagements (velirano)</w:t>
      </w:r>
      <w:r>
        <w:rPr>
          <w:sz w:val="18"/>
        </w:rPr>
        <w:t xml:space="preserve"> confrontés aux priorités du livre blanc de la société civile</w:t>
      </w:r>
    </w:p>
  </w:footnote>
  <w:footnote w:id="24">
    <w:p w14:paraId="38FC2FCE" w14:textId="77777777" w:rsidR="004A583F" w:rsidRDefault="004A583F" w:rsidP="00F05C72">
      <w:pPr>
        <w:widowControl w:val="0"/>
        <w:pBdr>
          <w:top w:val="nil"/>
          <w:left w:val="nil"/>
          <w:bottom w:val="nil"/>
          <w:right w:val="nil"/>
          <w:between w:val="nil"/>
        </w:pBdr>
        <w:spacing w:after="80"/>
        <w:ind w:left="284" w:hanging="14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Décret N°2020 – 359 du 21 mars 2020 proclamant l’état d’urgence sanitaire sur tout le territoire de la République</w:t>
      </w:r>
    </w:p>
  </w:footnote>
  <w:footnote w:id="25">
    <w:p w14:paraId="3DC2BE43" w14:textId="77777777" w:rsidR="004A583F" w:rsidRPr="00B26B32" w:rsidRDefault="004A583F" w:rsidP="00F05C72">
      <w:pPr>
        <w:widowControl w:val="0"/>
        <w:pBdr>
          <w:top w:val="nil"/>
          <w:left w:val="nil"/>
          <w:bottom w:val="nil"/>
          <w:right w:val="nil"/>
          <w:between w:val="nil"/>
        </w:pBdr>
        <w:spacing w:after="80"/>
        <w:ind w:left="284" w:hanging="142"/>
        <w:rPr>
          <w:rFonts w:ascii="Times New Roman" w:eastAsia="Times New Roman" w:hAnsi="Times New Roman" w:cs="Times New Roman"/>
          <w:color w:val="0000FF"/>
          <w:sz w:val="20"/>
          <w:szCs w:val="20"/>
          <w:u w:val="single"/>
          <w:lang w:val="en-US"/>
        </w:rPr>
      </w:pPr>
      <w:r>
        <w:rPr>
          <w:vertAlign w:val="superscript"/>
        </w:rPr>
        <w:footnoteRef/>
      </w:r>
      <w:r w:rsidRPr="00B26B32">
        <w:rPr>
          <w:rFonts w:ascii="Times New Roman" w:eastAsia="Times New Roman" w:hAnsi="Times New Roman" w:cs="Times New Roman"/>
          <w:color w:val="000000"/>
          <w:sz w:val="20"/>
          <w:szCs w:val="20"/>
          <w:lang w:val="en-US"/>
        </w:rPr>
        <w:t xml:space="preserve"> </w:t>
      </w:r>
      <w:r w:rsidR="000F0D81">
        <w:fldChar w:fldCharType="begin"/>
      </w:r>
      <w:r w:rsidR="000F0D81" w:rsidRPr="003F0F35">
        <w:rPr>
          <w:lang w:val="en-US"/>
        </w:rPr>
        <w:instrText xml:space="preserve"> HYPERLINK "http://documents.worldbank.org/curated/en/493201582052636710/pdf/Elite-Capture-of-Foreign-Aid-Evidence-from-Offshore-Bank-Acc</w:instrText>
      </w:r>
      <w:r w:rsidR="000F0D81" w:rsidRPr="003F0F35">
        <w:rPr>
          <w:lang w:val="en-US"/>
        </w:rPr>
        <w:instrText xml:space="preserve">ounts.pdf" \h </w:instrText>
      </w:r>
      <w:r w:rsidR="000F0D81">
        <w:fldChar w:fldCharType="separate"/>
      </w:r>
      <w:r w:rsidRPr="00B26B32">
        <w:rPr>
          <w:rFonts w:ascii="Times New Roman" w:eastAsia="Times New Roman" w:hAnsi="Times New Roman" w:cs="Times New Roman"/>
          <w:color w:val="0000FF"/>
          <w:sz w:val="20"/>
          <w:szCs w:val="20"/>
          <w:u w:val="single"/>
          <w:lang w:val="en-US"/>
        </w:rPr>
        <w:t>Elite Capture of Foreign Aid, Evidence from Offshore Bank Accounts, World Bank, February 2020</w:t>
      </w:r>
      <w:r w:rsidR="000F0D81">
        <w:rPr>
          <w:rFonts w:ascii="Times New Roman" w:eastAsia="Times New Roman" w:hAnsi="Times New Roman" w:cs="Times New Roman"/>
          <w:color w:val="0000FF"/>
          <w:sz w:val="20"/>
          <w:szCs w:val="20"/>
          <w:u w:val="single"/>
          <w:lang w:val="en-US"/>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7614"/>
    <w:multiLevelType w:val="hybridMultilevel"/>
    <w:tmpl w:val="4ADEBF30"/>
    <w:lvl w:ilvl="0" w:tplc="0E706296">
      <w:start w:val="1"/>
      <w:numFmt w:val="bullet"/>
      <w:lvlText w:val="-"/>
      <w:lvlJc w:val="left"/>
      <w:pPr>
        <w:ind w:left="720" w:hanging="360"/>
      </w:pPr>
      <w:rPr>
        <w:rFonts w:ascii="Courier New" w:hAnsi="Courier New" w:hint="default"/>
        <w:color w:val="1E477C"/>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A14425"/>
    <w:multiLevelType w:val="hybridMultilevel"/>
    <w:tmpl w:val="B46AE39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4AD1544"/>
    <w:multiLevelType w:val="hybridMultilevel"/>
    <w:tmpl w:val="0DB2B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7A3340"/>
    <w:multiLevelType w:val="hybridMultilevel"/>
    <w:tmpl w:val="DB001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F8129B"/>
    <w:multiLevelType w:val="hybridMultilevel"/>
    <w:tmpl w:val="E1BC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A157D"/>
    <w:multiLevelType w:val="hybridMultilevel"/>
    <w:tmpl w:val="E55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80547"/>
    <w:multiLevelType w:val="multilevel"/>
    <w:tmpl w:val="4CBC45FE"/>
    <w:lvl w:ilvl="0">
      <w:start w:val="1"/>
      <w:numFmt w:val="lowerLetter"/>
      <w:lvlText w:val="%1."/>
      <w:lvlJc w:val="left"/>
      <w:pPr>
        <w:ind w:left="360" w:hanging="36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hanging="1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hanging="39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hanging="61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7" w15:restartNumberingAfterBreak="0">
    <w:nsid w:val="164F7FAC"/>
    <w:multiLevelType w:val="hybridMultilevel"/>
    <w:tmpl w:val="9D9CD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6E3640"/>
    <w:multiLevelType w:val="hybridMultilevel"/>
    <w:tmpl w:val="F6967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C00519"/>
    <w:multiLevelType w:val="hybridMultilevel"/>
    <w:tmpl w:val="448E8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DA10C3"/>
    <w:multiLevelType w:val="multilevel"/>
    <w:tmpl w:val="A97A3F62"/>
    <w:lvl w:ilvl="0">
      <w:start w:val="1"/>
      <w:numFmt w:val="decimal"/>
      <w:lvlText w:val="%1."/>
      <w:lvlJc w:val="left"/>
      <w:pPr>
        <w:ind w:left="360" w:hanging="360"/>
      </w:pPr>
      <w:rPr>
        <w:b w:val="0"/>
        <w:i w:val="0"/>
        <w:smallCaps w:val="0"/>
        <w:strike w:val="0"/>
        <w:color w:val="000000"/>
        <w:sz w:val="20"/>
        <w:szCs w:val="20"/>
        <w:u w:val="none"/>
        <w:shd w:val="clear" w:color="auto" w:fill="auto"/>
        <w:vertAlign w:val="baseline"/>
      </w:rPr>
    </w:lvl>
    <w:lvl w:ilvl="1">
      <w:start w:val="1"/>
      <w:numFmt w:val="bullet"/>
      <w:lvlText w:val="○"/>
      <w:lvlJc w:val="left"/>
      <w:pPr>
        <w:ind w:left="1080" w:hanging="108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800" w:hanging="180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520" w:hanging="252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240" w:hanging="324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3960" w:hanging="396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4680" w:hanging="468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400" w:hanging="540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120" w:hanging="612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11" w15:restartNumberingAfterBreak="0">
    <w:nsid w:val="2D6364A4"/>
    <w:multiLevelType w:val="hybridMultilevel"/>
    <w:tmpl w:val="F0BAA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BE0D12"/>
    <w:multiLevelType w:val="multilevel"/>
    <w:tmpl w:val="2A4E681C"/>
    <w:lvl w:ilvl="0">
      <w:start w:val="1"/>
      <w:numFmt w:val="bullet"/>
      <w:lvlText w:val="●"/>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bullet"/>
      <w:lvlText w:val="○"/>
      <w:lvlJc w:val="left"/>
      <w:pPr>
        <w:ind w:left="1080" w:hanging="10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3240" w:hanging="32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5400" w:hanging="54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3" w15:restartNumberingAfterBreak="0">
    <w:nsid w:val="2F842992"/>
    <w:multiLevelType w:val="hybridMultilevel"/>
    <w:tmpl w:val="06368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9C0AE7"/>
    <w:multiLevelType w:val="hybridMultilevel"/>
    <w:tmpl w:val="D4D8F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9F6254"/>
    <w:multiLevelType w:val="hybridMultilevel"/>
    <w:tmpl w:val="DA00C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3F4D78"/>
    <w:multiLevelType w:val="hybridMultilevel"/>
    <w:tmpl w:val="0FF4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9403A"/>
    <w:multiLevelType w:val="hybridMultilevel"/>
    <w:tmpl w:val="4752A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276E64"/>
    <w:multiLevelType w:val="hybridMultilevel"/>
    <w:tmpl w:val="7AB0457A"/>
    <w:lvl w:ilvl="0" w:tplc="C9BE3758">
      <w:numFmt w:val="bullet"/>
      <w:lvlText w:val="-"/>
      <w:lvlJc w:val="left"/>
      <w:pPr>
        <w:ind w:left="2160" w:hanging="360"/>
      </w:pPr>
      <w:rPr>
        <w:rFonts w:ascii="Arial" w:eastAsia="Arial"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9" w15:restartNumberingAfterBreak="0">
    <w:nsid w:val="3D423FE0"/>
    <w:multiLevelType w:val="hybridMultilevel"/>
    <w:tmpl w:val="535C7B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9A43B0"/>
    <w:multiLevelType w:val="hybridMultilevel"/>
    <w:tmpl w:val="55B6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C14A2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15:restartNumberingAfterBreak="0">
    <w:nsid w:val="43C76EE0"/>
    <w:multiLevelType w:val="hybridMultilevel"/>
    <w:tmpl w:val="98A473C8"/>
    <w:lvl w:ilvl="0" w:tplc="0E706296">
      <w:start w:val="1"/>
      <w:numFmt w:val="bullet"/>
      <w:lvlText w:val="-"/>
      <w:lvlJc w:val="left"/>
      <w:pPr>
        <w:ind w:left="720" w:hanging="360"/>
      </w:pPr>
      <w:rPr>
        <w:rFonts w:ascii="Courier New" w:hAnsi="Courier New" w:hint="default"/>
        <w:color w:val="1E477C"/>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F30A91"/>
    <w:multiLevelType w:val="hybridMultilevel"/>
    <w:tmpl w:val="696A86DE"/>
    <w:lvl w:ilvl="0" w:tplc="0E706296">
      <w:start w:val="1"/>
      <w:numFmt w:val="bullet"/>
      <w:lvlText w:val="-"/>
      <w:lvlJc w:val="left"/>
      <w:pPr>
        <w:ind w:left="720" w:hanging="360"/>
      </w:pPr>
      <w:rPr>
        <w:rFonts w:ascii="Courier New" w:hAnsi="Courier New" w:hint="default"/>
        <w:color w:val="1E477C"/>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8E373DC"/>
    <w:multiLevelType w:val="hybridMultilevel"/>
    <w:tmpl w:val="02FAA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883352"/>
    <w:multiLevelType w:val="hybridMultilevel"/>
    <w:tmpl w:val="97BED440"/>
    <w:lvl w:ilvl="0" w:tplc="0E706296">
      <w:start w:val="1"/>
      <w:numFmt w:val="bullet"/>
      <w:lvlText w:val="-"/>
      <w:lvlJc w:val="left"/>
      <w:pPr>
        <w:ind w:left="720" w:hanging="360"/>
      </w:pPr>
      <w:rPr>
        <w:rFonts w:ascii="Courier New" w:hAnsi="Courier New" w:hint="default"/>
        <w:color w:val="1E477C"/>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F3797B"/>
    <w:multiLevelType w:val="hybridMultilevel"/>
    <w:tmpl w:val="62BC3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C01DD4"/>
    <w:multiLevelType w:val="hybridMultilevel"/>
    <w:tmpl w:val="D1368228"/>
    <w:lvl w:ilvl="0" w:tplc="844A6CA0">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A537C38"/>
    <w:multiLevelType w:val="hybridMultilevel"/>
    <w:tmpl w:val="9182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6E1E4A"/>
    <w:multiLevelType w:val="hybridMultilevel"/>
    <w:tmpl w:val="4A48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202D33"/>
    <w:multiLevelType w:val="hybridMultilevel"/>
    <w:tmpl w:val="1DA4A0EE"/>
    <w:lvl w:ilvl="0" w:tplc="1C30D5F8">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F3837BC"/>
    <w:multiLevelType w:val="hybridMultilevel"/>
    <w:tmpl w:val="10946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675A50"/>
    <w:multiLevelType w:val="hybridMultilevel"/>
    <w:tmpl w:val="F6BAD3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CD2709"/>
    <w:multiLevelType w:val="hybridMultilevel"/>
    <w:tmpl w:val="8850E932"/>
    <w:lvl w:ilvl="0" w:tplc="0E706296">
      <w:start w:val="1"/>
      <w:numFmt w:val="bullet"/>
      <w:lvlText w:val="-"/>
      <w:lvlJc w:val="left"/>
      <w:pPr>
        <w:ind w:left="720" w:hanging="360"/>
      </w:pPr>
      <w:rPr>
        <w:rFonts w:ascii="Courier New" w:hAnsi="Courier New" w:hint="default"/>
        <w:color w:val="1E477C"/>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D55BF5"/>
    <w:multiLevelType w:val="hybridMultilevel"/>
    <w:tmpl w:val="F5DCA230"/>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15:restartNumberingAfterBreak="0">
    <w:nsid w:val="66B569D3"/>
    <w:multiLevelType w:val="hybridMultilevel"/>
    <w:tmpl w:val="315E4C54"/>
    <w:lvl w:ilvl="0" w:tplc="C9BE3758">
      <w:numFmt w:val="bullet"/>
      <w:lvlText w:val="-"/>
      <w:lvlJc w:val="left"/>
      <w:pPr>
        <w:ind w:left="2160" w:hanging="360"/>
      </w:pPr>
      <w:rPr>
        <w:rFonts w:ascii="Arial" w:eastAsia="Arial"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6" w15:restartNumberingAfterBreak="0">
    <w:nsid w:val="6BDF264A"/>
    <w:multiLevelType w:val="hybridMultilevel"/>
    <w:tmpl w:val="3E6E6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EC4003"/>
    <w:multiLevelType w:val="hybridMultilevel"/>
    <w:tmpl w:val="B04AB264"/>
    <w:lvl w:ilvl="0" w:tplc="1F7E70F4">
      <w:start w:val="6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456AFD"/>
    <w:multiLevelType w:val="hybridMultilevel"/>
    <w:tmpl w:val="6C9E5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231FAC"/>
    <w:multiLevelType w:val="hybridMultilevel"/>
    <w:tmpl w:val="8946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39"/>
  </w:num>
  <w:num w:numId="4">
    <w:abstractNumId w:val="29"/>
  </w:num>
  <w:num w:numId="5">
    <w:abstractNumId w:val="4"/>
  </w:num>
  <w:num w:numId="6">
    <w:abstractNumId w:val="5"/>
  </w:num>
  <w:num w:numId="7">
    <w:abstractNumId w:val="28"/>
  </w:num>
  <w:num w:numId="8">
    <w:abstractNumId w:val="37"/>
  </w:num>
  <w:num w:numId="9">
    <w:abstractNumId w:val="16"/>
  </w:num>
  <w:num w:numId="10">
    <w:abstractNumId w:val="30"/>
  </w:num>
  <w:num w:numId="11">
    <w:abstractNumId w:val="27"/>
  </w:num>
  <w:num w:numId="12">
    <w:abstractNumId w:val="9"/>
  </w:num>
  <w:num w:numId="13">
    <w:abstractNumId w:val="34"/>
  </w:num>
  <w:num w:numId="14">
    <w:abstractNumId w:val="23"/>
  </w:num>
  <w:num w:numId="15">
    <w:abstractNumId w:val="25"/>
  </w:num>
  <w:num w:numId="16">
    <w:abstractNumId w:val="32"/>
  </w:num>
  <w:num w:numId="17">
    <w:abstractNumId w:val="22"/>
  </w:num>
  <w:num w:numId="18">
    <w:abstractNumId w:val="33"/>
  </w:num>
  <w:num w:numId="19">
    <w:abstractNumId w:val="31"/>
  </w:num>
  <w:num w:numId="20">
    <w:abstractNumId w:val="0"/>
  </w:num>
  <w:num w:numId="21">
    <w:abstractNumId w:val="17"/>
  </w:num>
  <w:num w:numId="22">
    <w:abstractNumId w:val="1"/>
  </w:num>
  <w:num w:numId="23">
    <w:abstractNumId w:val="18"/>
  </w:num>
  <w:num w:numId="24">
    <w:abstractNumId w:val="35"/>
  </w:num>
  <w:num w:numId="25">
    <w:abstractNumId w:val="10"/>
  </w:num>
  <w:num w:numId="26">
    <w:abstractNumId w:val="12"/>
  </w:num>
  <w:num w:numId="27">
    <w:abstractNumId w:val="6"/>
  </w:num>
  <w:num w:numId="28">
    <w:abstractNumId w:val="24"/>
  </w:num>
  <w:num w:numId="29">
    <w:abstractNumId w:val="15"/>
  </w:num>
  <w:num w:numId="30">
    <w:abstractNumId w:val="26"/>
  </w:num>
  <w:num w:numId="31">
    <w:abstractNumId w:val="13"/>
  </w:num>
  <w:num w:numId="32">
    <w:abstractNumId w:val="19"/>
  </w:num>
  <w:num w:numId="33">
    <w:abstractNumId w:val="2"/>
  </w:num>
  <w:num w:numId="34">
    <w:abstractNumId w:val="3"/>
  </w:num>
  <w:num w:numId="35">
    <w:abstractNumId w:val="14"/>
  </w:num>
  <w:num w:numId="36">
    <w:abstractNumId w:val="11"/>
  </w:num>
  <w:num w:numId="37">
    <w:abstractNumId w:val="38"/>
  </w:num>
  <w:num w:numId="38">
    <w:abstractNumId w:val="7"/>
  </w:num>
  <w:num w:numId="39">
    <w:abstractNumId w:val="36"/>
  </w:num>
  <w:num w:numId="4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512"/>
    <w:rsid w:val="00003D85"/>
    <w:rsid w:val="00011890"/>
    <w:rsid w:val="00016650"/>
    <w:rsid w:val="0001673B"/>
    <w:rsid w:val="00017A38"/>
    <w:rsid w:val="00021C78"/>
    <w:rsid w:val="00035D59"/>
    <w:rsid w:val="0004120E"/>
    <w:rsid w:val="000508B0"/>
    <w:rsid w:val="00051E09"/>
    <w:rsid w:val="000563E3"/>
    <w:rsid w:val="00060533"/>
    <w:rsid w:val="000767B8"/>
    <w:rsid w:val="000B27EA"/>
    <w:rsid w:val="000B3B3F"/>
    <w:rsid w:val="000B3E20"/>
    <w:rsid w:val="000B471A"/>
    <w:rsid w:val="000B4C5F"/>
    <w:rsid w:val="000B7BB3"/>
    <w:rsid w:val="000C27A0"/>
    <w:rsid w:val="000C59DA"/>
    <w:rsid w:val="000C6616"/>
    <w:rsid w:val="000D1FAA"/>
    <w:rsid w:val="000D3997"/>
    <w:rsid w:val="000E0AB3"/>
    <w:rsid w:val="000E1E7D"/>
    <w:rsid w:val="000E228A"/>
    <w:rsid w:val="000F0D81"/>
    <w:rsid w:val="000F1848"/>
    <w:rsid w:val="00100E3B"/>
    <w:rsid w:val="00114C4B"/>
    <w:rsid w:val="00114CDE"/>
    <w:rsid w:val="0012053D"/>
    <w:rsid w:val="00131995"/>
    <w:rsid w:val="001347C5"/>
    <w:rsid w:val="001408FA"/>
    <w:rsid w:val="00140B51"/>
    <w:rsid w:val="00141152"/>
    <w:rsid w:val="001538AF"/>
    <w:rsid w:val="0015448E"/>
    <w:rsid w:val="001546CB"/>
    <w:rsid w:val="00154ACB"/>
    <w:rsid w:val="0016293E"/>
    <w:rsid w:val="001732C7"/>
    <w:rsid w:val="00173D99"/>
    <w:rsid w:val="00180651"/>
    <w:rsid w:val="001815BC"/>
    <w:rsid w:val="00181DEC"/>
    <w:rsid w:val="00191368"/>
    <w:rsid w:val="001C6D2D"/>
    <w:rsid w:val="001D2B5D"/>
    <w:rsid w:val="001D5957"/>
    <w:rsid w:val="001F0AA9"/>
    <w:rsid w:val="001F2547"/>
    <w:rsid w:val="001F380A"/>
    <w:rsid w:val="001F68E7"/>
    <w:rsid w:val="00200F96"/>
    <w:rsid w:val="0020112D"/>
    <w:rsid w:val="0020568C"/>
    <w:rsid w:val="002116C3"/>
    <w:rsid w:val="00214914"/>
    <w:rsid w:val="00220122"/>
    <w:rsid w:val="002323B9"/>
    <w:rsid w:val="0023329E"/>
    <w:rsid w:val="00242006"/>
    <w:rsid w:val="00242ECD"/>
    <w:rsid w:val="00244E8E"/>
    <w:rsid w:val="00251E4B"/>
    <w:rsid w:val="00252E3E"/>
    <w:rsid w:val="0025415E"/>
    <w:rsid w:val="00266A1C"/>
    <w:rsid w:val="00274AC1"/>
    <w:rsid w:val="00280A24"/>
    <w:rsid w:val="00294D91"/>
    <w:rsid w:val="002953C5"/>
    <w:rsid w:val="002A00DD"/>
    <w:rsid w:val="002A55F9"/>
    <w:rsid w:val="002A6F1B"/>
    <w:rsid w:val="002B6AC8"/>
    <w:rsid w:val="002C18CF"/>
    <w:rsid w:val="002D593D"/>
    <w:rsid w:val="002D65EC"/>
    <w:rsid w:val="002F239E"/>
    <w:rsid w:val="002F4D08"/>
    <w:rsid w:val="002F54B3"/>
    <w:rsid w:val="002F7509"/>
    <w:rsid w:val="00304F08"/>
    <w:rsid w:val="00307356"/>
    <w:rsid w:val="00331538"/>
    <w:rsid w:val="00354F08"/>
    <w:rsid w:val="00355C37"/>
    <w:rsid w:val="003612EA"/>
    <w:rsid w:val="00362AE3"/>
    <w:rsid w:val="0036568F"/>
    <w:rsid w:val="003668DB"/>
    <w:rsid w:val="00370906"/>
    <w:rsid w:val="003846A6"/>
    <w:rsid w:val="00386CC4"/>
    <w:rsid w:val="003874BC"/>
    <w:rsid w:val="00394B12"/>
    <w:rsid w:val="00397A06"/>
    <w:rsid w:val="003B5D9C"/>
    <w:rsid w:val="003C3E4C"/>
    <w:rsid w:val="003D488A"/>
    <w:rsid w:val="003F0F35"/>
    <w:rsid w:val="003F3829"/>
    <w:rsid w:val="003F59C3"/>
    <w:rsid w:val="00400452"/>
    <w:rsid w:val="00401303"/>
    <w:rsid w:val="00403B6F"/>
    <w:rsid w:val="00407D0B"/>
    <w:rsid w:val="00421A22"/>
    <w:rsid w:val="004327BC"/>
    <w:rsid w:val="00452C00"/>
    <w:rsid w:val="00460CB0"/>
    <w:rsid w:val="0046169C"/>
    <w:rsid w:val="00465F69"/>
    <w:rsid w:val="004676AD"/>
    <w:rsid w:val="00473116"/>
    <w:rsid w:val="0047392C"/>
    <w:rsid w:val="00477DE7"/>
    <w:rsid w:val="00483C9A"/>
    <w:rsid w:val="004851C4"/>
    <w:rsid w:val="004859FD"/>
    <w:rsid w:val="004869B3"/>
    <w:rsid w:val="00493613"/>
    <w:rsid w:val="004A10C0"/>
    <w:rsid w:val="004A4A09"/>
    <w:rsid w:val="004A583F"/>
    <w:rsid w:val="004B2E8F"/>
    <w:rsid w:val="004B6D40"/>
    <w:rsid w:val="004B77EA"/>
    <w:rsid w:val="004C05FD"/>
    <w:rsid w:val="004D1898"/>
    <w:rsid w:val="004D49C8"/>
    <w:rsid w:val="004D6390"/>
    <w:rsid w:val="004D6FE8"/>
    <w:rsid w:val="004E22C3"/>
    <w:rsid w:val="004E3B27"/>
    <w:rsid w:val="004E59EC"/>
    <w:rsid w:val="004F3E18"/>
    <w:rsid w:val="005004E1"/>
    <w:rsid w:val="0050622F"/>
    <w:rsid w:val="00515438"/>
    <w:rsid w:val="00533D15"/>
    <w:rsid w:val="005344CE"/>
    <w:rsid w:val="005450E7"/>
    <w:rsid w:val="005469BD"/>
    <w:rsid w:val="005674EA"/>
    <w:rsid w:val="00576074"/>
    <w:rsid w:val="00577A75"/>
    <w:rsid w:val="005812F5"/>
    <w:rsid w:val="00587C9D"/>
    <w:rsid w:val="005A1247"/>
    <w:rsid w:val="005A1ACF"/>
    <w:rsid w:val="005A3E1E"/>
    <w:rsid w:val="005A4978"/>
    <w:rsid w:val="005B0168"/>
    <w:rsid w:val="005B0E9F"/>
    <w:rsid w:val="005C0E03"/>
    <w:rsid w:val="005C2D10"/>
    <w:rsid w:val="005C3682"/>
    <w:rsid w:val="005C6C8E"/>
    <w:rsid w:val="005D2AB1"/>
    <w:rsid w:val="005F13D5"/>
    <w:rsid w:val="005F51D1"/>
    <w:rsid w:val="00600B86"/>
    <w:rsid w:val="0060541D"/>
    <w:rsid w:val="0060661E"/>
    <w:rsid w:val="00613B88"/>
    <w:rsid w:val="00617C5C"/>
    <w:rsid w:val="00623B69"/>
    <w:rsid w:val="00642935"/>
    <w:rsid w:val="00665620"/>
    <w:rsid w:val="00671A63"/>
    <w:rsid w:val="00672CC5"/>
    <w:rsid w:val="0067649B"/>
    <w:rsid w:val="0068167B"/>
    <w:rsid w:val="00681E7A"/>
    <w:rsid w:val="00691E2B"/>
    <w:rsid w:val="00694848"/>
    <w:rsid w:val="00695B9D"/>
    <w:rsid w:val="006A160F"/>
    <w:rsid w:val="006A556A"/>
    <w:rsid w:val="006B086F"/>
    <w:rsid w:val="006C30E9"/>
    <w:rsid w:val="006C4991"/>
    <w:rsid w:val="006C59E5"/>
    <w:rsid w:val="006C6D24"/>
    <w:rsid w:val="006D5160"/>
    <w:rsid w:val="006E0F55"/>
    <w:rsid w:val="006F6231"/>
    <w:rsid w:val="00700FD6"/>
    <w:rsid w:val="0071763B"/>
    <w:rsid w:val="00720D56"/>
    <w:rsid w:val="007303DE"/>
    <w:rsid w:val="00732A56"/>
    <w:rsid w:val="007404CF"/>
    <w:rsid w:val="00741B45"/>
    <w:rsid w:val="00761EDC"/>
    <w:rsid w:val="0076374D"/>
    <w:rsid w:val="00763800"/>
    <w:rsid w:val="007811FA"/>
    <w:rsid w:val="007858AC"/>
    <w:rsid w:val="00787EAF"/>
    <w:rsid w:val="00796970"/>
    <w:rsid w:val="007A3FCD"/>
    <w:rsid w:val="007B692A"/>
    <w:rsid w:val="007D26C0"/>
    <w:rsid w:val="007D4585"/>
    <w:rsid w:val="007D5332"/>
    <w:rsid w:val="007E286C"/>
    <w:rsid w:val="007F0005"/>
    <w:rsid w:val="007F362F"/>
    <w:rsid w:val="007F50A3"/>
    <w:rsid w:val="008037F0"/>
    <w:rsid w:val="008076C8"/>
    <w:rsid w:val="00822FBF"/>
    <w:rsid w:val="008333C4"/>
    <w:rsid w:val="008416B0"/>
    <w:rsid w:val="00843FE0"/>
    <w:rsid w:val="0085085C"/>
    <w:rsid w:val="00862BF3"/>
    <w:rsid w:val="00865D1D"/>
    <w:rsid w:val="00880DA1"/>
    <w:rsid w:val="00881BFE"/>
    <w:rsid w:val="008840E2"/>
    <w:rsid w:val="00884B9F"/>
    <w:rsid w:val="008973AD"/>
    <w:rsid w:val="008A59E4"/>
    <w:rsid w:val="008B2E7F"/>
    <w:rsid w:val="008C4B8F"/>
    <w:rsid w:val="008D68D0"/>
    <w:rsid w:val="008D7023"/>
    <w:rsid w:val="008E7431"/>
    <w:rsid w:val="008F1069"/>
    <w:rsid w:val="008F2AB7"/>
    <w:rsid w:val="008F42A4"/>
    <w:rsid w:val="00903B45"/>
    <w:rsid w:val="009060BF"/>
    <w:rsid w:val="0090736E"/>
    <w:rsid w:val="00914EAA"/>
    <w:rsid w:val="009249C2"/>
    <w:rsid w:val="00925583"/>
    <w:rsid w:val="0092611E"/>
    <w:rsid w:val="00930EAC"/>
    <w:rsid w:val="009317CB"/>
    <w:rsid w:val="0094176C"/>
    <w:rsid w:val="00946700"/>
    <w:rsid w:val="00966AB4"/>
    <w:rsid w:val="0097139C"/>
    <w:rsid w:val="009730B8"/>
    <w:rsid w:val="00974885"/>
    <w:rsid w:val="00975E52"/>
    <w:rsid w:val="00977E8D"/>
    <w:rsid w:val="00986886"/>
    <w:rsid w:val="00993268"/>
    <w:rsid w:val="009938FC"/>
    <w:rsid w:val="00995A75"/>
    <w:rsid w:val="009A01EA"/>
    <w:rsid w:val="009A711C"/>
    <w:rsid w:val="009A7AC7"/>
    <w:rsid w:val="009B1512"/>
    <w:rsid w:val="009C0FD5"/>
    <w:rsid w:val="009D4043"/>
    <w:rsid w:val="009D5372"/>
    <w:rsid w:val="009D59A4"/>
    <w:rsid w:val="009E1634"/>
    <w:rsid w:val="009E7504"/>
    <w:rsid w:val="009E7C64"/>
    <w:rsid w:val="009F0FB0"/>
    <w:rsid w:val="009F36AA"/>
    <w:rsid w:val="009F6667"/>
    <w:rsid w:val="00A0075B"/>
    <w:rsid w:val="00A106B0"/>
    <w:rsid w:val="00A273C0"/>
    <w:rsid w:val="00A474A5"/>
    <w:rsid w:val="00A52DBF"/>
    <w:rsid w:val="00A56CEC"/>
    <w:rsid w:val="00A617F2"/>
    <w:rsid w:val="00A63088"/>
    <w:rsid w:val="00A66209"/>
    <w:rsid w:val="00A679D7"/>
    <w:rsid w:val="00A731EF"/>
    <w:rsid w:val="00A75FBD"/>
    <w:rsid w:val="00A82FA7"/>
    <w:rsid w:val="00A83941"/>
    <w:rsid w:val="00A83F29"/>
    <w:rsid w:val="00A907CF"/>
    <w:rsid w:val="00AA1020"/>
    <w:rsid w:val="00AA24C9"/>
    <w:rsid w:val="00AA3F25"/>
    <w:rsid w:val="00AA5C71"/>
    <w:rsid w:val="00AB3270"/>
    <w:rsid w:val="00AB488D"/>
    <w:rsid w:val="00AB79FB"/>
    <w:rsid w:val="00AC214F"/>
    <w:rsid w:val="00AC43D9"/>
    <w:rsid w:val="00AD7BF0"/>
    <w:rsid w:val="00AF03DE"/>
    <w:rsid w:val="00B00A50"/>
    <w:rsid w:val="00B06AFA"/>
    <w:rsid w:val="00B10005"/>
    <w:rsid w:val="00B10464"/>
    <w:rsid w:val="00B122E5"/>
    <w:rsid w:val="00B126BD"/>
    <w:rsid w:val="00B15ACA"/>
    <w:rsid w:val="00B20689"/>
    <w:rsid w:val="00B22D63"/>
    <w:rsid w:val="00B3070D"/>
    <w:rsid w:val="00B4225C"/>
    <w:rsid w:val="00B43789"/>
    <w:rsid w:val="00B47217"/>
    <w:rsid w:val="00B52B77"/>
    <w:rsid w:val="00B573D2"/>
    <w:rsid w:val="00B61A83"/>
    <w:rsid w:val="00B7689B"/>
    <w:rsid w:val="00B8126D"/>
    <w:rsid w:val="00B866DA"/>
    <w:rsid w:val="00B86B84"/>
    <w:rsid w:val="00B8717B"/>
    <w:rsid w:val="00B872CD"/>
    <w:rsid w:val="00B91292"/>
    <w:rsid w:val="00B921C6"/>
    <w:rsid w:val="00B92C6D"/>
    <w:rsid w:val="00BA43F8"/>
    <w:rsid w:val="00BA5D72"/>
    <w:rsid w:val="00BB04E7"/>
    <w:rsid w:val="00BB2ECF"/>
    <w:rsid w:val="00BC2770"/>
    <w:rsid w:val="00BD04EB"/>
    <w:rsid w:val="00BE06B4"/>
    <w:rsid w:val="00BF0BBB"/>
    <w:rsid w:val="00BF17EA"/>
    <w:rsid w:val="00BF2DF6"/>
    <w:rsid w:val="00C03F72"/>
    <w:rsid w:val="00C23800"/>
    <w:rsid w:val="00C34713"/>
    <w:rsid w:val="00C41184"/>
    <w:rsid w:val="00C83E0E"/>
    <w:rsid w:val="00C84892"/>
    <w:rsid w:val="00C84EBB"/>
    <w:rsid w:val="00C85B84"/>
    <w:rsid w:val="00C86E8F"/>
    <w:rsid w:val="00C94041"/>
    <w:rsid w:val="00C97F88"/>
    <w:rsid w:val="00CA07AD"/>
    <w:rsid w:val="00CA511B"/>
    <w:rsid w:val="00CC134B"/>
    <w:rsid w:val="00CC1D6E"/>
    <w:rsid w:val="00CC6DC9"/>
    <w:rsid w:val="00CC7180"/>
    <w:rsid w:val="00CD5456"/>
    <w:rsid w:val="00CD58A6"/>
    <w:rsid w:val="00CE0C29"/>
    <w:rsid w:val="00CE1E85"/>
    <w:rsid w:val="00CE7B5C"/>
    <w:rsid w:val="00CF2940"/>
    <w:rsid w:val="00CF3269"/>
    <w:rsid w:val="00D037E2"/>
    <w:rsid w:val="00D212F4"/>
    <w:rsid w:val="00D259A8"/>
    <w:rsid w:val="00D343E3"/>
    <w:rsid w:val="00D40A30"/>
    <w:rsid w:val="00D4647A"/>
    <w:rsid w:val="00D5402B"/>
    <w:rsid w:val="00D56B3B"/>
    <w:rsid w:val="00D636B8"/>
    <w:rsid w:val="00D740B5"/>
    <w:rsid w:val="00D84924"/>
    <w:rsid w:val="00D84EA5"/>
    <w:rsid w:val="00D9530C"/>
    <w:rsid w:val="00DA32E8"/>
    <w:rsid w:val="00DB342B"/>
    <w:rsid w:val="00DC17E6"/>
    <w:rsid w:val="00E015F4"/>
    <w:rsid w:val="00E11AF4"/>
    <w:rsid w:val="00E27DC5"/>
    <w:rsid w:val="00E3019E"/>
    <w:rsid w:val="00E30764"/>
    <w:rsid w:val="00E33DDC"/>
    <w:rsid w:val="00E37055"/>
    <w:rsid w:val="00E625D8"/>
    <w:rsid w:val="00E67D36"/>
    <w:rsid w:val="00E83E2E"/>
    <w:rsid w:val="00E843BF"/>
    <w:rsid w:val="00E912E0"/>
    <w:rsid w:val="00E9706E"/>
    <w:rsid w:val="00EB6F49"/>
    <w:rsid w:val="00EC0563"/>
    <w:rsid w:val="00EC7F88"/>
    <w:rsid w:val="00ED42C9"/>
    <w:rsid w:val="00EF1135"/>
    <w:rsid w:val="00EF180A"/>
    <w:rsid w:val="00F0192A"/>
    <w:rsid w:val="00F05C72"/>
    <w:rsid w:val="00F33D0F"/>
    <w:rsid w:val="00F47A05"/>
    <w:rsid w:val="00F553E6"/>
    <w:rsid w:val="00F55562"/>
    <w:rsid w:val="00F67364"/>
    <w:rsid w:val="00F6791F"/>
    <w:rsid w:val="00F70FA5"/>
    <w:rsid w:val="00F714FD"/>
    <w:rsid w:val="00F72F4B"/>
    <w:rsid w:val="00F82DD1"/>
    <w:rsid w:val="00F837D7"/>
    <w:rsid w:val="00F93695"/>
    <w:rsid w:val="00F95192"/>
    <w:rsid w:val="00FA0758"/>
    <w:rsid w:val="00FA4C5F"/>
    <w:rsid w:val="00FC711C"/>
    <w:rsid w:val="00FD3044"/>
    <w:rsid w:val="00FE6A9B"/>
    <w:rsid w:val="00FF053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F816"/>
  <w15:docId w15:val="{3F98EC24-F9D9-9546-8C9E-324FD24F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E8F"/>
    <w:pPr>
      <w:spacing w:after="240"/>
      <w:jc w:val="both"/>
    </w:pPr>
  </w:style>
  <w:style w:type="paragraph" w:styleId="Titre1">
    <w:name w:val="heading 1"/>
    <w:basedOn w:val="Normal"/>
    <w:next w:val="Normal"/>
    <w:link w:val="Titre1Car"/>
    <w:qFormat/>
    <w:rsid w:val="009B1512"/>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nhideWhenUsed/>
    <w:qFormat/>
    <w:rsid w:val="009B1512"/>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B1512"/>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9B151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9B151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9B151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9B151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9B151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B151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B151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B151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9B1512"/>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9B1512"/>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9B1512"/>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9B1512"/>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9B1512"/>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9B151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9B1512"/>
    <w:rPr>
      <w:rFonts w:asciiTheme="majorHAnsi" w:eastAsiaTheme="majorEastAsia" w:hAnsiTheme="majorHAnsi" w:cstheme="majorBidi"/>
      <w:i/>
      <w:iCs/>
      <w:color w:val="272727" w:themeColor="text1" w:themeTint="D8"/>
      <w:sz w:val="21"/>
      <w:szCs w:val="21"/>
    </w:rPr>
  </w:style>
  <w:style w:type="paragraph" w:styleId="Sansinterligne">
    <w:name w:val="No Spacing"/>
    <w:link w:val="SansinterligneCar"/>
    <w:uiPriority w:val="1"/>
    <w:qFormat/>
    <w:rsid w:val="009B1512"/>
    <w:pPr>
      <w:spacing w:after="0" w:line="240" w:lineRule="auto"/>
    </w:pPr>
  </w:style>
  <w:style w:type="character" w:customStyle="1" w:styleId="SansinterligneCar">
    <w:name w:val="Sans interligne Car"/>
    <w:basedOn w:val="Policepardfaut"/>
    <w:link w:val="Sansinterligne"/>
    <w:uiPriority w:val="1"/>
    <w:rsid w:val="009B1512"/>
  </w:style>
  <w:style w:type="paragraph" w:styleId="Paragraphedeliste">
    <w:name w:val="List Paragraph"/>
    <w:aliases w:val="Bullets,List Paragraph (numbered (a)),References,Paragraphe  revu,Paragraphe de liste rapport atelier Mada,Numbered List Paragraph,puce,Liste numérotée,Liste à puce,List Paragraph1,NUMBERED PARAGRAPH,List Paragraph 1,Dot pt,Bullet 1"/>
    <w:basedOn w:val="Normal"/>
    <w:link w:val="ParagraphedelisteCar"/>
    <w:uiPriority w:val="34"/>
    <w:qFormat/>
    <w:rsid w:val="009B1512"/>
    <w:pPr>
      <w:ind w:left="720"/>
      <w:contextualSpacing/>
    </w:pPr>
  </w:style>
  <w:style w:type="paragraph" w:styleId="En-ttedetabledesmatires">
    <w:name w:val="TOC Heading"/>
    <w:basedOn w:val="Titre1"/>
    <w:next w:val="Normal"/>
    <w:uiPriority w:val="39"/>
    <w:unhideWhenUsed/>
    <w:qFormat/>
    <w:rsid w:val="009B1512"/>
    <w:pPr>
      <w:numPr>
        <w:numId w:val="0"/>
      </w:numPr>
      <w:jc w:val="left"/>
      <w:outlineLvl w:val="9"/>
    </w:pPr>
  </w:style>
  <w:style w:type="paragraph" w:styleId="TM1">
    <w:name w:val="toc 1"/>
    <w:basedOn w:val="Normal"/>
    <w:next w:val="Normal"/>
    <w:autoRedefine/>
    <w:uiPriority w:val="39"/>
    <w:unhideWhenUsed/>
    <w:rsid w:val="009B1512"/>
    <w:pPr>
      <w:spacing w:after="100"/>
    </w:pPr>
  </w:style>
  <w:style w:type="paragraph" w:styleId="TM2">
    <w:name w:val="toc 2"/>
    <w:basedOn w:val="Normal"/>
    <w:next w:val="Normal"/>
    <w:autoRedefine/>
    <w:uiPriority w:val="39"/>
    <w:unhideWhenUsed/>
    <w:rsid w:val="009B1512"/>
    <w:pPr>
      <w:spacing w:after="100"/>
      <w:ind w:left="220"/>
    </w:pPr>
  </w:style>
  <w:style w:type="character" w:styleId="Lienhypertexte">
    <w:name w:val="Hyperlink"/>
    <w:basedOn w:val="Policepardfaut"/>
    <w:uiPriority w:val="99"/>
    <w:unhideWhenUsed/>
    <w:rsid w:val="009B1512"/>
    <w:rPr>
      <w:color w:val="0563C1" w:themeColor="hyperlink"/>
      <w:u w:val="single"/>
    </w:rPr>
  </w:style>
  <w:style w:type="paragraph" w:styleId="Lgende">
    <w:name w:val="caption"/>
    <w:basedOn w:val="Normal"/>
    <w:next w:val="Normal"/>
    <w:uiPriority w:val="35"/>
    <w:unhideWhenUsed/>
    <w:qFormat/>
    <w:rsid w:val="009B1512"/>
    <w:pPr>
      <w:spacing w:after="200" w:line="240" w:lineRule="auto"/>
    </w:pPr>
    <w:rPr>
      <w:i/>
      <w:iCs/>
      <w:color w:val="44546A" w:themeColor="text2"/>
      <w:sz w:val="18"/>
      <w:szCs w:val="18"/>
    </w:rPr>
  </w:style>
  <w:style w:type="table" w:styleId="Grilledutableau">
    <w:name w:val="Table Grid"/>
    <w:basedOn w:val="TableauNormal"/>
    <w:uiPriority w:val="39"/>
    <w:rsid w:val="009B1512"/>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B1512"/>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9B1512"/>
    <w:rPr>
      <w:rFonts w:eastAsiaTheme="minorHAnsi"/>
      <w:lang w:eastAsia="en-US"/>
    </w:rPr>
  </w:style>
  <w:style w:type="paragraph" w:styleId="Pieddepage">
    <w:name w:val="footer"/>
    <w:basedOn w:val="Normal"/>
    <w:link w:val="PieddepageCar"/>
    <w:uiPriority w:val="99"/>
    <w:unhideWhenUsed/>
    <w:rsid w:val="009B1512"/>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9B1512"/>
    <w:rPr>
      <w:rFonts w:eastAsiaTheme="minorHAnsi"/>
      <w:lang w:eastAsia="en-US"/>
    </w:rPr>
  </w:style>
  <w:style w:type="character" w:customStyle="1" w:styleId="ParagraphedelisteCar">
    <w:name w:val="Paragraphe de liste Car"/>
    <w:aliases w:val="Bullets Car,List Paragraph (numbered (a)) Car,References Car,Paragraphe  revu Car,Paragraphe de liste rapport atelier Mada Car,Numbered List Paragraph Car,puce Car,Liste numérotée Car,Liste à puce Car,List Paragraph1 Car"/>
    <w:link w:val="Paragraphedeliste"/>
    <w:uiPriority w:val="34"/>
    <w:qFormat/>
    <w:locked/>
    <w:rsid w:val="009B1512"/>
  </w:style>
  <w:style w:type="paragraph" w:styleId="Notedebasdepage">
    <w:name w:val="footnote text"/>
    <w:aliases w:val="Footnote Text Char2 Char,Footnote Text Char1 Char Char,Footnote Text Char2 Char Char Char,Footnote Text Char1 Char Char Char Char,Footnote Text Char2 Char Char Char Char Char,Footnote Text Char1 Char,ALTS FOOTNOTE"/>
    <w:basedOn w:val="Normal"/>
    <w:link w:val="NotedebasdepageCar"/>
    <w:unhideWhenUsed/>
    <w:qFormat/>
    <w:rsid w:val="009B1512"/>
    <w:pPr>
      <w:spacing w:after="0" w:line="240" w:lineRule="auto"/>
    </w:pPr>
    <w:rPr>
      <w:sz w:val="20"/>
      <w:szCs w:val="20"/>
    </w:rPr>
  </w:style>
  <w:style w:type="character" w:customStyle="1" w:styleId="NotedebasdepageCar">
    <w:name w:val="Note de bas de page Car"/>
    <w:aliases w:val="Footnote Text Char2 Char Car,Footnote Text Char1 Char Char Car,Footnote Text Char2 Char Char Char Car,Footnote Text Char1 Char Char Char Char Car,Footnote Text Char2 Char Char Char Char Char Car,Footnote Text Char1 Char Car"/>
    <w:basedOn w:val="Policepardfaut"/>
    <w:link w:val="Notedebasdepage"/>
    <w:rsid w:val="009B1512"/>
    <w:rPr>
      <w:sz w:val="20"/>
      <w:szCs w:val="20"/>
    </w:rPr>
  </w:style>
  <w:style w:type="character" w:styleId="Appelnotedebasdep">
    <w:name w:val="footnote reference"/>
    <w:aliases w:val="ftref,BVI fnr,BVI fnr Car Car,BVI fnr Car,BVI fnr Car Car Car Car,BVI fnr Car Car Car Car Char Car,Appel note de bas de page,Ref,de nota al pie,16 Point,Superscript 6 Point,FO,footnote ref,fr,Footnote,Char Char1,fn Char1"/>
    <w:basedOn w:val="Policepardfaut"/>
    <w:link w:val="BVIfnr1"/>
    <w:unhideWhenUsed/>
    <w:rsid w:val="009B1512"/>
    <w:rPr>
      <w:vertAlign w:val="superscript"/>
    </w:rPr>
  </w:style>
  <w:style w:type="paragraph" w:styleId="TM3">
    <w:name w:val="toc 3"/>
    <w:basedOn w:val="Normal"/>
    <w:next w:val="Normal"/>
    <w:autoRedefine/>
    <w:uiPriority w:val="39"/>
    <w:unhideWhenUsed/>
    <w:rsid w:val="009B1512"/>
    <w:pPr>
      <w:spacing w:after="100"/>
      <w:ind w:left="440"/>
    </w:pPr>
  </w:style>
  <w:style w:type="table" w:customStyle="1" w:styleId="TableauGrille1Clair-Accentuation61">
    <w:name w:val="Tableau Grille 1 Clair - Accentuation 61"/>
    <w:basedOn w:val="TableauNormal"/>
    <w:uiPriority w:val="46"/>
    <w:rsid w:val="0021491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01673B"/>
    <w:rPr>
      <w:color w:val="605E5C"/>
      <w:shd w:val="clear" w:color="auto" w:fill="E1DFDD"/>
    </w:rPr>
  </w:style>
  <w:style w:type="paragraph" w:styleId="Textedebulles">
    <w:name w:val="Balloon Text"/>
    <w:basedOn w:val="Normal"/>
    <w:link w:val="TextedebullesCar"/>
    <w:uiPriority w:val="99"/>
    <w:semiHidden/>
    <w:unhideWhenUsed/>
    <w:rsid w:val="00200F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0F96"/>
    <w:rPr>
      <w:rFonts w:ascii="Segoe UI" w:hAnsi="Segoe UI" w:cs="Segoe UI"/>
      <w:sz w:val="18"/>
      <w:szCs w:val="18"/>
    </w:rPr>
  </w:style>
  <w:style w:type="table" w:customStyle="1" w:styleId="TableauGrille4-Accentuation51">
    <w:name w:val="Tableau Grille 4 - Accentuation 51"/>
    <w:basedOn w:val="TableauNormal"/>
    <w:uiPriority w:val="49"/>
    <w:rsid w:val="005C368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arquedecommentaire">
    <w:name w:val="annotation reference"/>
    <w:basedOn w:val="Policepardfaut"/>
    <w:uiPriority w:val="99"/>
    <w:semiHidden/>
    <w:unhideWhenUsed/>
    <w:rsid w:val="00060533"/>
    <w:rPr>
      <w:sz w:val="16"/>
      <w:szCs w:val="16"/>
    </w:rPr>
  </w:style>
  <w:style w:type="paragraph" w:styleId="Commentaire">
    <w:name w:val="annotation text"/>
    <w:basedOn w:val="Normal"/>
    <w:link w:val="CommentaireCar"/>
    <w:uiPriority w:val="99"/>
    <w:semiHidden/>
    <w:unhideWhenUsed/>
    <w:rsid w:val="00060533"/>
    <w:pPr>
      <w:spacing w:line="240" w:lineRule="auto"/>
    </w:pPr>
    <w:rPr>
      <w:sz w:val="20"/>
      <w:szCs w:val="20"/>
    </w:rPr>
  </w:style>
  <w:style w:type="character" w:customStyle="1" w:styleId="CommentaireCar">
    <w:name w:val="Commentaire Car"/>
    <w:basedOn w:val="Policepardfaut"/>
    <w:link w:val="Commentaire"/>
    <w:uiPriority w:val="99"/>
    <w:semiHidden/>
    <w:rsid w:val="00060533"/>
    <w:rPr>
      <w:sz w:val="20"/>
      <w:szCs w:val="20"/>
    </w:rPr>
  </w:style>
  <w:style w:type="paragraph" w:styleId="Objetducommentaire">
    <w:name w:val="annotation subject"/>
    <w:basedOn w:val="Commentaire"/>
    <w:next w:val="Commentaire"/>
    <w:link w:val="ObjetducommentaireCar"/>
    <w:uiPriority w:val="99"/>
    <w:semiHidden/>
    <w:unhideWhenUsed/>
    <w:rsid w:val="00060533"/>
    <w:rPr>
      <w:b/>
      <w:bCs/>
    </w:rPr>
  </w:style>
  <w:style w:type="character" w:customStyle="1" w:styleId="ObjetducommentaireCar">
    <w:name w:val="Objet du commentaire Car"/>
    <w:basedOn w:val="CommentaireCar"/>
    <w:link w:val="Objetducommentaire"/>
    <w:uiPriority w:val="99"/>
    <w:semiHidden/>
    <w:rsid w:val="00060533"/>
    <w:rPr>
      <w:b/>
      <w:bCs/>
      <w:sz w:val="20"/>
      <w:szCs w:val="20"/>
    </w:rPr>
  </w:style>
  <w:style w:type="table" w:customStyle="1" w:styleId="TableauGrille1Clair-Accentuation51">
    <w:name w:val="Tableau Grille 1 Clair - Accentuation 51"/>
    <w:basedOn w:val="TableauNormal"/>
    <w:uiPriority w:val="46"/>
    <w:rsid w:val="00CE1E8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abledesillustrations">
    <w:name w:val="table of figures"/>
    <w:basedOn w:val="Normal"/>
    <w:next w:val="Normal"/>
    <w:uiPriority w:val="99"/>
    <w:unhideWhenUsed/>
    <w:rsid w:val="00A0075B"/>
    <w:pPr>
      <w:spacing w:after="0"/>
    </w:pPr>
  </w:style>
  <w:style w:type="paragraph" w:customStyle="1" w:styleId="BVIfnr1">
    <w:name w:val="BVI fnr1"/>
    <w:aliases w:val="BVI fnr Car Car1,BVI fnr Car1,BVI fnr Car Car Car Car1,BVI fnr Car Car Car Car Char"/>
    <w:basedOn w:val="Normal"/>
    <w:link w:val="Appelnotedebasdep"/>
    <w:rsid w:val="00E912E0"/>
    <w:pPr>
      <w:spacing w:after="160" w:line="240" w:lineRule="exact"/>
    </w:pPr>
    <w:rPr>
      <w:vertAlign w:val="superscript"/>
    </w:rPr>
  </w:style>
  <w:style w:type="character" w:customStyle="1" w:styleId="il">
    <w:name w:val="il"/>
    <w:basedOn w:val="Policepardfaut"/>
    <w:rsid w:val="00605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23543">
      <w:bodyDiv w:val="1"/>
      <w:marLeft w:val="0"/>
      <w:marRight w:val="0"/>
      <w:marTop w:val="0"/>
      <w:marBottom w:val="0"/>
      <w:divBdr>
        <w:top w:val="none" w:sz="0" w:space="0" w:color="auto"/>
        <w:left w:val="none" w:sz="0" w:space="0" w:color="auto"/>
        <w:bottom w:val="none" w:sz="0" w:space="0" w:color="auto"/>
        <w:right w:val="none" w:sz="0" w:space="0" w:color="auto"/>
      </w:divBdr>
    </w:div>
    <w:div w:id="417751878">
      <w:bodyDiv w:val="1"/>
      <w:marLeft w:val="0"/>
      <w:marRight w:val="0"/>
      <w:marTop w:val="0"/>
      <w:marBottom w:val="0"/>
      <w:divBdr>
        <w:top w:val="none" w:sz="0" w:space="0" w:color="auto"/>
        <w:left w:val="none" w:sz="0" w:space="0" w:color="auto"/>
        <w:bottom w:val="none" w:sz="0" w:space="0" w:color="auto"/>
        <w:right w:val="none" w:sz="0" w:space="0" w:color="auto"/>
      </w:divBdr>
    </w:div>
    <w:div w:id="511261256">
      <w:bodyDiv w:val="1"/>
      <w:marLeft w:val="0"/>
      <w:marRight w:val="0"/>
      <w:marTop w:val="0"/>
      <w:marBottom w:val="0"/>
      <w:divBdr>
        <w:top w:val="none" w:sz="0" w:space="0" w:color="auto"/>
        <w:left w:val="none" w:sz="0" w:space="0" w:color="auto"/>
        <w:bottom w:val="none" w:sz="0" w:space="0" w:color="auto"/>
        <w:right w:val="none" w:sz="0" w:space="0" w:color="auto"/>
      </w:divBdr>
    </w:div>
    <w:div w:id="762411784">
      <w:bodyDiv w:val="1"/>
      <w:marLeft w:val="0"/>
      <w:marRight w:val="0"/>
      <w:marTop w:val="0"/>
      <w:marBottom w:val="0"/>
      <w:divBdr>
        <w:top w:val="none" w:sz="0" w:space="0" w:color="auto"/>
        <w:left w:val="none" w:sz="0" w:space="0" w:color="auto"/>
        <w:bottom w:val="none" w:sz="0" w:space="0" w:color="auto"/>
        <w:right w:val="none" w:sz="0" w:space="0" w:color="auto"/>
      </w:divBdr>
    </w:div>
    <w:div w:id="1049963821">
      <w:bodyDiv w:val="1"/>
      <w:marLeft w:val="0"/>
      <w:marRight w:val="0"/>
      <w:marTop w:val="0"/>
      <w:marBottom w:val="0"/>
      <w:divBdr>
        <w:top w:val="none" w:sz="0" w:space="0" w:color="auto"/>
        <w:left w:val="none" w:sz="0" w:space="0" w:color="auto"/>
        <w:bottom w:val="none" w:sz="0" w:space="0" w:color="auto"/>
        <w:right w:val="none" w:sz="0" w:space="0" w:color="auto"/>
      </w:divBdr>
    </w:div>
    <w:div w:id="1286811095">
      <w:bodyDiv w:val="1"/>
      <w:marLeft w:val="0"/>
      <w:marRight w:val="0"/>
      <w:marTop w:val="0"/>
      <w:marBottom w:val="0"/>
      <w:divBdr>
        <w:top w:val="none" w:sz="0" w:space="0" w:color="auto"/>
        <w:left w:val="none" w:sz="0" w:space="0" w:color="auto"/>
        <w:bottom w:val="none" w:sz="0" w:space="0" w:color="auto"/>
        <w:right w:val="none" w:sz="0" w:space="0" w:color="auto"/>
      </w:divBdr>
    </w:div>
    <w:div w:id="1551116880">
      <w:bodyDiv w:val="1"/>
      <w:marLeft w:val="0"/>
      <w:marRight w:val="0"/>
      <w:marTop w:val="0"/>
      <w:marBottom w:val="0"/>
      <w:divBdr>
        <w:top w:val="none" w:sz="0" w:space="0" w:color="auto"/>
        <w:left w:val="none" w:sz="0" w:space="0" w:color="auto"/>
        <w:bottom w:val="none" w:sz="0" w:space="0" w:color="auto"/>
        <w:right w:val="none" w:sz="0" w:space="0" w:color="auto"/>
      </w:divBdr>
    </w:div>
    <w:div w:id="1743671635">
      <w:bodyDiv w:val="1"/>
      <w:marLeft w:val="0"/>
      <w:marRight w:val="0"/>
      <w:marTop w:val="0"/>
      <w:marBottom w:val="0"/>
      <w:divBdr>
        <w:top w:val="none" w:sz="0" w:space="0" w:color="auto"/>
        <w:left w:val="none" w:sz="0" w:space="0" w:color="auto"/>
        <w:bottom w:val="none" w:sz="0" w:space="0" w:color="auto"/>
        <w:right w:val="none" w:sz="0" w:space="0" w:color="auto"/>
      </w:divBdr>
    </w:div>
    <w:div w:id="2087727308">
      <w:bodyDiv w:val="1"/>
      <w:marLeft w:val="0"/>
      <w:marRight w:val="0"/>
      <w:marTop w:val="0"/>
      <w:marBottom w:val="0"/>
      <w:divBdr>
        <w:top w:val="none" w:sz="0" w:space="0" w:color="auto"/>
        <w:left w:val="none" w:sz="0" w:space="0" w:color="auto"/>
        <w:bottom w:val="none" w:sz="0" w:space="0" w:color="auto"/>
        <w:right w:val="none" w:sz="0" w:space="0" w:color="auto"/>
      </w:divBdr>
    </w:div>
    <w:div w:id="212677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3.jp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EBE721-FAEF-4778-85AD-FF27EA48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10392</Words>
  <Characters>59235</Characters>
  <Application>Microsoft Office Word</Application>
  <DocSecurity>0</DocSecurity>
  <Lines>493</Lines>
  <Paragraphs>138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RAPPORT final - CARTOGRAPHIE DES RISQUES DE CORRUPTION</dc:subject>
  <dc:creator>ong iVORARY – INtegrity for development</dc:creator>
  <cp:keywords/>
  <dc:description/>
  <cp:lastModifiedBy>user</cp:lastModifiedBy>
  <cp:revision>2</cp:revision>
  <cp:lastPrinted>2020-05-27T06:45:00Z</cp:lastPrinted>
  <dcterms:created xsi:type="dcterms:W3CDTF">2021-02-03T14:04:00Z</dcterms:created>
  <dcterms:modified xsi:type="dcterms:W3CDTF">2021-02-03T14:04:00Z</dcterms:modified>
</cp:coreProperties>
</file>